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04A1" w14:textId="222CF088" w:rsidR="00375B86" w:rsidRPr="00682407" w:rsidRDefault="007E6886" w:rsidP="007E6886">
      <w:pPr>
        <w:pStyle w:val="Title"/>
        <w:rPr>
          <w:sz w:val="52"/>
          <w:szCs w:val="52"/>
        </w:rPr>
      </w:pPr>
      <w:r w:rsidRPr="00682407">
        <w:rPr>
          <w:sz w:val="52"/>
          <w:szCs w:val="52"/>
        </w:rPr>
        <w:t xml:space="preserve">The GRACE model used for estimation of </w:t>
      </w:r>
      <w:r w:rsidR="001C2F7E" w:rsidRPr="00682407">
        <w:rPr>
          <w:sz w:val="52"/>
          <w:szCs w:val="52"/>
        </w:rPr>
        <w:t>increased wheat price spikes and larger economic inequality with 2oC global warming</w:t>
      </w:r>
    </w:p>
    <w:p w14:paraId="461E7A04" w14:textId="77777777" w:rsidR="007E6886" w:rsidRDefault="007E6886" w:rsidP="007E6886"/>
    <w:p w14:paraId="1A3BCA17" w14:textId="41F308B7" w:rsidR="007E6886" w:rsidRPr="007E6886" w:rsidRDefault="007E6886" w:rsidP="007E6886">
      <w:pPr>
        <w:rPr>
          <w:rStyle w:val="SubtleEmphasis"/>
        </w:rPr>
      </w:pPr>
      <w:r w:rsidRPr="007E6886">
        <w:rPr>
          <w:rStyle w:val="SubtleEmphasis"/>
        </w:rPr>
        <w:t>By Taoyuan Wei, CICERO Center for International Climate Research (taoyuan.wei@cicero.</w:t>
      </w:r>
      <w:r w:rsidR="001C2F7E">
        <w:rPr>
          <w:rStyle w:val="SubtleEmphasis"/>
        </w:rPr>
        <w:t>oslo</w:t>
      </w:r>
      <w:r w:rsidRPr="007E6886">
        <w:rPr>
          <w:rStyle w:val="SubtleEmphasis"/>
        </w:rPr>
        <w:t xml:space="preserve">.no), </w:t>
      </w:r>
      <w:r w:rsidR="0021726A">
        <w:rPr>
          <w:rStyle w:val="SubtleEmphasis"/>
        </w:rPr>
        <w:t>30 June 2022</w:t>
      </w:r>
    </w:p>
    <w:p w14:paraId="02C497A5" w14:textId="77777777" w:rsidR="007E6886" w:rsidRDefault="007E6886" w:rsidP="007E6886"/>
    <w:p w14:paraId="4AFA4CC3" w14:textId="7730E4FB" w:rsidR="007E6886" w:rsidRDefault="0021726A" w:rsidP="00A3562D">
      <w:r>
        <w:t>The</w:t>
      </w:r>
      <w:r w:rsidR="007E6886">
        <w:t xml:space="preserve"> </w:t>
      </w:r>
      <w:r w:rsidR="00F87326">
        <w:t xml:space="preserve">computable general equilibrium (CGE) model GRACE </w:t>
      </w:r>
      <w:r>
        <w:t xml:space="preserve">was </w:t>
      </w:r>
      <w:r w:rsidR="00F87326">
        <w:t>updated from</w:t>
      </w:r>
      <w:r>
        <w:t xml:space="preserve"> an original version developed by</w:t>
      </w:r>
      <w:r w:rsidR="00F87326">
        <w:t xml:space="preserve"> </w:t>
      </w:r>
      <w:r w:rsidR="00F87326">
        <w:fldChar w:fldCharType="begin"/>
      </w:r>
      <w:r w:rsidR="00F87326">
        <w:instrText xml:space="preserve"> ADDIN EN.CITE &lt;EndNote&gt;&lt;Cite AuthorYear="1"&gt;&lt;Author&gt;Aaheim&lt;/Author&gt;&lt;Year&gt;2005&lt;/Year&gt;&lt;RecNum&gt;106&lt;/RecNum&gt;&lt;DisplayText&gt;Aaheim and Rive (2005)&lt;/DisplayText&gt;&lt;record&gt;&lt;rec-number&gt;106&lt;/rec-number&gt;&lt;foreign-keys&gt;&lt;key app="EN" db-id="dswzt50vn229t2es0advx9p55fv2wr0z9zvv" timestamp="1252571062"&gt;106&lt;/key&gt;&lt;/foreign-keys&gt;&lt;ref-type name="Report"&gt;27&lt;/ref-type&gt;&lt;contributors&gt;&lt;authors&gt;&lt;author&gt;Asbjørn Aaheim&lt;/author&gt;&lt;author&gt;Nathan Rive&lt;/author&gt;&lt;/authors&gt;&lt;tertiary-authors&gt;&lt;author&gt;CICERO&lt;/author&gt;&lt;/tertiary-authors&gt;&lt;/contributors&gt;&lt;titles&gt;&lt;title&gt;A Model for Global Responses to Anthropogenic Changes in the Environment (GRACE)&lt;/title&gt;&lt;secondary-title&gt;Report&lt;/secondary-title&gt;&lt;/titles&gt;&lt;volume&gt;2005:05&lt;/volume&gt;&lt;dates&gt;&lt;year&gt;2005&lt;/year&gt;&lt;/dates&gt;&lt;pub-location&gt;Oslo, Norway&lt;/pub-location&gt;&lt;publisher&gt;CICERO&lt;/publisher&gt;&lt;isbn&gt;05&lt;/isbn&gt;&lt;work-type&gt;Report&lt;/work-type&gt;&lt;urls&gt;&lt;related-urls&gt;&lt;url&gt;&lt;style face="underline" font="default" size="100%"&gt;http://www.cicero.uio.no/publications/detail.aspx?publication_id=3656&amp;amp;lang=NO&lt;/style&gt;&lt;/url&gt;&lt;/related-urls&gt;&lt;/urls&gt;&lt;remote-database-provider&gt;CICERO&lt;/remote-database-provider&gt;&lt;/record&gt;&lt;/Cite&gt;&lt;/EndNote&gt;</w:instrText>
      </w:r>
      <w:r w:rsidR="00F87326">
        <w:fldChar w:fldCharType="separate"/>
      </w:r>
      <w:r w:rsidR="00F87326">
        <w:rPr>
          <w:noProof/>
        </w:rPr>
        <w:t>Aaheim and Rive (2005)</w:t>
      </w:r>
      <w:r w:rsidR="00F87326">
        <w:fldChar w:fldCharType="end"/>
      </w:r>
      <w:r w:rsidR="00F87326">
        <w:t xml:space="preserve">. This document includes all the programming codes of the version of GRACE used by </w:t>
      </w:r>
      <w:r w:rsidR="00FE4FFC">
        <w:t>this study</w:t>
      </w:r>
      <w:r w:rsidR="00F87326">
        <w:t xml:space="preserve">. The codes </w:t>
      </w:r>
      <w:r w:rsidR="00BD4858">
        <w:t xml:space="preserve">can be run with GAMS/MCP and </w:t>
      </w:r>
      <w:r w:rsidR="00F87326">
        <w:t xml:space="preserve">GAMS/MPSGE </w:t>
      </w:r>
      <w:r w:rsidR="00F87326">
        <w:fldChar w:fldCharType="begin"/>
      </w:r>
      <w:r w:rsidR="00F87326">
        <w:instrText xml:space="preserve"> ADDIN EN.CITE &lt;EndNote&gt;&lt;Cite&gt;&lt;Author&gt;Rutherford&lt;/Author&gt;&lt;Year&gt;1998&lt;/Year&gt;&lt;RecNum&gt;829&lt;/RecNum&gt;&lt;DisplayText&gt;(Rutherford 1998)&lt;/DisplayText&gt;&lt;record&gt;&lt;rec-number&gt;829&lt;/rec-number&gt;&lt;foreign-keys&gt;&lt;key app="EN" db-id="dswzt50vn229t2es0advx9p55fv2wr0z9zvv" timestamp="1352291911"&gt;829&lt;/key&gt;&lt;/foreign-keys&gt;&lt;ref-type name="Book"&gt;6&lt;/ref-type&gt;&lt;contributors&gt;&lt;authors&gt;&lt;author&gt;Rutherford, T. F&lt;/author&gt;&lt;/authors&gt;&lt;/contributors&gt;&lt;titles&gt;&lt;title&gt;Economic Equilibrium Modeling with GAMS: An Introduction to GAMS/MCP and GAMS/MPSGE&lt;/title&gt;&lt;/titles&gt;&lt;dates&gt;&lt;year&gt;1998&lt;/year&gt;&lt;/dates&gt;&lt;pub-location&gt;Washington, D.C.&lt;/pub-location&gt;&lt;publisher&gt;GAMS Development Corp.&lt;/publisher&gt;&lt;urls&gt;&lt;related-urls&gt;&lt;url&gt;&lt;style face="underline" font="default" size="100%"&gt;https://www.gams.com/24.8/docs/userguides/userguide/mpsge.pdf&lt;/style&gt;&lt;/url&gt;&lt;/related-urls&gt;&lt;/urls&gt;&lt;/record&gt;&lt;/Cite&gt;&lt;/EndNote&gt;</w:instrText>
      </w:r>
      <w:r w:rsidR="00F87326">
        <w:fldChar w:fldCharType="separate"/>
      </w:r>
      <w:r w:rsidR="00F87326">
        <w:rPr>
          <w:noProof/>
        </w:rPr>
        <w:t>(Rutherford 1998)</w:t>
      </w:r>
      <w:r w:rsidR="00F87326">
        <w:fldChar w:fldCharType="end"/>
      </w:r>
      <w:r w:rsidR="00BD4858">
        <w:t>.</w:t>
      </w:r>
      <w:r w:rsidR="00AA134D">
        <w:t xml:space="preserve"> The model calibrates t</w:t>
      </w:r>
      <w:r w:rsidR="00AA134D" w:rsidRPr="00373211">
        <w:t xml:space="preserve">he </w:t>
      </w:r>
      <w:r w:rsidR="00AA134D">
        <w:t>base year economy (201</w:t>
      </w:r>
      <w:r w:rsidR="005050BC">
        <w:t>1</w:t>
      </w:r>
      <w:r w:rsidR="00AA134D">
        <w:t>) with</w:t>
      </w:r>
      <w:r w:rsidR="00AA134D" w:rsidRPr="00373211">
        <w:t xml:space="preserve"> </w:t>
      </w:r>
      <w:r w:rsidR="00AA134D" w:rsidRPr="00EC1D9E">
        <w:t xml:space="preserve">Global Trade Analysis Project </w:t>
      </w:r>
      <w:r w:rsidR="00AA134D">
        <w:t>(</w:t>
      </w:r>
      <w:r w:rsidR="00AA134D" w:rsidRPr="00373211">
        <w:t>GTAP</w:t>
      </w:r>
      <w:r w:rsidR="00AA134D">
        <w:t>)</w:t>
      </w:r>
      <w:r w:rsidR="00AA134D" w:rsidRPr="00373211">
        <w:t xml:space="preserve"> v</w:t>
      </w:r>
      <w:r w:rsidR="00AA134D">
        <w:t>9</w:t>
      </w:r>
      <w:r w:rsidR="00AA134D" w:rsidRPr="00373211">
        <w:t xml:space="preserve"> database</w:t>
      </w:r>
      <w:r w:rsidR="00AA134D">
        <w:t xml:space="preserve"> </w:t>
      </w:r>
      <w:r w:rsidR="00AA134D">
        <w:fldChar w:fldCharType="begin"/>
      </w:r>
      <w:r w:rsidR="00AA134D">
        <w:instrText xml:space="preserve"> ADDIN EN.CITE &lt;EndNote&gt;&lt;Cite&gt;&lt;Author&gt;Badri&lt;/Author&gt;&lt;Year&gt;2015&lt;/Year&gt;&lt;RecNum&gt;1698&lt;/RecNum&gt;&lt;DisplayText&gt;(Badri et al. 2015)&lt;/DisplayText&gt;&lt;record&gt;&lt;rec-number&gt;1698&lt;/rec-number&gt;&lt;foreign-keys&gt;&lt;key app="EN" db-id="dswzt50vn229t2es0advx9p55fv2wr0z9zvv" timestamp="1444210606"&gt;1698&lt;/key&gt;&lt;/foreign-keys&gt;&lt;ref-type name="Edited Book"&gt;28&lt;/ref-type&gt;&lt;contributors&gt;&lt;authors&gt;&lt;author&gt;Badri, Narayanan&lt;/author&gt;&lt;author&gt;Angel Aguiar&lt;/author&gt;&lt;author&gt;Robert McDougall&lt;/author&gt;&lt;/authors&gt;&lt;/contributors&gt;&lt;titles&gt;&lt;title&gt;Global Trade, Assistance, and Production: The GTAP 9 Data Base&lt;/title&gt;&lt;/titles&gt;&lt;dates&gt;&lt;year&gt;2015&lt;/year&gt;&lt;/dates&gt;&lt;publisher&gt;Center for Global Trade Analysis, Purdue University, http://www.gtap.agecon.purdue.edu/databases/v9/v9_doco.asp&lt;/publisher&gt;&lt;urls&gt;&lt;related-urls&gt;&lt;url&gt;https://www.gtap.agecon.purdue.edu/databases/v7/v7_doco.asp&lt;/url&gt;&lt;/related-urls&gt;&lt;/urls&gt;&lt;/record&gt;&lt;/Cite&gt;&lt;/EndNote&gt;</w:instrText>
      </w:r>
      <w:r w:rsidR="00AA134D">
        <w:fldChar w:fldCharType="separate"/>
      </w:r>
      <w:r w:rsidR="00AA134D">
        <w:t>(Badri et al. 2015)</w:t>
      </w:r>
      <w:r w:rsidR="00AA134D">
        <w:fldChar w:fldCharType="end"/>
      </w:r>
      <w:r w:rsidR="00AA134D">
        <w:t>, where</w:t>
      </w:r>
      <w:r w:rsidR="0041561E">
        <w:t xml:space="preserve"> the input data of </w:t>
      </w:r>
      <w:r w:rsidR="009030E2">
        <w:t xml:space="preserve">changes in wheat yield in a scenario are directly taken from the </w:t>
      </w:r>
      <w:r w:rsidR="001153A3">
        <w:t xml:space="preserve">results from the </w:t>
      </w:r>
      <w:r w:rsidR="009D5FDD" w:rsidRPr="009D5FDD">
        <w:t>wheat crop model (</w:t>
      </w:r>
      <w:hyperlink r:id="rId5" w:history="1">
        <w:r w:rsidR="009D5FDD" w:rsidRPr="005718AC">
          <w:rPr>
            <w:rStyle w:val="Hyperlink"/>
          </w:rPr>
          <w:t>APSIM-Wheat14 v7.10</w:t>
        </w:r>
      </w:hyperlink>
      <w:r w:rsidR="009D5FDD" w:rsidRPr="009D5FDD">
        <w:t>)</w:t>
      </w:r>
      <w:r w:rsidR="00AA134D">
        <w:t>. The original and aggregated GTAP v9 database are excluded from this document</w:t>
      </w:r>
      <w:r w:rsidR="006202B9">
        <w:t xml:space="preserve"> due to license restriction</w:t>
      </w:r>
      <w:r w:rsidR="00AA134D">
        <w:t>. The original GTAP database is available from the GTAP website (</w:t>
      </w:r>
      <w:hyperlink r:id="rId6" w:history="1">
        <w:r w:rsidR="00AA134D" w:rsidRPr="00042CCB">
          <w:rPr>
            <w:rStyle w:val="Hyperlink"/>
          </w:rPr>
          <w:t>https://www.gtap.agecon.purdue.edu/</w:t>
        </w:r>
      </w:hyperlink>
      <w:r w:rsidR="00AA134D">
        <w:t>) and the aggregated database can be obtained by the aggregation codes in the folder “GTAP</w:t>
      </w:r>
      <w:r w:rsidR="00AA134D" w:rsidRPr="00AA134D">
        <w:t>9</w:t>
      </w:r>
      <w:r w:rsidR="00AA134D">
        <w:t>GAMS” that is a simplified modification of the GTAP</w:t>
      </w:r>
      <w:r w:rsidR="00AA134D" w:rsidRPr="00AA134D">
        <w:t>9</w:t>
      </w:r>
      <w:r w:rsidR="00AA134D">
        <w:t xml:space="preserve">GAMS codes written by </w:t>
      </w:r>
      <w:r w:rsidR="00AA134D">
        <w:fldChar w:fldCharType="begin"/>
      </w:r>
      <w:r w:rsidR="00AA134D">
        <w:instrText xml:space="preserve"> ADDIN EN.CITE &lt;EndNote&gt;&lt;Cite AuthorYear="1"&gt;&lt;Author&gt;Rutherford&lt;/Author&gt;&lt;Year&gt;2005&lt;/Year&gt;&lt;RecNum&gt;1417&lt;/RecNum&gt;&lt;DisplayText&gt;Rutherford (2005)&lt;/DisplayText&gt;&lt;record&gt;&lt;rec-number&gt;1417&lt;/rec-number&gt;&lt;foreign-keys&gt;&lt;key app="EN" db-id="dswzt50vn229t2es0advx9p55fv2wr0z9zvv" timestamp="1398196266"&gt;1417&lt;/key&gt;&lt;/foreign-keys&gt;&lt;ref-type name="Web Page"&gt;12&lt;/ref-type&gt;&lt;contributors&gt;&lt;authors&gt;&lt;author&gt;Rutherford, Thomas F&lt;/author&gt;&lt;/authors&gt;&lt;/contributors&gt;&lt;titles&gt;&lt;title&gt;GTAP6inGAMS: The dataset and static model&lt;/title&gt;&lt;/titles&gt;&lt;volume&gt;2014&lt;/volume&gt;&lt;number&gt;22 April&lt;/number&gt;&lt;dates&gt;&lt;year&gt;2005&lt;/year&gt;&lt;/dates&gt;&lt;urls&gt;&lt;related-urls&gt;&lt;url&gt;http://www.mpsge.org/gtap6/&lt;/url&gt;&lt;/related-urls&gt;&lt;/urls&gt;&lt;/record&gt;&lt;/Cite&gt;&lt;/EndNote&gt;</w:instrText>
      </w:r>
      <w:r w:rsidR="00AA134D">
        <w:fldChar w:fldCharType="separate"/>
      </w:r>
      <w:r w:rsidR="00AA134D">
        <w:rPr>
          <w:noProof/>
        </w:rPr>
        <w:t>Rutherford (2005)</w:t>
      </w:r>
      <w:r w:rsidR="00AA134D">
        <w:fldChar w:fldCharType="end"/>
      </w:r>
      <w:r w:rsidR="00AA134D">
        <w:t>.</w:t>
      </w:r>
      <w:r w:rsidR="00002C6B">
        <w:t xml:space="preserve"> For aggregation, the original GTAP data in the .GDX format should be placed at a subfolder “</w:t>
      </w:r>
      <w:proofErr w:type="spellStart"/>
      <w:r w:rsidR="00002C6B">
        <w:t>data”</w:t>
      </w:r>
      <w:r w:rsidR="00C96C69">
        <w:t>in</w:t>
      </w:r>
      <w:proofErr w:type="spellEnd"/>
      <w:r w:rsidR="00C96C69">
        <w:t xml:space="preserve"> the folder “GTAP</w:t>
      </w:r>
      <w:r w:rsidR="00C96C69" w:rsidRPr="00AA134D">
        <w:t>9</w:t>
      </w:r>
      <w:r w:rsidR="00C96C69">
        <w:t>GAMS”. The aggregated data will also be stored</w:t>
      </w:r>
      <w:r w:rsidR="00DC61BD">
        <w:t xml:space="preserve"> </w:t>
      </w:r>
      <w:r w:rsidR="00C96C69">
        <w:t>in the subfolder.</w:t>
      </w:r>
    </w:p>
    <w:p w14:paraId="7F5FBB0A" w14:textId="77777777" w:rsidR="00A3562D" w:rsidRDefault="00A3562D" w:rsidP="00A3562D"/>
    <w:p w14:paraId="16977C8D" w14:textId="38916AE0" w:rsidR="00A3562D" w:rsidRDefault="003945E4" w:rsidP="003945E4">
      <w:r>
        <w:t xml:space="preserve">Starting with the </w:t>
      </w:r>
      <w:proofErr w:type="spellStart"/>
      <w:r>
        <w:t>aggragated</w:t>
      </w:r>
      <w:proofErr w:type="spellEnd"/>
      <w:r>
        <w:t xml:space="preserve"> database, which is called </w:t>
      </w:r>
      <w:r w:rsidR="00BC1DFE" w:rsidRPr="00BC1DFE">
        <w:t>foodpris51</w:t>
      </w:r>
      <w:r>
        <w:t>.gdx in the document, we construct the GRACE model in the folder “grace.” In the GAMS software (</w:t>
      </w:r>
      <w:hyperlink r:id="rId7" w:history="1">
        <w:r w:rsidRPr="00042CCB">
          <w:rPr>
            <w:rStyle w:val="Hyperlink"/>
          </w:rPr>
          <w:t>www.gams.com</w:t>
        </w:r>
      </w:hyperlink>
      <w:r>
        <w:t>), we run the model by executing the file “</w:t>
      </w:r>
      <w:proofErr w:type="spellStart"/>
      <w:r>
        <w:t>core.gms</w:t>
      </w:r>
      <w:proofErr w:type="spellEnd"/>
      <w:r>
        <w:t xml:space="preserve">.” </w:t>
      </w:r>
      <w:r w:rsidR="006C0111">
        <w:t>Please follow t</w:t>
      </w:r>
      <w:r>
        <w:t xml:space="preserve">he steps </w:t>
      </w:r>
      <w:r w:rsidR="007634CE">
        <w:t>below</w:t>
      </w:r>
      <w:r>
        <w:t>.</w:t>
      </w:r>
    </w:p>
    <w:p w14:paraId="4C91E1E6" w14:textId="77777777" w:rsidR="001622E2" w:rsidRPr="00642755" w:rsidRDefault="00642755" w:rsidP="00C0529A">
      <w:pPr>
        <w:pStyle w:val="ListParagraph"/>
        <w:numPr>
          <w:ilvl w:val="0"/>
          <w:numId w:val="1"/>
        </w:numPr>
      </w:pPr>
      <w:r w:rsidRPr="00642755">
        <w:t xml:space="preserve">Run the </w:t>
      </w:r>
      <w:r w:rsidR="00C0529A">
        <w:t>“</w:t>
      </w:r>
      <w:r w:rsidRPr="00642755">
        <w:t>single run</w:t>
      </w:r>
      <w:r w:rsidR="00C0529A">
        <w:t>”</w:t>
      </w:r>
      <w:r w:rsidRPr="00642755">
        <w:t xml:space="preserve"> </w:t>
      </w:r>
      <w:r w:rsidR="00C0529A">
        <w:t xml:space="preserve">alone </w:t>
      </w:r>
      <w:r w:rsidRPr="00642755">
        <w:t>to obtain</w:t>
      </w:r>
      <w:r w:rsidR="00C0529A">
        <w:t xml:space="preserve"> base-year </w:t>
      </w:r>
      <w:r w:rsidRPr="00642755">
        <w:t xml:space="preserve">initial </w:t>
      </w:r>
      <w:r w:rsidR="00C0529A">
        <w:t xml:space="preserve">BAU </w:t>
      </w:r>
      <w:r w:rsidR="003945E4" w:rsidRPr="00642755">
        <w:t>equilibrium</w:t>
      </w:r>
      <w:r w:rsidR="00C0529A">
        <w:t>.</w:t>
      </w:r>
    </w:p>
    <w:p w14:paraId="3B6D1B34" w14:textId="2A63BBD6" w:rsidR="007634CE" w:rsidRDefault="008D628A" w:rsidP="001047F2">
      <w:pPr>
        <w:pStyle w:val="ListParagraph"/>
        <w:numPr>
          <w:ilvl w:val="0"/>
          <w:numId w:val="1"/>
        </w:numPr>
      </w:pPr>
      <w:r>
        <w:t xml:space="preserve">Switch off the “single run” codes and run the </w:t>
      </w:r>
      <w:r w:rsidR="001135E7">
        <w:t xml:space="preserve">“multiple run” </w:t>
      </w:r>
      <w:r>
        <w:t>code</w:t>
      </w:r>
      <w:r w:rsidR="001135E7">
        <w:t>s to obtain simulation results for each climate change s</w:t>
      </w:r>
      <w:r w:rsidR="005E145B">
        <w:t>cenario.</w:t>
      </w:r>
    </w:p>
    <w:p w14:paraId="18E07A58" w14:textId="4311F2BE" w:rsidR="000C6389" w:rsidRDefault="00397B07" w:rsidP="000C6389">
      <w:pPr>
        <w:pStyle w:val="ListParagraph"/>
        <w:numPr>
          <w:ilvl w:val="0"/>
          <w:numId w:val="1"/>
        </w:numPr>
      </w:pPr>
      <w:r>
        <w:t xml:space="preserve">The simulate results for each climate change scenario will be further </w:t>
      </w:r>
      <w:r w:rsidR="008F55C3">
        <w:t>treated to obtain necessary variables for report in this study by running the codes in the file “</w:t>
      </w:r>
      <w:proofErr w:type="spellStart"/>
      <w:r w:rsidR="008F55C3">
        <w:t>resdata.gms</w:t>
      </w:r>
      <w:proofErr w:type="spellEnd"/>
      <w:r w:rsidR="008F55C3">
        <w:t>”</w:t>
      </w:r>
    </w:p>
    <w:p w14:paraId="229A34C6" w14:textId="59C3434F" w:rsidR="00C01E90" w:rsidRDefault="00C01E90" w:rsidP="000C6389">
      <w:pPr>
        <w:pStyle w:val="ListParagraph"/>
        <w:numPr>
          <w:ilvl w:val="0"/>
          <w:numId w:val="1"/>
        </w:numPr>
      </w:pPr>
      <w:r>
        <w:t>The reported data by running the</w:t>
      </w:r>
      <w:r w:rsidRPr="00C01E90">
        <w:t xml:space="preserve"> </w:t>
      </w:r>
      <w:r>
        <w:t>codes in the file “</w:t>
      </w:r>
      <w:proofErr w:type="spellStart"/>
      <w:r>
        <w:t>resdata.gms</w:t>
      </w:r>
      <w:proofErr w:type="spellEnd"/>
      <w:r>
        <w:t>” will be copied to the excel file</w:t>
      </w:r>
      <w:r w:rsidR="00426696">
        <w:t>s</w:t>
      </w:r>
      <w:r w:rsidR="00682407">
        <w:t xml:space="preserve"> in the main folder for further treatment.</w:t>
      </w:r>
    </w:p>
    <w:p w14:paraId="32FA025F" w14:textId="16723CF5" w:rsidR="00B916A4" w:rsidRDefault="00B916A4" w:rsidP="000C6389">
      <w:pPr>
        <w:pStyle w:val="ListParagraph"/>
        <w:numPr>
          <w:ilvl w:val="0"/>
          <w:numId w:val="1"/>
        </w:numPr>
      </w:pPr>
      <w:r>
        <w:t xml:space="preserve">More explanation notes can be found in the corresponding </w:t>
      </w:r>
      <w:r w:rsidR="008A1399">
        <w:t>files.</w:t>
      </w:r>
    </w:p>
    <w:p w14:paraId="76C23BBC" w14:textId="0B2FCAC8" w:rsidR="00E71A97" w:rsidRDefault="00E71A97" w:rsidP="00E71A97"/>
    <w:p w14:paraId="438306DD" w14:textId="57947627" w:rsidR="00042E73" w:rsidRDefault="00042E73" w:rsidP="00E71A97">
      <w:r>
        <w:t>For each run of the file “</w:t>
      </w:r>
      <w:proofErr w:type="spellStart"/>
      <w:r>
        <w:t>core.gms</w:t>
      </w:r>
      <w:proofErr w:type="spellEnd"/>
      <w:r>
        <w:t xml:space="preserve">”, it </w:t>
      </w:r>
      <w:r w:rsidR="00862F44">
        <w:t>may need around 20 hours</w:t>
      </w:r>
      <w:r w:rsidR="00E8711B">
        <w:t xml:space="preserve"> and please be patient.</w:t>
      </w:r>
    </w:p>
    <w:p w14:paraId="7585AB0E" w14:textId="77777777" w:rsidR="00862F44" w:rsidRDefault="00862F44" w:rsidP="00E71A97"/>
    <w:p w14:paraId="147A9D3A" w14:textId="774918C7" w:rsidR="00E71A97" w:rsidRDefault="00E71A97" w:rsidP="00E71A97">
      <w:r>
        <w:lastRenderedPageBreak/>
        <w:t xml:space="preserve">Any questions and comments can be delivered to Taoyuan Wei by email address: </w:t>
      </w:r>
      <w:r w:rsidRPr="007E6886">
        <w:rPr>
          <w:rStyle w:val="SubtleEmphasis"/>
        </w:rPr>
        <w:t>taoyuan.wei@cicero.o</w:t>
      </w:r>
      <w:r w:rsidR="00682407">
        <w:rPr>
          <w:rStyle w:val="SubtleEmphasis"/>
        </w:rPr>
        <w:t>slo</w:t>
      </w:r>
      <w:r w:rsidRPr="007E6886">
        <w:rPr>
          <w:rStyle w:val="SubtleEmphasis"/>
        </w:rPr>
        <w:t>.no</w:t>
      </w:r>
    </w:p>
    <w:p w14:paraId="3EEE6C59" w14:textId="77777777" w:rsidR="007E6886" w:rsidRDefault="007E6886" w:rsidP="007E6886">
      <w:pPr>
        <w:pStyle w:val="EndNoteBibliography"/>
        <w:ind w:left="720" w:hanging="720"/>
      </w:pPr>
    </w:p>
    <w:p w14:paraId="5BBF6799" w14:textId="77777777" w:rsidR="007E6886" w:rsidRDefault="007E6886" w:rsidP="00E71A97">
      <w:pPr>
        <w:pStyle w:val="Heading1"/>
      </w:pPr>
      <w:r>
        <w:t>References.</w:t>
      </w:r>
    </w:p>
    <w:p w14:paraId="46A3836D" w14:textId="77777777" w:rsidR="005E145B" w:rsidRPr="005E145B" w:rsidRDefault="007E6886" w:rsidP="005E145B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="005E145B" w:rsidRPr="005E145B">
        <w:t xml:space="preserve">Aaheim, A. and N. Rive (2005). A Model for Global Responses to Anthropogenic Changes in the Environment (GRACE). </w:t>
      </w:r>
      <w:r w:rsidR="005E145B" w:rsidRPr="005E145B">
        <w:rPr>
          <w:u w:val="single"/>
        </w:rPr>
        <w:t>Report</w:t>
      </w:r>
      <w:r w:rsidR="005E145B" w:rsidRPr="005E145B">
        <w:t xml:space="preserve">. Oslo, Norway, CICERO. </w:t>
      </w:r>
      <w:r w:rsidR="005E145B" w:rsidRPr="005E145B">
        <w:rPr>
          <w:b/>
        </w:rPr>
        <w:t>2005:05</w:t>
      </w:r>
      <w:r w:rsidR="005E145B" w:rsidRPr="005E145B">
        <w:t>.</w:t>
      </w:r>
    </w:p>
    <w:p w14:paraId="7CAE8E59" w14:textId="2AC2FEFE" w:rsidR="005E145B" w:rsidRPr="005E145B" w:rsidRDefault="005E145B" w:rsidP="005E145B">
      <w:pPr>
        <w:pStyle w:val="EndNoteBibliography"/>
        <w:spacing w:after="0"/>
        <w:ind w:left="720" w:hanging="720"/>
      </w:pPr>
      <w:r w:rsidRPr="005E145B">
        <w:t xml:space="preserve">Badri, N., A. Aguiar and R. McDougall, Eds. (2015). </w:t>
      </w:r>
      <w:r w:rsidRPr="005E145B">
        <w:rPr>
          <w:u w:val="single"/>
        </w:rPr>
        <w:t>Global Trade, Assistance, and Production: The GTAP 9 Data Base</w:t>
      </w:r>
      <w:r w:rsidRPr="005E145B">
        <w:t xml:space="preserve">, Center for Global Trade Analysis, Purdue University, </w:t>
      </w:r>
      <w:hyperlink r:id="rId8" w:history="1">
        <w:r w:rsidRPr="005E145B">
          <w:rPr>
            <w:rStyle w:val="Hyperlink"/>
          </w:rPr>
          <w:t>http://www.gtap.agecon.purdue.edu/databases/v9/v9_doco.asp</w:t>
        </w:r>
      </w:hyperlink>
      <w:r w:rsidRPr="005E145B">
        <w:t>.</w:t>
      </w:r>
    </w:p>
    <w:p w14:paraId="2D104DFF" w14:textId="77777777" w:rsidR="005E145B" w:rsidRPr="005E145B" w:rsidRDefault="005E145B" w:rsidP="005E145B">
      <w:pPr>
        <w:pStyle w:val="EndNoteBibliography"/>
        <w:spacing w:after="0"/>
        <w:ind w:left="720" w:hanging="720"/>
      </w:pPr>
      <w:r w:rsidRPr="005E145B">
        <w:t xml:space="preserve">Rutherford, T. F. (1998). </w:t>
      </w:r>
      <w:r w:rsidRPr="005E145B">
        <w:rPr>
          <w:u w:val="single"/>
        </w:rPr>
        <w:t>Economic Equilibrium Modeling with GAMS: An Introduction to GAMS/MCP and GAMS/MPSGE</w:t>
      </w:r>
      <w:r w:rsidRPr="005E145B">
        <w:t>. Washington, D.C., GAMS Development Corp.</w:t>
      </w:r>
    </w:p>
    <w:p w14:paraId="6B9242F1" w14:textId="7D59B601" w:rsidR="005E145B" w:rsidRPr="005E145B" w:rsidRDefault="005E145B" w:rsidP="005E145B">
      <w:pPr>
        <w:pStyle w:val="EndNoteBibliography"/>
        <w:ind w:left="720" w:hanging="720"/>
      </w:pPr>
      <w:r w:rsidRPr="005E145B">
        <w:t xml:space="preserve">Rutherford, T. F. (2005). "GTAP6inGAMS: The dataset and static model."   Retrieved 22 April, 2014, from </w:t>
      </w:r>
      <w:hyperlink r:id="rId9" w:history="1">
        <w:r w:rsidRPr="005E145B">
          <w:rPr>
            <w:rStyle w:val="Hyperlink"/>
          </w:rPr>
          <w:t>http://www.mpsge.org/gtap6/</w:t>
        </w:r>
      </w:hyperlink>
      <w:r w:rsidRPr="005E145B">
        <w:t>.</w:t>
      </w:r>
    </w:p>
    <w:p w14:paraId="3595BCE9" w14:textId="18870B64" w:rsidR="00642755" w:rsidRPr="00642755" w:rsidRDefault="007E6886" w:rsidP="00FA3AEB">
      <w:r>
        <w:fldChar w:fldCharType="end"/>
      </w:r>
    </w:p>
    <w:sectPr w:rsidR="00642755" w:rsidRPr="006427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040EA"/>
    <w:multiLevelType w:val="hybridMultilevel"/>
    <w:tmpl w:val="1C22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0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6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_we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swzt50vn229t2es0advx9p55fv2wr0z9zvv&quot;&gt;Lib_Wei20191030&lt;record-ids&gt;&lt;item&gt;106&lt;/item&gt;&lt;item&gt;829&lt;/item&gt;&lt;item&gt;1417&lt;/item&gt;&lt;item&gt;1698&lt;/item&gt;&lt;/record-ids&gt;&lt;/item&gt;&lt;/Libraries&gt;"/>
  </w:docVars>
  <w:rsids>
    <w:rsidRoot w:val="009F0E22"/>
    <w:rsid w:val="00002C6B"/>
    <w:rsid w:val="00042E73"/>
    <w:rsid w:val="000C6389"/>
    <w:rsid w:val="001047F2"/>
    <w:rsid w:val="001135E7"/>
    <w:rsid w:val="001153A3"/>
    <w:rsid w:val="001622E2"/>
    <w:rsid w:val="001C2F7E"/>
    <w:rsid w:val="0021726A"/>
    <w:rsid w:val="00237BCC"/>
    <w:rsid w:val="00375B86"/>
    <w:rsid w:val="003945E4"/>
    <w:rsid w:val="00397B07"/>
    <w:rsid w:val="0041561E"/>
    <w:rsid w:val="00426696"/>
    <w:rsid w:val="004C32A7"/>
    <w:rsid w:val="004F11D4"/>
    <w:rsid w:val="005050BC"/>
    <w:rsid w:val="005718AC"/>
    <w:rsid w:val="005E145B"/>
    <w:rsid w:val="006202B9"/>
    <w:rsid w:val="00642755"/>
    <w:rsid w:val="00682407"/>
    <w:rsid w:val="006C0111"/>
    <w:rsid w:val="007634CE"/>
    <w:rsid w:val="007E6886"/>
    <w:rsid w:val="00862F44"/>
    <w:rsid w:val="0086619A"/>
    <w:rsid w:val="008A1399"/>
    <w:rsid w:val="008D628A"/>
    <w:rsid w:val="008F55C3"/>
    <w:rsid w:val="009030E2"/>
    <w:rsid w:val="009D5FDD"/>
    <w:rsid w:val="009E2A3D"/>
    <w:rsid w:val="009F0E22"/>
    <w:rsid w:val="00A3562D"/>
    <w:rsid w:val="00AA134D"/>
    <w:rsid w:val="00AD58C0"/>
    <w:rsid w:val="00B916A4"/>
    <w:rsid w:val="00BB1BC8"/>
    <w:rsid w:val="00BC1DFE"/>
    <w:rsid w:val="00BD4858"/>
    <w:rsid w:val="00C01E90"/>
    <w:rsid w:val="00C0529A"/>
    <w:rsid w:val="00C21521"/>
    <w:rsid w:val="00C96C69"/>
    <w:rsid w:val="00DC61BD"/>
    <w:rsid w:val="00E71A97"/>
    <w:rsid w:val="00E8711B"/>
    <w:rsid w:val="00F8602F"/>
    <w:rsid w:val="00F87326"/>
    <w:rsid w:val="00FA3AEB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AD010"/>
  <w15:chartTrackingRefBased/>
  <w15:docId w15:val="{34B6A581-17FA-45D8-976A-4AE686D5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55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E688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E6886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E688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E6886"/>
    <w:rPr>
      <w:rFonts w:ascii="Calibri" w:hAnsi="Calibri" w:cs="Calibri"/>
      <w:noProof/>
    </w:rPr>
  </w:style>
  <w:style w:type="paragraph" w:styleId="Title">
    <w:name w:val="Title"/>
    <w:basedOn w:val="Normal"/>
    <w:next w:val="Normal"/>
    <w:link w:val="TitleChar"/>
    <w:uiPriority w:val="10"/>
    <w:qFormat/>
    <w:rsid w:val="007E6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7E688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A13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A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17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ap.agecon.purdue.edu/databases/v9/v9_doco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tap.agecon.purdue.ed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psim.info/documentation/model-documentation/crop-module-documentation/whea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psge.org/gtap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1103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Taoyuan Wei</dc:creator>
  <cp:keywords/>
  <dc:description/>
  <cp:lastModifiedBy>Taoyuan Wei</cp:lastModifiedBy>
  <cp:revision>48</cp:revision>
  <dcterms:created xsi:type="dcterms:W3CDTF">2017-09-15T08:12:00Z</dcterms:created>
  <dcterms:modified xsi:type="dcterms:W3CDTF">2022-06-30T07:08:00Z</dcterms:modified>
</cp:coreProperties>
</file>