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397D0" w14:textId="2EA313FF" w:rsidR="009B7297" w:rsidRPr="00E45C4E" w:rsidRDefault="001C7C53" w:rsidP="009E0A5D">
      <w:pPr>
        <w:pStyle w:val="Heading1"/>
        <w:rPr>
          <w:rFonts w:ascii="Times New Roman" w:eastAsiaTheme="minorEastAsia" w:hAnsi="Times New Roman" w:cs="Times New Roman"/>
          <w:bCs w:val="0"/>
          <w:color w:val="auto"/>
          <w:sz w:val="24"/>
          <w:szCs w:val="24"/>
          <w:lang w:val="en-GB"/>
        </w:rPr>
      </w:pPr>
      <w:r w:rsidRPr="00E45C4E">
        <w:rPr>
          <w:rFonts w:ascii="Times New Roman" w:eastAsiaTheme="minorEastAsia" w:hAnsi="Times New Roman" w:cs="Times New Roman"/>
          <w:bCs w:val="0"/>
          <w:color w:val="auto"/>
          <w:sz w:val="24"/>
          <w:szCs w:val="24"/>
          <w:lang w:val="en-GB"/>
        </w:rPr>
        <w:t>C</w:t>
      </w:r>
      <w:r w:rsidR="009E0A5D" w:rsidRPr="00E45C4E">
        <w:rPr>
          <w:rFonts w:ascii="Times New Roman" w:eastAsiaTheme="minorEastAsia" w:hAnsi="Times New Roman" w:cs="Times New Roman"/>
          <w:bCs w:val="0"/>
          <w:color w:val="auto"/>
          <w:sz w:val="24"/>
          <w:szCs w:val="24"/>
          <w:lang w:val="en-GB"/>
        </w:rPr>
        <w:t>ompar</w:t>
      </w:r>
      <w:r w:rsidR="00A36AA5" w:rsidRPr="00E45C4E">
        <w:rPr>
          <w:rFonts w:ascii="Times New Roman" w:eastAsiaTheme="minorEastAsia" w:hAnsi="Times New Roman" w:cs="Times New Roman"/>
          <w:bCs w:val="0"/>
          <w:color w:val="auto"/>
          <w:sz w:val="24"/>
          <w:szCs w:val="24"/>
          <w:lang w:val="en-GB"/>
        </w:rPr>
        <w:t>ing</w:t>
      </w:r>
      <w:r w:rsidR="009E0A5D" w:rsidRPr="00E45C4E">
        <w:rPr>
          <w:rFonts w:ascii="Times New Roman" w:eastAsiaTheme="minorEastAsia" w:hAnsi="Times New Roman" w:cs="Times New Roman"/>
          <w:bCs w:val="0"/>
          <w:color w:val="auto"/>
          <w:sz w:val="24"/>
          <w:szCs w:val="24"/>
          <w:lang w:val="en-GB"/>
        </w:rPr>
        <w:t xml:space="preserve"> the </w:t>
      </w:r>
      <w:r w:rsidRPr="00E45C4E">
        <w:rPr>
          <w:rFonts w:ascii="Times New Roman" w:eastAsiaTheme="minorEastAsia" w:hAnsi="Times New Roman" w:cs="Times New Roman"/>
          <w:bCs w:val="0"/>
          <w:color w:val="auto"/>
          <w:sz w:val="24"/>
          <w:szCs w:val="24"/>
          <w:lang w:val="en-GB"/>
        </w:rPr>
        <w:t>I</w:t>
      </w:r>
      <w:r w:rsidR="009E0A5D" w:rsidRPr="00E45C4E">
        <w:rPr>
          <w:rFonts w:ascii="Times New Roman" w:eastAsiaTheme="minorEastAsia" w:hAnsi="Times New Roman" w:cs="Times New Roman"/>
          <w:bCs w:val="0"/>
          <w:color w:val="auto"/>
          <w:sz w:val="24"/>
          <w:szCs w:val="24"/>
          <w:lang w:val="en-GB"/>
        </w:rPr>
        <w:t xml:space="preserve">ntrinsic </w:t>
      </w:r>
      <w:r w:rsidRPr="00E45C4E">
        <w:rPr>
          <w:rFonts w:ascii="Times New Roman" w:eastAsiaTheme="minorEastAsia" w:hAnsi="Times New Roman" w:cs="Times New Roman"/>
          <w:bCs w:val="0"/>
          <w:color w:val="auto"/>
          <w:sz w:val="24"/>
          <w:szCs w:val="24"/>
          <w:lang w:val="en-GB"/>
        </w:rPr>
        <w:t>D</w:t>
      </w:r>
      <w:r w:rsidR="009E0A5D" w:rsidRPr="00E45C4E">
        <w:rPr>
          <w:rFonts w:ascii="Times New Roman" w:eastAsiaTheme="minorEastAsia" w:hAnsi="Times New Roman" w:cs="Times New Roman"/>
          <w:bCs w:val="0"/>
          <w:color w:val="auto"/>
          <w:sz w:val="24"/>
          <w:szCs w:val="24"/>
          <w:lang w:val="en-GB"/>
        </w:rPr>
        <w:t>ynamics</w:t>
      </w:r>
      <w:r w:rsidRPr="00E45C4E">
        <w:rPr>
          <w:rFonts w:ascii="Times New Roman" w:eastAsiaTheme="minorEastAsia" w:hAnsi="Times New Roman" w:cs="Times New Roman"/>
          <w:bCs w:val="0"/>
          <w:color w:val="auto"/>
          <w:sz w:val="24"/>
          <w:szCs w:val="24"/>
          <w:lang w:val="en-GB"/>
        </w:rPr>
        <w:t xml:space="preserve"> of Multiple Protein Structures</w:t>
      </w:r>
      <w:r w:rsidR="00A36AA5" w:rsidRPr="00E45C4E">
        <w:rPr>
          <w:rFonts w:ascii="Times New Roman" w:eastAsiaTheme="minorEastAsia" w:hAnsi="Times New Roman" w:cs="Times New Roman"/>
          <w:bCs w:val="0"/>
          <w:color w:val="auto"/>
          <w:sz w:val="24"/>
          <w:szCs w:val="24"/>
          <w:lang w:val="en-GB"/>
        </w:rPr>
        <w:t xml:space="preserve"> Using Elastic Network Models</w:t>
      </w:r>
    </w:p>
    <w:p w14:paraId="150555B6" w14:textId="77777777" w:rsidR="009B7297" w:rsidRPr="00E45C4E" w:rsidRDefault="009B7297" w:rsidP="009B7297">
      <w:pPr>
        <w:spacing w:line="480" w:lineRule="auto"/>
        <w:rPr>
          <w:rFonts w:ascii="Times New Roman" w:hAnsi="Times New Roman" w:cs="Times New Roman"/>
          <w:b/>
          <w:lang w:val="en-GB"/>
        </w:rPr>
      </w:pPr>
    </w:p>
    <w:p w14:paraId="4EE400AC" w14:textId="752BA82F" w:rsidR="009B7297" w:rsidRPr="00E45C4E" w:rsidRDefault="00683D61" w:rsidP="009B7297">
      <w:pPr>
        <w:spacing w:line="480" w:lineRule="auto"/>
        <w:rPr>
          <w:rFonts w:ascii="Times New Roman" w:hAnsi="Times New Roman" w:cs="Times New Roman"/>
          <w:lang w:val="en-GB"/>
        </w:rPr>
      </w:pPr>
      <w:r w:rsidRPr="00E45C4E">
        <w:rPr>
          <w:rFonts w:ascii="Times New Roman" w:hAnsi="Times New Roman" w:cs="Times New Roman"/>
          <w:lang w:val="en-GB"/>
        </w:rPr>
        <w:t>Edvin Fuglebakk</w:t>
      </w:r>
      <w:r w:rsidR="009B7297" w:rsidRPr="00E45C4E">
        <w:rPr>
          <w:rFonts w:ascii="Times New Roman" w:hAnsi="Times New Roman" w:cs="Times New Roman"/>
          <w:vertAlign w:val="superscript"/>
          <w:lang w:val="en-GB"/>
        </w:rPr>
        <w:t>1,2</w:t>
      </w:r>
      <w:r w:rsidR="009B7297" w:rsidRPr="00E45C4E">
        <w:rPr>
          <w:rFonts w:ascii="Times New Roman" w:hAnsi="Times New Roman" w:cs="Times New Roman"/>
          <w:lang w:val="en-GB"/>
        </w:rPr>
        <w:t xml:space="preserve">, </w:t>
      </w:r>
      <w:r w:rsidR="002A233D" w:rsidRPr="00E45C4E">
        <w:rPr>
          <w:rFonts w:ascii="Times New Roman" w:hAnsi="Times New Roman" w:cs="Times New Roman"/>
          <w:lang w:val="en-GB"/>
        </w:rPr>
        <w:t xml:space="preserve"> </w:t>
      </w:r>
      <w:r w:rsidRPr="00E45C4E">
        <w:rPr>
          <w:rFonts w:ascii="Times New Roman" w:hAnsi="Times New Roman" w:cs="Times New Roman"/>
          <w:lang w:val="en-GB"/>
        </w:rPr>
        <w:t>Sandhya P. Tiwari</w:t>
      </w:r>
      <w:r w:rsidR="002A233D" w:rsidRPr="00E45C4E">
        <w:rPr>
          <w:rFonts w:ascii="Times New Roman" w:hAnsi="Times New Roman" w:cs="Times New Roman"/>
          <w:lang w:val="en-GB"/>
        </w:rPr>
        <w:t xml:space="preserve"> </w:t>
      </w:r>
      <w:r w:rsidR="009B7297" w:rsidRPr="00E45C4E">
        <w:rPr>
          <w:rFonts w:ascii="Times New Roman" w:hAnsi="Times New Roman" w:cs="Times New Roman"/>
          <w:vertAlign w:val="superscript"/>
          <w:lang w:val="en-GB"/>
        </w:rPr>
        <w:t>1,2</w:t>
      </w:r>
      <w:r w:rsidR="009B7297" w:rsidRPr="00E45C4E">
        <w:rPr>
          <w:rFonts w:ascii="Times New Roman" w:hAnsi="Times New Roman" w:cs="Times New Roman"/>
          <w:lang w:val="en-GB"/>
        </w:rPr>
        <w:t xml:space="preserve">, </w:t>
      </w:r>
      <w:r w:rsidRPr="00E45C4E">
        <w:rPr>
          <w:rFonts w:ascii="Times New Roman" w:hAnsi="Times New Roman" w:cs="Times New Roman"/>
          <w:lang w:val="en-GB"/>
        </w:rPr>
        <w:t>Nathalie Reuter</w:t>
      </w:r>
      <w:r w:rsidR="002A233D" w:rsidRPr="00E45C4E">
        <w:rPr>
          <w:rFonts w:ascii="Times New Roman" w:hAnsi="Times New Roman" w:cs="Times New Roman"/>
          <w:lang w:val="en-GB"/>
        </w:rPr>
        <w:t xml:space="preserve"> </w:t>
      </w:r>
      <w:r w:rsidR="009B7297" w:rsidRPr="00E45C4E">
        <w:rPr>
          <w:rFonts w:ascii="Times New Roman" w:hAnsi="Times New Roman" w:cs="Times New Roman"/>
          <w:vertAlign w:val="superscript"/>
          <w:lang w:val="en-GB"/>
        </w:rPr>
        <w:t>1,2*</w:t>
      </w:r>
    </w:p>
    <w:p w14:paraId="78024C0A" w14:textId="77777777" w:rsidR="009B7297" w:rsidRPr="00E45C4E" w:rsidRDefault="009B7297" w:rsidP="009B7297">
      <w:pPr>
        <w:spacing w:line="480" w:lineRule="auto"/>
        <w:rPr>
          <w:rFonts w:ascii="Times New Roman" w:hAnsi="Times New Roman" w:cs="Times New Roman"/>
          <w:lang w:val="en-GB"/>
        </w:rPr>
      </w:pPr>
      <w:r w:rsidRPr="00E45C4E">
        <w:rPr>
          <w:rFonts w:ascii="Times New Roman" w:hAnsi="Times New Roman" w:cs="Times New Roman"/>
          <w:vertAlign w:val="superscript"/>
          <w:lang w:val="en-GB"/>
        </w:rPr>
        <w:t xml:space="preserve">1 </w:t>
      </w:r>
      <w:r w:rsidRPr="00E45C4E">
        <w:rPr>
          <w:rFonts w:ascii="Times New Roman" w:hAnsi="Times New Roman" w:cs="Times New Roman"/>
          <w:lang w:val="en-GB"/>
        </w:rPr>
        <w:t>Department of Molecular Biology, University of Bergen, Pb. 7803, N-5020 Bergen, Norway</w:t>
      </w:r>
    </w:p>
    <w:p w14:paraId="0B2C07AF" w14:textId="77777777" w:rsidR="009B7297" w:rsidRPr="00E45C4E" w:rsidRDefault="009B7297" w:rsidP="009B7297">
      <w:pPr>
        <w:spacing w:line="480" w:lineRule="auto"/>
        <w:ind w:left="142" w:hanging="142"/>
        <w:rPr>
          <w:rFonts w:ascii="Times New Roman" w:hAnsi="Times New Roman" w:cs="Times New Roman"/>
          <w:lang w:val="en-GB"/>
        </w:rPr>
      </w:pPr>
      <w:r w:rsidRPr="00E45C4E">
        <w:rPr>
          <w:rFonts w:ascii="Times New Roman" w:hAnsi="Times New Roman" w:cs="Times New Roman"/>
          <w:vertAlign w:val="superscript"/>
          <w:lang w:val="en-GB"/>
        </w:rPr>
        <w:t xml:space="preserve">2 </w:t>
      </w:r>
      <w:r w:rsidRPr="00E45C4E">
        <w:rPr>
          <w:rFonts w:ascii="Times New Roman" w:hAnsi="Times New Roman" w:cs="Times New Roman"/>
          <w:lang w:val="en-GB"/>
        </w:rPr>
        <w:t>Computational Biology Unit, Department of Informatics, University of Bergen, Pb. 7803, N-5020 Bergen, Norway</w:t>
      </w:r>
    </w:p>
    <w:p w14:paraId="332F755B" w14:textId="77777777" w:rsidR="009B7297" w:rsidRPr="00E45C4E" w:rsidRDefault="009B7297" w:rsidP="009B7297">
      <w:pPr>
        <w:spacing w:line="480" w:lineRule="auto"/>
        <w:rPr>
          <w:rFonts w:ascii="Times New Roman" w:hAnsi="Times New Roman" w:cs="Times New Roman"/>
          <w:lang w:val="en-GB"/>
        </w:rPr>
      </w:pPr>
    </w:p>
    <w:p w14:paraId="3EB5E10D" w14:textId="01CD439B" w:rsidR="009B7297" w:rsidRPr="00E45C4E" w:rsidRDefault="002A233D" w:rsidP="009B7297">
      <w:pPr>
        <w:spacing w:line="480" w:lineRule="auto"/>
        <w:rPr>
          <w:rFonts w:ascii="Times New Roman" w:hAnsi="Times New Roman" w:cs="Times New Roman"/>
          <w:lang w:val="en-GB"/>
        </w:rPr>
      </w:pPr>
      <w:r w:rsidRPr="00E45C4E">
        <w:rPr>
          <w:rFonts w:ascii="Times New Roman" w:hAnsi="Times New Roman" w:cs="Times New Roman"/>
          <w:lang w:val="en-GB"/>
        </w:rPr>
        <w:t>E.F</w:t>
      </w:r>
      <w:r w:rsidR="009B7297" w:rsidRPr="00E45C4E">
        <w:rPr>
          <w:rFonts w:ascii="Times New Roman" w:hAnsi="Times New Roman" w:cs="Times New Roman"/>
          <w:lang w:val="en-GB"/>
        </w:rPr>
        <w:t xml:space="preserve">: </w:t>
      </w:r>
      <w:r w:rsidRPr="00E45C4E">
        <w:rPr>
          <w:rFonts w:ascii="Times New Roman" w:hAnsi="Times New Roman" w:cs="Times New Roman"/>
          <w:lang w:val="en-GB"/>
        </w:rPr>
        <w:t>Edvin.Fuglebakk</w:t>
      </w:r>
      <w:r w:rsidR="009B7297" w:rsidRPr="00E45C4E">
        <w:rPr>
          <w:rFonts w:ascii="Times New Roman" w:hAnsi="Times New Roman" w:cs="Times New Roman"/>
          <w:lang w:val="en-GB"/>
        </w:rPr>
        <w:t>@mbi.uib.no</w:t>
      </w:r>
    </w:p>
    <w:p w14:paraId="62878404" w14:textId="680480A6" w:rsidR="009B7297" w:rsidRPr="00E45C4E" w:rsidRDefault="002A233D" w:rsidP="009B7297">
      <w:pPr>
        <w:spacing w:line="480" w:lineRule="auto"/>
        <w:rPr>
          <w:rFonts w:ascii="Times New Roman" w:hAnsi="Times New Roman" w:cs="Times New Roman"/>
          <w:lang w:val="en-GB"/>
        </w:rPr>
      </w:pPr>
      <w:r w:rsidRPr="00E45C4E">
        <w:rPr>
          <w:rFonts w:ascii="Times New Roman" w:hAnsi="Times New Roman" w:cs="Times New Roman"/>
          <w:lang w:val="en-GB"/>
        </w:rPr>
        <w:t>S.</w:t>
      </w:r>
      <w:r w:rsidR="002B0C21" w:rsidRPr="00E45C4E">
        <w:rPr>
          <w:rFonts w:ascii="Times New Roman" w:hAnsi="Times New Roman" w:cs="Times New Roman"/>
          <w:lang w:val="en-GB"/>
        </w:rPr>
        <w:t>P.</w:t>
      </w:r>
      <w:r w:rsidRPr="00E45C4E">
        <w:rPr>
          <w:rFonts w:ascii="Times New Roman" w:hAnsi="Times New Roman" w:cs="Times New Roman"/>
          <w:lang w:val="en-GB"/>
        </w:rPr>
        <w:t>T</w:t>
      </w:r>
      <w:r w:rsidR="009B7297" w:rsidRPr="00E45C4E">
        <w:rPr>
          <w:rFonts w:ascii="Times New Roman" w:hAnsi="Times New Roman" w:cs="Times New Roman"/>
          <w:lang w:val="en-GB"/>
        </w:rPr>
        <w:t xml:space="preserve">.: </w:t>
      </w:r>
      <w:r w:rsidRPr="00E45C4E">
        <w:rPr>
          <w:rFonts w:ascii="Times New Roman" w:hAnsi="Times New Roman" w:cs="Times New Roman"/>
          <w:lang w:val="en-GB"/>
        </w:rPr>
        <w:t>Sandhya.Tiwari</w:t>
      </w:r>
      <w:r w:rsidR="009B7297" w:rsidRPr="00E45C4E">
        <w:rPr>
          <w:rFonts w:ascii="Times New Roman" w:hAnsi="Times New Roman" w:cs="Times New Roman"/>
          <w:lang w:val="en-GB"/>
        </w:rPr>
        <w:t>@mbi.uib.no</w:t>
      </w:r>
    </w:p>
    <w:p w14:paraId="54E44307" w14:textId="77777777" w:rsidR="009B7297" w:rsidRPr="00E45C4E" w:rsidRDefault="009B7297" w:rsidP="009B7297">
      <w:pPr>
        <w:spacing w:line="480" w:lineRule="auto"/>
        <w:rPr>
          <w:rFonts w:ascii="Times New Roman" w:hAnsi="Times New Roman" w:cs="Times New Roman"/>
          <w:lang w:val="en-GB"/>
        </w:rPr>
      </w:pPr>
    </w:p>
    <w:p w14:paraId="53EC3C68" w14:textId="77777777" w:rsidR="009B7297" w:rsidRPr="00E45C4E" w:rsidRDefault="009B7297" w:rsidP="009B7297">
      <w:pPr>
        <w:spacing w:line="480" w:lineRule="auto"/>
        <w:rPr>
          <w:rFonts w:ascii="Times New Roman" w:hAnsi="Times New Roman" w:cs="Times New Roman"/>
          <w:lang w:val="en-GB"/>
        </w:rPr>
      </w:pPr>
      <w:r w:rsidRPr="00E45C4E">
        <w:rPr>
          <w:rFonts w:ascii="Times New Roman" w:hAnsi="Times New Roman" w:cs="Times New Roman"/>
          <w:lang w:val="en-GB"/>
        </w:rPr>
        <w:t>* To whom correspondence should be addressed:</w:t>
      </w:r>
    </w:p>
    <w:p w14:paraId="28D64BF5" w14:textId="77777777" w:rsidR="009B7297" w:rsidRPr="00E45C4E" w:rsidRDefault="009B7297" w:rsidP="009B7297">
      <w:pPr>
        <w:spacing w:line="480" w:lineRule="auto"/>
        <w:rPr>
          <w:rFonts w:ascii="Times New Roman" w:hAnsi="Times New Roman" w:cs="Times New Roman"/>
          <w:lang w:val="en-GB"/>
        </w:rPr>
      </w:pPr>
      <w:r w:rsidRPr="00E45C4E">
        <w:rPr>
          <w:rFonts w:ascii="Times New Roman" w:hAnsi="Times New Roman" w:cs="Times New Roman"/>
          <w:lang w:val="en-GB"/>
        </w:rPr>
        <w:t>Nathalie Reuter, University of Bergen, Department of Molecular Biology, Pb. 7803, N-5020 Bergen, Norway</w:t>
      </w:r>
    </w:p>
    <w:p w14:paraId="402CB83E" w14:textId="77777777" w:rsidR="009B7297" w:rsidRPr="00E45C4E" w:rsidRDefault="009B7297" w:rsidP="009B7297">
      <w:pPr>
        <w:spacing w:line="480" w:lineRule="auto"/>
        <w:rPr>
          <w:rFonts w:ascii="Times New Roman" w:hAnsi="Times New Roman" w:cs="Times New Roman"/>
          <w:lang w:val="en-GB"/>
        </w:rPr>
      </w:pPr>
      <w:r w:rsidRPr="00E45C4E">
        <w:rPr>
          <w:rFonts w:ascii="Times New Roman" w:hAnsi="Times New Roman" w:cs="Times New Roman"/>
          <w:lang w:val="en-GB"/>
        </w:rPr>
        <w:t>Tel: (+47) 555 84040  //  Fax: (+47) 555 89683</w:t>
      </w:r>
    </w:p>
    <w:p w14:paraId="0EA4EBE2" w14:textId="77777777" w:rsidR="009B7297" w:rsidRPr="00E45C4E" w:rsidRDefault="009B7297" w:rsidP="009B7297">
      <w:pPr>
        <w:spacing w:line="480" w:lineRule="auto"/>
        <w:rPr>
          <w:rFonts w:ascii="Times New Roman" w:hAnsi="Times New Roman" w:cs="Times New Roman"/>
          <w:lang w:val="en-GB"/>
        </w:rPr>
      </w:pPr>
      <w:r w:rsidRPr="00E45C4E">
        <w:rPr>
          <w:rFonts w:ascii="Times New Roman" w:hAnsi="Times New Roman" w:cs="Times New Roman"/>
          <w:lang w:val="en-GB"/>
        </w:rPr>
        <w:t>E-mail address: nathalie.reuter@mbi.uib.no</w:t>
      </w:r>
    </w:p>
    <w:p w14:paraId="67F9E9E8" w14:textId="77777777" w:rsidR="009B7297" w:rsidRPr="00E45C4E" w:rsidRDefault="009B7297" w:rsidP="009B7297">
      <w:pPr>
        <w:spacing w:line="480" w:lineRule="auto"/>
        <w:rPr>
          <w:rFonts w:ascii="Times New Roman" w:hAnsi="Times New Roman" w:cs="Times New Roman"/>
          <w:lang w:val="en-GB"/>
        </w:rPr>
      </w:pPr>
    </w:p>
    <w:p w14:paraId="3676AC72" w14:textId="77777777" w:rsidR="009B7297" w:rsidRPr="00E45C4E" w:rsidRDefault="009B7297" w:rsidP="009B7297">
      <w:pPr>
        <w:rPr>
          <w:rFonts w:ascii="Times New Roman" w:hAnsi="Times New Roman" w:cs="Times New Roman"/>
          <w:lang w:val="en-GB"/>
        </w:rPr>
      </w:pPr>
      <w:r w:rsidRPr="00E45C4E">
        <w:rPr>
          <w:rFonts w:ascii="Times New Roman" w:hAnsi="Times New Roman" w:cs="Times New Roman"/>
          <w:lang w:val="en-GB"/>
        </w:rPr>
        <w:br w:type="page"/>
      </w:r>
    </w:p>
    <w:p w14:paraId="387B284E" w14:textId="4C6BF257" w:rsidR="00515369" w:rsidRPr="00E45C4E" w:rsidRDefault="00515369" w:rsidP="00515369">
      <w:pPr>
        <w:spacing w:line="360" w:lineRule="auto"/>
        <w:jc w:val="both"/>
        <w:rPr>
          <w:rFonts w:ascii="Times New Roman" w:hAnsi="Times New Roman" w:cs="Times New Roman"/>
          <w:b/>
          <w:lang w:val="en-GB"/>
        </w:rPr>
      </w:pPr>
      <w:r w:rsidRPr="00E45C4E">
        <w:rPr>
          <w:rFonts w:ascii="Times New Roman" w:hAnsi="Times New Roman" w:cs="Times New Roman"/>
          <w:b/>
          <w:lang w:val="en-GB"/>
        </w:rPr>
        <w:lastRenderedPageBreak/>
        <w:t xml:space="preserve">Background. </w:t>
      </w:r>
      <w:r w:rsidRPr="00E45C4E">
        <w:rPr>
          <w:rFonts w:ascii="Times New Roman" w:hAnsi="Times New Roman" w:cs="Times New Roman"/>
          <w:lang w:val="en-GB"/>
        </w:rPr>
        <w:t>Elastic Network Models (ENMs) are based on the simple idea that a protein can be described as a set of particles connected by springs, which can then be used to describe its intrinsic flexibility using, for example, normal mode analysis. Since the introduction of the first ENM by Monique Tirion in 1996, several variants using coarser protein models have been proposed and their reliability for the description of protein intrinsic dynamics has been widely demonstrated. Lately an increasing number of studies have focused on the meaning of slow dynamics for protein function and its potential conservation through evolution</w:t>
      </w:r>
      <w:r w:rsidR="002B0C21" w:rsidRPr="00E45C4E">
        <w:rPr>
          <w:rFonts w:ascii="Times New Roman" w:hAnsi="Times New Roman" w:cs="Times New Roman"/>
          <w:lang w:val="en-GB"/>
        </w:rPr>
        <w:t>. This leads</w:t>
      </w:r>
      <w:r w:rsidRPr="00E45C4E">
        <w:rPr>
          <w:rFonts w:ascii="Times New Roman" w:hAnsi="Times New Roman" w:cs="Times New Roman"/>
          <w:lang w:val="en-GB"/>
        </w:rPr>
        <w:t xml:space="preserve"> naturally to comparisons of the intrinsic dynamics of multiple protein structures with varying levels of similarity. </w:t>
      </w:r>
    </w:p>
    <w:p w14:paraId="35C24DDD" w14:textId="54E7B336" w:rsidR="00515369" w:rsidRPr="00E45C4E" w:rsidRDefault="00515369" w:rsidP="00515369">
      <w:pPr>
        <w:spacing w:line="360" w:lineRule="auto"/>
        <w:jc w:val="both"/>
        <w:rPr>
          <w:rFonts w:ascii="Times New Roman" w:hAnsi="Times New Roman" w:cs="Times New Roman"/>
          <w:lang w:val="en-GB"/>
        </w:rPr>
      </w:pPr>
      <w:r w:rsidRPr="00E45C4E">
        <w:rPr>
          <w:rFonts w:ascii="Times New Roman" w:hAnsi="Times New Roman" w:cs="Times New Roman"/>
          <w:b/>
          <w:lang w:val="en-GB"/>
        </w:rPr>
        <w:t>Scope of Review</w:t>
      </w:r>
      <w:r w:rsidRPr="00E45C4E">
        <w:rPr>
          <w:rFonts w:ascii="Times New Roman" w:hAnsi="Times New Roman" w:cs="Times New Roman"/>
          <w:lang w:val="en-GB"/>
        </w:rPr>
        <w:t xml:space="preserve">. We describe computational strategies for calculating and comparing intrinsic dynamics of multiple proteins using elastic network models, as well as a selection of examples from the recent literature. </w:t>
      </w:r>
    </w:p>
    <w:p w14:paraId="7A31ECED" w14:textId="1A443C45" w:rsidR="00515369" w:rsidRPr="00E45C4E" w:rsidRDefault="00515369" w:rsidP="00515369">
      <w:pPr>
        <w:spacing w:line="360" w:lineRule="auto"/>
        <w:jc w:val="both"/>
        <w:rPr>
          <w:rFonts w:ascii="Times New Roman" w:hAnsi="Times New Roman" w:cs="Times New Roman"/>
          <w:lang w:val="en-GB"/>
        </w:rPr>
      </w:pPr>
      <w:r w:rsidRPr="00E45C4E">
        <w:rPr>
          <w:rFonts w:ascii="Times New Roman" w:hAnsi="Times New Roman" w:cs="Times New Roman"/>
          <w:b/>
          <w:lang w:val="en-GB"/>
        </w:rPr>
        <w:t>Major Conclusions.</w:t>
      </w:r>
      <w:r w:rsidRPr="00E45C4E">
        <w:rPr>
          <w:rFonts w:ascii="Times New Roman" w:hAnsi="Times New Roman" w:cs="Times New Roman"/>
          <w:lang w:val="en-GB"/>
        </w:rPr>
        <w:t xml:space="preserve"> The increasing interest for comparing dynamics across protein structures with various levels of similarity, has led to the establishment and validation of reliable computational strategies using ENMs. Comparing dynamics has been shown to be a viable way for gaining greater understanding for the mechanisms employed by proteins for their function. Choices of ENM parameters, structure alignment or similarity measures will likely influence the interpretation of</w:t>
      </w:r>
      <w:r w:rsidR="00147AB4" w:rsidRPr="00E45C4E">
        <w:rPr>
          <w:rFonts w:ascii="Times New Roman" w:hAnsi="Times New Roman" w:cs="Times New Roman"/>
          <w:lang w:val="en-GB"/>
        </w:rPr>
        <w:t xml:space="preserve"> the </w:t>
      </w:r>
      <w:r w:rsidRPr="00E45C4E">
        <w:rPr>
          <w:rFonts w:ascii="Times New Roman" w:hAnsi="Times New Roman" w:cs="Times New Roman"/>
          <w:lang w:val="en-GB"/>
        </w:rPr>
        <w:t>comparative analysis</w:t>
      </w:r>
      <w:r w:rsidR="00147AB4" w:rsidRPr="00E45C4E">
        <w:rPr>
          <w:rFonts w:ascii="Times New Roman" w:hAnsi="Times New Roman" w:cs="Times New Roman"/>
          <w:lang w:val="en-GB"/>
        </w:rPr>
        <w:t xml:space="preserve"> of </w:t>
      </w:r>
      <w:r w:rsidR="005748E0" w:rsidRPr="00E45C4E">
        <w:rPr>
          <w:rFonts w:ascii="Times New Roman" w:hAnsi="Times New Roman" w:cs="Times New Roman"/>
          <w:lang w:val="en-GB"/>
        </w:rPr>
        <w:t>protein motion</w:t>
      </w:r>
      <w:r w:rsidRPr="00E45C4E">
        <w:rPr>
          <w:rFonts w:ascii="Times New Roman" w:hAnsi="Times New Roman" w:cs="Times New Roman"/>
          <w:lang w:val="en-GB"/>
        </w:rPr>
        <w:t xml:space="preserve">. </w:t>
      </w:r>
    </w:p>
    <w:p w14:paraId="685B3189" w14:textId="46C8D99D" w:rsidR="00515369" w:rsidRPr="00E45C4E" w:rsidRDefault="00515369" w:rsidP="00515369">
      <w:pPr>
        <w:spacing w:line="360" w:lineRule="auto"/>
        <w:jc w:val="both"/>
        <w:rPr>
          <w:rFonts w:ascii="Times New Roman" w:hAnsi="Times New Roman" w:cs="Times New Roman"/>
          <w:lang w:val="en-GB"/>
        </w:rPr>
      </w:pPr>
      <w:r w:rsidRPr="00E45C4E">
        <w:rPr>
          <w:rFonts w:ascii="Times New Roman" w:hAnsi="Times New Roman" w:cs="Times New Roman"/>
          <w:b/>
          <w:lang w:val="en-GB"/>
        </w:rPr>
        <w:t xml:space="preserve">General Significance. </w:t>
      </w:r>
      <w:r w:rsidRPr="00E45C4E">
        <w:rPr>
          <w:rFonts w:ascii="Times New Roman" w:hAnsi="Times New Roman" w:cs="Times New Roman"/>
          <w:lang w:val="en-GB"/>
        </w:rPr>
        <w:t>Understanding the relation between protein function and dynamics is relevant to the fundamental understanding of protein structure-dynamics-function relationship.</w:t>
      </w:r>
    </w:p>
    <w:p w14:paraId="0D885546" w14:textId="77777777" w:rsidR="00515369" w:rsidRPr="00E45C4E" w:rsidRDefault="00515369">
      <w:pPr>
        <w:rPr>
          <w:lang w:val="en-GB"/>
        </w:rPr>
      </w:pPr>
    </w:p>
    <w:p w14:paraId="2C536F32" w14:textId="5226E063" w:rsidR="009F4CDB" w:rsidRPr="00E45C4E" w:rsidRDefault="009F4CDB" w:rsidP="009F4CDB">
      <w:pPr>
        <w:spacing w:line="480" w:lineRule="auto"/>
        <w:jc w:val="both"/>
        <w:rPr>
          <w:rFonts w:ascii="Times New Roman" w:hAnsi="Times New Roman" w:cs="Times New Roman"/>
          <w:lang w:val="en-GB"/>
        </w:rPr>
      </w:pPr>
    </w:p>
    <w:p w14:paraId="2574CA37" w14:textId="77777777" w:rsidR="009F4CDB" w:rsidRPr="00E45C4E" w:rsidRDefault="009F4CDB" w:rsidP="002A233D">
      <w:pPr>
        <w:spacing w:line="480" w:lineRule="auto"/>
        <w:jc w:val="both"/>
        <w:rPr>
          <w:lang w:val="en-GB"/>
        </w:rPr>
      </w:pPr>
    </w:p>
    <w:p w14:paraId="6DE5CBCC" w14:textId="77777777" w:rsidR="002A233D" w:rsidRPr="00E45C4E" w:rsidRDefault="002A233D" w:rsidP="002A233D">
      <w:pPr>
        <w:spacing w:line="480" w:lineRule="auto"/>
        <w:jc w:val="both"/>
        <w:rPr>
          <w:lang w:val="en-GB"/>
        </w:rPr>
      </w:pPr>
    </w:p>
    <w:p w14:paraId="23C84DDE" w14:textId="77777777" w:rsidR="002A233D" w:rsidRPr="00E45C4E" w:rsidRDefault="002A233D" w:rsidP="002A233D">
      <w:pPr>
        <w:spacing w:line="480" w:lineRule="auto"/>
        <w:jc w:val="both"/>
        <w:rPr>
          <w:lang w:val="en-GB"/>
        </w:rPr>
      </w:pPr>
    </w:p>
    <w:p w14:paraId="566001C2" w14:textId="77777777" w:rsidR="002A233D" w:rsidRPr="00E45C4E" w:rsidRDefault="002A233D" w:rsidP="002A233D">
      <w:pPr>
        <w:spacing w:line="480" w:lineRule="auto"/>
        <w:jc w:val="both"/>
        <w:rPr>
          <w:lang w:val="en-GB"/>
        </w:rPr>
      </w:pPr>
    </w:p>
    <w:p w14:paraId="5E3E9EAA" w14:textId="241D52BA" w:rsidR="002A233D" w:rsidRPr="00E45C4E" w:rsidRDefault="002A233D" w:rsidP="002A233D">
      <w:pPr>
        <w:spacing w:line="360" w:lineRule="auto"/>
        <w:jc w:val="both"/>
        <w:rPr>
          <w:rFonts w:ascii="Times New Roman" w:hAnsi="Times New Roman" w:cs="Times New Roman"/>
          <w:lang w:val="en-GB"/>
        </w:rPr>
      </w:pPr>
      <w:r w:rsidRPr="00E45C4E">
        <w:rPr>
          <w:rFonts w:ascii="Times New Roman" w:hAnsi="Times New Roman" w:cs="Times New Roman"/>
          <w:lang w:val="en-GB"/>
        </w:rPr>
        <w:t>KEYWORDS: elastic network models, protein dynamics, intrinsic dynamics, normal mode analysis</w:t>
      </w:r>
    </w:p>
    <w:p w14:paraId="2359CFB4" w14:textId="77777777" w:rsidR="002A233D" w:rsidRPr="00E45C4E" w:rsidRDefault="002A233D" w:rsidP="002A233D">
      <w:pPr>
        <w:spacing w:line="360" w:lineRule="auto"/>
        <w:jc w:val="both"/>
        <w:rPr>
          <w:rFonts w:ascii="Times New Roman" w:hAnsi="Times New Roman" w:cs="Times New Roman"/>
          <w:lang w:val="en-GB"/>
        </w:rPr>
      </w:pPr>
    </w:p>
    <w:p w14:paraId="4781EE1A" w14:textId="77777777" w:rsidR="002A233D" w:rsidRPr="00E45C4E" w:rsidRDefault="002A233D" w:rsidP="002A233D">
      <w:pPr>
        <w:spacing w:line="360" w:lineRule="auto"/>
        <w:jc w:val="both"/>
        <w:rPr>
          <w:rFonts w:ascii="Times New Roman" w:hAnsi="Times New Roman" w:cs="Times New Roman"/>
          <w:lang w:val="en-GB"/>
        </w:rPr>
      </w:pPr>
      <w:r w:rsidRPr="00E45C4E">
        <w:rPr>
          <w:rFonts w:ascii="Times New Roman" w:hAnsi="Times New Roman" w:cs="Times New Roman"/>
          <w:lang w:val="en-GB"/>
        </w:rPr>
        <w:t>ABBREVIATIONS</w:t>
      </w:r>
    </w:p>
    <w:p w14:paraId="6AC5FA17" w14:textId="77777777" w:rsidR="00AD3756" w:rsidRPr="00E45C4E" w:rsidRDefault="00AD3756" w:rsidP="002A233D">
      <w:pPr>
        <w:spacing w:line="360" w:lineRule="auto"/>
        <w:jc w:val="both"/>
        <w:rPr>
          <w:rFonts w:ascii="Times New Roman" w:hAnsi="Times New Roman" w:cs="Times New Roman"/>
          <w:lang w:val="en-GB"/>
        </w:rPr>
      </w:pPr>
      <w:r w:rsidRPr="00E45C4E">
        <w:rPr>
          <w:rFonts w:ascii="Times New Roman" w:hAnsi="Times New Roman" w:cs="Times New Roman"/>
          <w:lang w:val="en-GB"/>
        </w:rPr>
        <w:t>ENM: elastic network model</w:t>
      </w:r>
    </w:p>
    <w:p w14:paraId="4818350C" w14:textId="77777777" w:rsidR="00AD3756" w:rsidRPr="00E45C4E" w:rsidRDefault="00AD3756" w:rsidP="002A233D">
      <w:pPr>
        <w:spacing w:line="360" w:lineRule="auto"/>
        <w:jc w:val="both"/>
        <w:rPr>
          <w:rFonts w:ascii="Times New Roman" w:hAnsi="Times New Roman" w:cs="Times New Roman"/>
          <w:lang w:val="en-GB"/>
        </w:rPr>
      </w:pPr>
      <w:r w:rsidRPr="00E45C4E">
        <w:rPr>
          <w:rFonts w:ascii="Times New Roman" w:hAnsi="Times New Roman" w:cs="Times New Roman"/>
          <w:lang w:val="en-GB"/>
        </w:rPr>
        <w:t>NMA: normal mode analysis</w:t>
      </w:r>
    </w:p>
    <w:p w14:paraId="4B940EE9" w14:textId="525239D6" w:rsidR="008837B7" w:rsidRPr="00E45C4E" w:rsidRDefault="00AD3756" w:rsidP="002A233D">
      <w:pPr>
        <w:spacing w:line="360" w:lineRule="auto"/>
        <w:jc w:val="both"/>
        <w:rPr>
          <w:rFonts w:ascii="Times New Roman" w:hAnsi="Times New Roman" w:cs="Times New Roman"/>
          <w:lang w:val="en-GB"/>
        </w:rPr>
      </w:pPr>
      <w:r w:rsidRPr="00E45C4E">
        <w:rPr>
          <w:rFonts w:ascii="Times New Roman" w:hAnsi="Times New Roman" w:cs="Times New Roman"/>
          <w:lang w:val="en-GB"/>
        </w:rPr>
        <w:t>PCA: principal component analysis</w:t>
      </w:r>
    </w:p>
    <w:p w14:paraId="5E9840BF" w14:textId="479E755D" w:rsidR="002A233D" w:rsidRPr="00E45C4E" w:rsidRDefault="002A233D" w:rsidP="002A233D">
      <w:pPr>
        <w:spacing w:line="360" w:lineRule="auto"/>
        <w:jc w:val="both"/>
        <w:rPr>
          <w:lang w:val="en-GB"/>
        </w:rPr>
      </w:pPr>
      <w:r w:rsidRPr="00E45C4E">
        <w:rPr>
          <w:lang w:val="en-GB"/>
        </w:rPr>
        <w:br w:type="page"/>
      </w:r>
    </w:p>
    <w:p w14:paraId="020BBB5E" w14:textId="0B8349D1" w:rsidR="00263FE1" w:rsidRPr="00E45C4E" w:rsidRDefault="00263FE1" w:rsidP="00263FE1">
      <w:pPr>
        <w:pStyle w:val="Heading2"/>
        <w:numPr>
          <w:ilvl w:val="0"/>
          <w:numId w:val="1"/>
        </w:numPr>
        <w:rPr>
          <w:rFonts w:ascii="Times New Roman" w:hAnsi="Times New Roman" w:cs="Times New Roman"/>
          <w:color w:val="auto"/>
          <w:sz w:val="24"/>
          <w:szCs w:val="24"/>
          <w:lang w:val="en-GB"/>
        </w:rPr>
      </w:pPr>
      <w:r w:rsidRPr="00E45C4E">
        <w:rPr>
          <w:rFonts w:ascii="Times New Roman" w:hAnsi="Times New Roman" w:cs="Times New Roman"/>
          <w:color w:val="auto"/>
          <w:sz w:val="24"/>
          <w:szCs w:val="24"/>
          <w:lang w:val="en-GB"/>
        </w:rPr>
        <w:t>Introduction</w:t>
      </w:r>
    </w:p>
    <w:p w14:paraId="14316C59" w14:textId="77777777" w:rsidR="00C57F3F" w:rsidRPr="00E45C4E" w:rsidRDefault="00C57F3F" w:rsidP="00337DE6">
      <w:pPr>
        <w:rPr>
          <w:rFonts w:ascii="Times New Roman" w:hAnsi="Times New Roman" w:cs="Times New Roman"/>
          <w:lang w:val="en-GB"/>
        </w:rPr>
      </w:pPr>
    </w:p>
    <w:p w14:paraId="22C4D12B" w14:textId="75F84CC5" w:rsidR="00C57F3F" w:rsidRPr="00E45C4E" w:rsidRDefault="00C57F3F" w:rsidP="007C7997">
      <w:pPr>
        <w:spacing w:line="360" w:lineRule="auto"/>
        <w:rPr>
          <w:rFonts w:ascii="Times New Roman" w:hAnsi="Times New Roman" w:cs="Times New Roman"/>
          <w:lang w:val="en-GB"/>
        </w:rPr>
      </w:pPr>
      <w:r w:rsidRPr="00E45C4E">
        <w:rPr>
          <w:rFonts w:ascii="Times New Roman" w:hAnsi="Times New Roman" w:cs="Times New Roman"/>
          <w:lang w:val="en-GB"/>
        </w:rPr>
        <w:t>Folded proteins are remarkably dense</w:t>
      </w:r>
      <w:r w:rsidR="008104BA" w:rsidRPr="00E45C4E">
        <w:rPr>
          <w:rFonts w:ascii="Times New Roman" w:hAnsi="Times New Roman" w:cs="Times New Roman"/>
          <w:lang w:val="en-GB"/>
        </w:rPr>
        <w:t xml:space="preserve"> </w:t>
      </w:r>
      <w:r w:rsidRPr="00E45C4E">
        <w:rPr>
          <w:rFonts w:ascii="Times New Roman" w:hAnsi="Times New Roman" w:cs="Times New Roman"/>
          <w:lang w:val="en-GB"/>
        </w:rPr>
        <w:t>with a heterogeneously distributed density</w:t>
      </w:r>
      <w:r w:rsidR="00723681"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PEVuZE5vdGU+PENpdGU+PEF1dGhvcj5GbGVtaW5nPC9BdXRob3I+PFllYXI+MjAwMDwvWWVhcj48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=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PEVuZE5vdGU+PENpdGU+PEF1dGhvcj5GbGVtaW5nPC9BdXRob3I+PFllYXI+MjAwMDwvWWVhcj48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=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r w:rsidR="00020014" w:rsidRPr="00E45C4E">
        <w:rPr>
          <w:rFonts w:ascii="Times New Roman" w:hAnsi="Times New Roman" w:cs="Times New Roman"/>
          <w:lang w:val="en-GB"/>
        </w:rPr>
        <w:t xml:space="preserve"> which</w:t>
      </w:r>
      <w:r w:rsidRPr="00E45C4E">
        <w:rPr>
          <w:rFonts w:ascii="Times New Roman" w:hAnsi="Times New Roman" w:cs="Times New Roman"/>
          <w:lang w:val="en-GB"/>
        </w:rPr>
        <w:t xml:space="preserve"> reflec</w:t>
      </w:r>
      <w:r w:rsidR="00020014" w:rsidRPr="00E45C4E">
        <w:rPr>
          <w:rFonts w:ascii="Times New Roman" w:hAnsi="Times New Roman" w:cs="Times New Roman"/>
          <w:lang w:val="en-GB"/>
        </w:rPr>
        <w:t>ts</w:t>
      </w:r>
      <w:r w:rsidRPr="00E45C4E">
        <w:rPr>
          <w:rFonts w:ascii="Times New Roman" w:hAnsi="Times New Roman" w:cs="Times New Roman"/>
          <w:lang w:val="en-GB"/>
        </w:rPr>
        <w:t xml:space="preserve"> the uneven distribution of interatomic forces in the protein. Their response to thermal forces is expected to proceed by preferably deforming the least compact regions</w:t>
      </w:r>
      <w:r w:rsidR="00324A03" w:rsidRPr="00E45C4E">
        <w:rPr>
          <w:rFonts w:ascii="Times New Roman" w:hAnsi="Times New Roman" w:cs="Times New Roman"/>
          <w:lang w:val="en-GB"/>
        </w:rPr>
        <w:t>,</w:t>
      </w:r>
      <w:r w:rsidRPr="00E45C4E">
        <w:rPr>
          <w:rFonts w:ascii="Times New Roman" w:hAnsi="Times New Roman" w:cs="Times New Roman"/>
          <w:lang w:val="en-GB"/>
        </w:rPr>
        <w:t xml:space="preserve"> while keeping the most compact ones rigid. Atoms tightly coupled on short time-scales are expected to remain tightly coupled on longer time-scales, </w:t>
      </w:r>
      <w:r w:rsidR="00324A03" w:rsidRPr="00E45C4E">
        <w:rPr>
          <w:rFonts w:ascii="Times New Roman" w:hAnsi="Times New Roman" w:cs="Times New Roman"/>
          <w:lang w:val="en-GB"/>
        </w:rPr>
        <w:t>especially</w:t>
      </w:r>
      <w:r w:rsidRPr="00E45C4E">
        <w:rPr>
          <w:rFonts w:ascii="Times New Roman" w:hAnsi="Times New Roman" w:cs="Times New Roman"/>
          <w:lang w:val="en-GB"/>
        </w:rPr>
        <w:t xml:space="preserve"> between unfolding events. This suggests that estimates of the atomic density distribution within a folded protein can capture its collective degrees of freedom. It also motivates the extrapolation from </w:t>
      </w:r>
      <w:r w:rsidR="00324A03" w:rsidRPr="00E45C4E">
        <w:rPr>
          <w:rFonts w:ascii="Times New Roman" w:hAnsi="Times New Roman" w:cs="Times New Roman"/>
          <w:lang w:val="en-GB"/>
        </w:rPr>
        <w:t>the</w:t>
      </w:r>
      <w:r w:rsidR="005748E0" w:rsidRPr="00E45C4E">
        <w:rPr>
          <w:rFonts w:ascii="Times New Roman" w:hAnsi="Times New Roman" w:cs="Times New Roman"/>
          <w:lang w:val="en-GB"/>
        </w:rPr>
        <w:t xml:space="preserve"> </w:t>
      </w:r>
      <w:r w:rsidRPr="00E45C4E">
        <w:rPr>
          <w:rFonts w:ascii="Times New Roman" w:hAnsi="Times New Roman" w:cs="Times New Roman"/>
          <w:lang w:val="en-GB"/>
        </w:rPr>
        <w:t>analysis of intrinsic properties of the structure to collective motions occurring on for example the millisecond time-scale. Estimates of the atomic density distribution can also replace information about the exact chemistry involved in stabili</w:t>
      </w:r>
      <w:r w:rsidR="00423465" w:rsidRPr="00E45C4E">
        <w:rPr>
          <w:rFonts w:ascii="Times New Roman" w:hAnsi="Times New Roman" w:cs="Times New Roman"/>
          <w:lang w:val="en-GB"/>
        </w:rPr>
        <w:t>s</w:t>
      </w:r>
      <w:r w:rsidRPr="00E45C4E">
        <w:rPr>
          <w:rFonts w:ascii="Times New Roman" w:hAnsi="Times New Roman" w:cs="Times New Roman"/>
          <w:lang w:val="en-GB"/>
        </w:rPr>
        <w:t>ing the fold, similar to how the elastic response of macroscopic materials can be cal</w:t>
      </w:r>
      <w:r w:rsidR="00B61A74" w:rsidRPr="00E45C4E">
        <w:rPr>
          <w:rFonts w:ascii="Times New Roman" w:hAnsi="Times New Roman" w:cs="Times New Roman"/>
          <w:lang w:val="en-GB"/>
        </w:rPr>
        <w:t xml:space="preserve">culated without atomic detail. </w:t>
      </w:r>
      <w:r w:rsidR="00A40F13" w:rsidRPr="00E45C4E">
        <w:rPr>
          <w:rFonts w:ascii="Times New Roman" w:hAnsi="Times New Roman" w:cs="Times New Roman"/>
          <w:lang w:val="en-GB"/>
        </w:rPr>
        <w:t xml:space="preserve">While implicit in some of the early work on elastic network models, the </w:t>
      </w:r>
      <w:r w:rsidR="00B61A74" w:rsidRPr="00E45C4E">
        <w:rPr>
          <w:rFonts w:ascii="Times New Roman" w:hAnsi="Times New Roman" w:cs="Times New Roman"/>
          <w:lang w:val="en-GB"/>
        </w:rPr>
        <w:t xml:space="preserve">relation between local packing density and flexibility of proteins was </w:t>
      </w:r>
      <w:r w:rsidR="00A40F13" w:rsidRPr="00E45C4E">
        <w:rPr>
          <w:rFonts w:ascii="Times New Roman" w:hAnsi="Times New Roman" w:cs="Times New Roman"/>
          <w:lang w:val="en-GB"/>
        </w:rPr>
        <w:t xml:space="preserve">explicitly </w:t>
      </w:r>
      <w:r w:rsidR="00B61A74" w:rsidRPr="00E45C4E">
        <w:rPr>
          <w:rFonts w:ascii="Times New Roman" w:hAnsi="Times New Roman" w:cs="Times New Roman"/>
          <w:lang w:val="en-GB"/>
        </w:rPr>
        <w:t>treated by Halle</w:t>
      </w:r>
      <w:r w:rsidR="00250041"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&lt;EndNote&gt;&lt;Cite&gt;&lt;Author&gt;Halle&lt;/Author&gt;&lt;Year&gt;2002&lt;/Year&gt;&lt;RecNum&gt;185&lt;/RecNum&gt;&lt;DisplayText&gt;(2)&lt;/DisplayText&gt;&lt;record&gt;&lt;rec-number&gt;185&lt;/rec-number&gt;&lt;foreign-keys&gt;&lt;key app="EN" db-id="xf20d950v2a929ex9tk59ff92ptp9t0etxwt" timestamp="1409662524"&gt;185&lt;/key&gt;&lt;/foreign-keys&gt;&lt;ref-type name="Journal Article"&gt;17&lt;/ref-type&gt;&lt;contributors&gt;&lt;authors&gt;&lt;author&gt;Halle, B.&lt;/author&gt;&lt;/authors&gt;&lt;/contributors&gt;&lt;auth-address&gt;Halle, B&amp;#xD;Lund Univ, Dept Biophys Chem, Box 124, SE-22100 Lund, Sweden&amp;#xD;Lund Univ, Dept Biophys Chem, Box 124, SE-22100 Lund, Sweden&amp;#xD;Lund Univ, Dept Biophys Chem, SE-22100 Lund, Sweden&lt;/auth-address&gt;&lt;titles&gt;&lt;title&gt;Flexibility and packing in proteins&lt;/title&gt;&lt;secondary-title&gt;Proc. Natl. Acad. Sci. USA&lt;/secondary-title&gt;&lt;alt-title&gt;P Natl Acad Sci USA&lt;/alt-title&gt;&lt;/titles&gt;&lt;periodical&gt;&lt;full-title&gt;Proc. Natl. Acad. Sci. USA&lt;/full-title&gt;&lt;/periodical&gt;&lt;pages&gt;1274-1279&lt;/pages&gt;&lt;volume&gt;99&lt;/volume&gt;&lt;number&gt;3&lt;/number&gt;&lt;keywords&gt;&lt;keyword&gt;x-ray-diffraction&lt;/keyword&gt;&lt;keyword&gt;single-parameter&lt;/keyword&gt;&lt;keyword&gt;order parameters&lt;/keyword&gt;&lt;keyword&gt;dynamics&lt;/keyword&gt;&lt;keyword&gt;motions&lt;/keyword&gt;&lt;keyword&gt;fluctuations&lt;/keyword&gt;&lt;keyword&gt;temperature&lt;/keyword&gt;&lt;keyword&gt;resolution&lt;/keyword&gt;&lt;keyword&gt;lysozyme&lt;/keyword&gt;&lt;keyword&gt;crystals&lt;/keyword&gt;&lt;/keywords&gt;&lt;dates&gt;&lt;year&gt;2002&lt;/year&gt;&lt;pub-dates&gt;&lt;date&gt;Feb 5&lt;/date&gt;&lt;/pub-dates&gt;&lt;/dates&gt;&lt;isbn&gt;0027-8424&lt;/isbn&gt;&lt;accession-num&gt;WOS:000173752500034&lt;/accession-num&gt;&lt;urls&gt;&lt;related-urls&gt;&lt;url&gt;&amp;lt;Go to ISI&amp;gt;://WOS:000173752500034&lt;/url&gt;&lt;/related-urls&gt;&lt;/urls&gt;&lt;electronic-resource-num&gt;Doi 10.1073/Pnas.032522499&lt;/electronic-resource-num&gt;&lt;language&gt;English&lt;/language&gt;&lt;/record&gt;&lt;/Cite&gt;&lt;/EndNote&gt;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w:t>
      </w:r>
      <w:r w:rsidR="00895117" w:rsidRPr="00E45C4E">
        <w:rPr>
          <w:rFonts w:ascii="Times New Roman" w:hAnsi="Times New Roman" w:cs="Times New Roman"/>
          <w:lang w:val="en-GB"/>
        </w:rPr>
        <w:fldChar w:fldCharType="end"/>
      </w:r>
      <w:r w:rsidR="00A40F13" w:rsidRPr="00E45C4E">
        <w:rPr>
          <w:rFonts w:ascii="Times New Roman" w:hAnsi="Times New Roman" w:cs="Times New Roman"/>
          <w:lang w:val="en-GB"/>
        </w:rPr>
        <w:t>.</w:t>
      </w:r>
    </w:p>
    <w:p w14:paraId="7399123E" w14:textId="5A087A26" w:rsidR="00C57F3F" w:rsidRPr="00E45C4E" w:rsidRDefault="00C57F3F" w:rsidP="007C7997">
      <w:pPr>
        <w:spacing w:line="360" w:lineRule="auto"/>
        <w:rPr>
          <w:rFonts w:ascii="Times New Roman" w:hAnsi="Times New Roman" w:cs="Times New Roman"/>
          <w:lang w:val="en-GB"/>
        </w:rPr>
      </w:pPr>
      <w:r w:rsidRPr="00E45C4E">
        <w:rPr>
          <w:rFonts w:ascii="Times New Roman" w:hAnsi="Times New Roman" w:cs="Times New Roman"/>
          <w:lang w:val="en-GB"/>
        </w:rPr>
        <w:t>Likewise</w:t>
      </w:r>
      <w:r w:rsidR="001B725F" w:rsidRPr="00E45C4E">
        <w:rPr>
          <w:rFonts w:ascii="Times New Roman" w:hAnsi="Times New Roman" w:cs="Times New Roman"/>
          <w:lang w:val="en-GB"/>
        </w:rPr>
        <w:t>,</w:t>
      </w:r>
      <w:r w:rsidRPr="00E45C4E">
        <w:rPr>
          <w:rFonts w:ascii="Times New Roman" w:hAnsi="Times New Roman" w:cs="Times New Roman"/>
          <w:lang w:val="en-GB"/>
        </w:rPr>
        <w:t xml:space="preserve"> Elastic Network Models (ENMs) are based on the simple idea that a protein can be described as a set of particles connected by springs</w:t>
      </w:r>
      <w:r w:rsidR="001B725F" w:rsidRPr="00E45C4E">
        <w:rPr>
          <w:rFonts w:ascii="Times New Roman" w:hAnsi="Times New Roman" w:cs="Times New Roman"/>
          <w:lang w:val="en-GB"/>
        </w:rPr>
        <w:t>.</w:t>
      </w:r>
      <w:r w:rsidRPr="00E45C4E">
        <w:rPr>
          <w:rFonts w:ascii="Times New Roman" w:hAnsi="Times New Roman" w:cs="Times New Roman"/>
          <w:lang w:val="en-GB"/>
        </w:rPr>
        <w:t xml:space="preserve"> </w:t>
      </w:r>
      <w:r w:rsidR="001B725F" w:rsidRPr="00E45C4E">
        <w:rPr>
          <w:rFonts w:ascii="Times New Roman" w:hAnsi="Times New Roman" w:cs="Times New Roman"/>
          <w:lang w:val="en-GB"/>
        </w:rPr>
        <w:t>These</w:t>
      </w:r>
      <w:r w:rsidRPr="00E45C4E">
        <w:rPr>
          <w:rFonts w:ascii="Times New Roman" w:hAnsi="Times New Roman" w:cs="Times New Roman"/>
          <w:lang w:val="en-GB"/>
        </w:rPr>
        <w:t xml:space="preserve"> can then be used to describe </w:t>
      </w:r>
      <w:r w:rsidR="00BD5784" w:rsidRPr="00E45C4E">
        <w:rPr>
          <w:rFonts w:ascii="Times New Roman" w:hAnsi="Times New Roman" w:cs="Times New Roman"/>
          <w:lang w:val="en-GB"/>
        </w:rPr>
        <w:t>the protein’s</w:t>
      </w:r>
      <w:r w:rsidRPr="00E45C4E">
        <w:rPr>
          <w:rFonts w:ascii="Times New Roman" w:hAnsi="Times New Roman" w:cs="Times New Roman"/>
          <w:lang w:val="en-GB"/>
        </w:rPr>
        <w:t xml:space="preserve"> intrinsic flexibility using normal mode analysis (NMA). </w:t>
      </w:r>
      <w:r w:rsidR="00566773" w:rsidRPr="00E45C4E">
        <w:rPr>
          <w:rFonts w:ascii="Times New Roman" w:hAnsi="Times New Roman" w:cs="Times New Roman"/>
          <w:lang w:val="en-GB"/>
        </w:rPr>
        <w:t>Monique Tirion pioneered the field in 1996, whe</w:t>
      </w:r>
      <w:r w:rsidR="00D42547" w:rsidRPr="00E45C4E">
        <w:rPr>
          <w:rFonts w:ascii="Times New Roman" w:hAnsi="Times New Roman" w:cs="Times New Roman"/>
          <w:lang w:val="en-GB"/>
        </w:rPr>
        <w:t>n</w:t>
      </w:r>
      <w:r w:rsidR="00566773" w:rsidRPr="00E45C4E">
        <w:rPr>
          <w:rFonts w:ascii="Times New Roman" w:hAnsi="Times New Roman" w:cs="Times New Roman"/>
          <w:lang w:val="en-GB"/>
        </w:rPr>
        <w:t xml:space="preserve"> she showed</w:t>
      </w:r>
      <w:r w:rsidRPr="00E45C4E">
        <w:rPr>
          <w:rFonts w:ascii="Times New Roman" w:hAnsi="Times New Roman" w:cs="Times New Roman"/>
          <w:lang w:val="en-GB"/>
        </w:rPr>
        <w:t xml:space="preserve"> that a single-parameter potential could reproduce the slow dynamics obtained with a more complicated potential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&lt;EndNote&gt;&lt;Cite&gt;&lt;Author&gt;Tirion&lt;/Author&gt;&lt;Year&gt;1996&lt;/Year&gt;&lt;RecNum&gt;1&lt;/RecNum&gt;&lt;DisplayText&gt;(3)&lt;/DisplayText&gt;&lt;record&gt;&lt;rec-number&gt;1&lt;/rec-number&gt;&lt;foreign-keys&gt;&lt;key app="EN" db-id="xf20d950v2a929ex9tk59ff92ptp9t0etxwt" timestamp="1401796413"&gt;1&lt;/key&gt;&lt;/foreign-keys&gt;&lt;ref-type name="Journal Article"&gt;17&lt;/ref-type&gt;&lt;contributors&gt;&lt;authors&gt;&lt;author&gt;Tirion, Monique M.&lt;/author&gt;&lt;/authors&gt;&lt;/contributors&gt;&lt;titles&gt;&lt;title&gt;Large amplitude elastic motions in proteins from a single-parameter, atomic analysis&lt;/title&gt;&lt;secondary-title&gt;Phys. Rev. Lett.&lt;/secondary-title&gt;&lt;/titles&gt;&lt;periodical&gt;&lt;full-title&gt;Phys. Rev. Lett.&lt;/full-title&gt;&lt;/periodical&gt;&lt;pages&gt;1905-1908&lt;/pages&gt;&lt;volume&gt;77&lt;/volume&gt;&lt;number&gt;9&lt;/number&gt;&lt;dates&gt;&lt;year&gt;1996&lt;/year&gt;&lt;pub-dates&gt;&lt;date&gt;Aug&lt;/date&gt;&lt;/pub-dates&gt;&lt;/dates&gt;&lt;accession-num&gt;13688274555846816562related:MnNEWS-F9r0J&lt;/accession-num&gt;&lt;label&gt;p00002&lt;/label&gt;&lt;urls&gt;&lt;pdf-urls&gt;&lt;url&gt;file://localhost/Users/edvinfuglebakk/artikler/Papers2/Articles/1996/Tirion/Phys._Rev._Lett._1996_Tirion.pdf&lt;/url&gt;&lt;/pdf-urls&gt;&lt;/urls&gt;&lt;custom3&gt;papers2://publication/uuid/8637F45F-38FD-477C-9CEB-2A327D045501&lt;/custom3&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This simpli</w:t>
      </w:r>
      <w:r w:rsidR="00A36AA5" w:rsidRPr="00E45C4E">
        <w:rPr>
          <w:rFonts w:ascii="Times New Roman" w:hAnsi="Times New Roman" w:cs="Times New Roman"/>
          <w:lang w:val="en-GB"/>
        </w:rPr>
        <w:t>fi</w:t>
      </w:r>
      <w:r w:rsidRPr="00E45C4E">
        <w:rPr>
          <w:rFonts w:ascii="Times New Roman" w:hAnsi="Times New Roman" w:cs="Times New Roman"/>
          <w:lang w:val="en-GB"/>
        </w:rPr>
        <w:t>cation makes the potential insensitive to the details of the equilibrium structure, which has minimal energy by construction. Models from experimental structure determination can thus be used directly, without the costly energy minimi</w:t>
      </w:r>
      <w:r w:rsidR="00423465" w:rsidRPr="00E45C4E">
        <w:rPr>
          <w:rFonts w:ascii="Times New Roman" w:hAnsi="Times New Roman" w:cs="Times New Roman"/>
          <w:lang w:val="en-GB"/>
        </w:rPr>
        <w:t>s</w:t>
      </w:r>
      <w:r w:rsidRPr="00E45C4E">
        <w:rPr>
          <w:rFonts w:ascii="Times New Roman" w:hAnsi="Times New Roman" w:cs="Times New Roman"/>
          <w:lang w:val="en-GB"/>
        </w:rPr>
        <w:t>ation associated with</w:t>
      </w:r>
      <w:r w:rsidR="003D7A03" w:rsidRPr="00E45C4E">
        <w:rPr>
          <w:rFonts w:ascii="Times New Roman" w:hAnsi="Times New Roman" w:cs="Times New Roman"/>
          <w:lang w:val="en-GB"/>
        </w:rPr>
        <w:t xml:space="preserve"> the use of</w:t>
      </w:r>
      <w:r w:rsidRPr="00E45C4E">
        <w:rPr>
          <w:rFonts w:ascii="Times New Roman" w:hAnsi="Times New Roman" w:cs="Times New Roman"/>
          <w:lang w:val="en-GB"/>
        </w:rPr>
        <w:t xml:space="preserve"> chemical force fields. Tirion’s model has later been further simplified, in particular</w:t>
      </w:r>
      <w:r w:rsidR="00BD5784" w:rsidRPr="00E45C4E">
        <w:rPr>
          <w:rFonts w:ascii="Times New Roman" w:hAnsi="Times New Roman" w:cs="Times New Roman"/>
          <w:lang w:val="en-GB"/>
        </w:rPr>
        <w:t xml:space="preserve"> by</w:t>
      </w:r>
      <w:r w:rsidRPr="00E45C4E">
        <w:rPr>
          <w:rFonts w:ascii="Times New Roman" w:hAnsi="Times New Roman" w:cs="Times New Roman"/>
          <w:lang w:val="en-GB"/>
        </w:rPr>
        <w:t xml:space="preserve"> increasing its coarseness</w:t>
      </w:r>
      <w:r w:rsidR="00BD5784" w:rsidRPr="00E45C4E">
        <w:rPr>
          <w:rFonts w:ascii="Times New Roman" w:hAnsi="Times New Roman" w:cs="Times New Roman"/>
          <w:lang w:val="en-GB"/>
        </w:rPr>
        <w:t>,</w:t>
      </w:r>
      <w:r w:rsidRPr="00E45C4E">
        <w:rPr>
          <w:rFonts w:ascii="Times New Roman" w:hAnsi="Times New Roman" w:cs="Times New Roman"/>
          <w:lang w:val="en-GB"/>
        </w:rPr>
        <w:t xml:space="preserve"> </w:t>
      </w:r>
      <w:r w:rsidR="00BD5784" w:rsidRPr="00E45C4E">
        <w:rPr>
          <w:rFonts w:ascii="Times New Roman" w:hAnsi="Times New Roman" w:cs="Times New Roman"/>
          <w:lang w:val="en-GB"/>
        </w:rPr>
        <w:t xml:space="preserve">as seen </w:t>
      </w:r>
      <w:r w:rsidRPr="00E45C4E">
        <w:rPr>
          <w:rFonts w:ascii="Times New Roman" w:hAnsi="Times New Roman" w:cs="Times New Roman"/>
          <w:lang w:val="en-GB"/>
        </w:rPr>
        <w:t xml:space="preserve">in ENMs of interacting residues rather than atoms </w:t>
      </w:r>
      <w:r w:rsidR="00895117" w:rsidRPr="00E45C4E">
        <w:rPr>
          <w:rFonts w:ascii="Times New Roman" w:hAnsi="Times New Roman" w:cs="Times New Roman"/>
          <w:lang w:val="en-GB"/>
        </w:rPr>
        <w:fldChar w:fldCharType="begin">
          <w:fldData xml:space="preserve">PEVuZE5vdGU+PENpdGU+PEF1dGhvcj5IaW5zZW48L0F1dGhvcj48WWVhcj4xOTk4PC9ZZWFyPjxS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PEVuZE5vdGU+PENpdGU+PEF1dGhvcj5IaW5zZW48L0F1dGhvcj48WWVhcj4xOTk4PC9ZZWFyPjxS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13607E" w:rsidRPr="00E45C4E">
        <w:rPr>
          <w:rFonts w:ascii="Times New Roman" w:hAnsi="Times New Roman" w:cs="Times New Roman"/>
          <w:lang w:val="en-GB"/>
        </w:rPr>
        <w:t xml:space="preserve">ENMs provide a simple and interpretable description of the protein’s collective motion, which can be conveniently coarse-grained and are computationally inexpensive. </w:t>
      </w:r>
      <w:r w:rsidRPr="00E45C4E">
        <w:rPr>
          <w:rFonts w:ascii="Times New Roman" w:hAnsi="Times New Roman" w:cs="Times New Roman"/>
          <w:lang w:val="en-GB"/>
        </w:rPr>
        <w:t>For these reasons</w:t>
      </w:r>
      <w:r w:rsidR="00BD5784" w:rsidRPr="00E45C4E">
        <w:rPr>
          <w:rFonts w:ascii="Times New Roman" w:hAnsi="Times New Roman" w:cs="Times New Roman"/>
          <w:lang w:val="en-GB"/>
        </w:rPr>
        <w:t>,</w:t>
      </w:r>
      <w:r w:rsidRPr="00E45C4E">
        <w:rPr>
          <w:rFonts w:ascii="Times New Roman" w:hAnsi="Times New Roman" w:cs="Times New Roman"/>
          <w:lang w:val="en-GB"/>
        </w:rPr>
        <w:t xml:space="preserve"> they rapidly have replaced molecular mechanics force fields that had been</w:t>
      </w:r>
      <w:r w:rsidR="00BD5784" w:rsidRPr="00E45C4E">
        <w:rPr>
          <w:rFonts w:ascii="Times New Roman" w:hAnsi="Times New Roman" w:cs="Times New Roman"/>
          <w:lang w:val="en-GB"/>
        </w:rPr>
        <w:t xml:space="preserve"> </w:t>
      </w:r>
      <w:r w:rsidRPr="00E45C4E">
        <w:rPr>
          <w:rFonts w:ascii="Times New Roman" w:hAnsi="Times New Roman" w:cs="Times New Roman"/>
          <w:lang w:val="en-GB"/>
        </w:rPr>
        <w:t xml:space="preserve">used for NMA of </w:t>
      </w:r>
      <w:r w:rsidR="00020014" w:rsidRPr="00E45C4E">
        <w:rPr>
          <w:rFonts w:ascii="Times New Roman" w:hAnsi="Times New Roman" w:cs="Times New Roman"/>
          <w:lang w:val="en-GB"/>
        </w:rPr>
        <w:t>proteins</w:t>
      </w:r>
      <w:r w:rsidR="00BD5784" w:rsidRPr="00E45C4E">
        <w:rPr>
          <w:rFonts w:ascii="Times New Roman" w:hAnsi="Times New Roman" w:cs="Times New Roman"/>
          <w:lang w:val="en-GB"/>
        </w:rPr>
        <w:t xml:space="preserve"> </w:t>
      </w:r>
      <w:r w:rsidR="00E02A95" w:rsidRPr="00E45C4E">
        <w:rPr>
          <w:rFonts w:ascii="Times New Roman" w:hAnsi="Times New Roman" w:cs="Times New Roman"/>
          <w:lang w:val="en-GB"/>
        </w:rPr>
        <w:t>earlier</w:t>
      </w:r>
      <w:r w:rsidR="00020014"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PEVuZE5vdGU+PENpdGU+PEF1dGhvcj5Ccm9va3M8L0F1dGhvcj48WWVhcj4xOTg1PC9ZZWFyPjxS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ZXJpb2RpY2FsPjxwYWdlcz43NzYtODwvcGFnZXM+PHZvbHVtZT4yOTY8L3ZvbHVtZT48bnVtYmVy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=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PEVuZE5vdGU+PENpdGU+PEF1dGhvcj5Ccm9va3M8L0F1dGhvcj48WWVhcj4xOTg1PC9ZZWFyPjxS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=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(6-10)</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p>
    <w:p w14:paraId="4D641A23" w14:textId="446B9D0D" w:rsidR="002345B1" w:rsidRPr="00E45C4E" w:rsidRDefault="00C57F3F" w:rsidP="002345B1">
      <w:pPr>
        <w:spacing w:line="360" w:lineRule="auto"/>
        <w:rPr>
          <w:rFonts w:ascii="Times New Roman" w:hAnsi="Times New Roman" w:cs="Times New Roman"/>
          <w:lang w:val="en-GB"/>
        </w:rPr>
      </w:pPr>
      <w:r w:rsidRPr="00E45C4E">
        <w:rPr>
          <w:rFonts w:ascii="Times New Roman" w:hAnsi="Times New Roman" w:cs="Times New Roman"/>
          <w:lang w:val="en-GB"/>
        </w:rPr>
        <w:t>The robustness of NMA with ENMs for the description of slow collective motions</w:t>
      </w:r>
      <w:r w:rsidR="00BD5784" w:rsidRPr="00E45C4E">
        <w:rPr>
          <w:rFonts w:ascii="Times New Roman" w:hAnsi="Times New Roman" w:cs="Times New Roman"/>
          <w:lang w:val="en-GB"/>
        </w:rPr>
        <w:t xml:space="preserve"> in proteins</w:t>
      </w:r>
      <w:r w:rsidRPr="00E45C4E">
        <w:rPr>
          <w:rFonts w:ascii="Times New Roman" w:hAnsi="Times New Roman" w:cs="Times New Roman"/>
          <w:lang w:val="en-GB"/>
        </w:rPr>
        <w:t xml:space="preserve"> </w:t>
      </w:r>
      <w:r w:rsidR="00BD5784" w:rsidRPr="00E45C4E">
        <w:rPr>
          <w:rFonts w:ascii="Times New Roman" w:hAnsi="Times New Roman" w:cs="Times New Roman"/>
          <w:lang w:val="en-GB"/>
        </w:rPr>
        <w:t xml:space="preserve">can seem surprising, given </w:t>
      </w:r>
      <w:r w:rsidR="005748E0" w:rsidRPr="00E45C4E">
        <w:rPr>
          <w:rFonts w:ascii="Times New Roman" w:hAnsi="Times New Roman" w:cs="Times New Roman"/>
          <w:lang w:val="en-GB"/>
        </w:rPr>
        <w:t>its</w:t>
      </w:r>
      <w:r w:rsidR="00BD5784" w:rsidRPr="00E45C4E">
        <w:rPr>
          <w:rFonts w:ascii="Times New Roman" w:hAnsi="Times New Roman" w:cs="Times New Roman"/>
          <w:lang w:val="en-GB"/>
        </w:rPr>
        <w:t xml:space="preserve"> simpl</w:t>
      </w:r>
      <w:r w:rsidR="005748E0" w:rsidRPr="00E45C4E">
        <w:rPr>
          <w:rFonts w:ascii="Times New Roman" w:hAnsi="Times New Roman" w:cs="Times New Roman"/>
          <w:lang w:val="en-GB"/>
        </w:rPr>
        <w:t>e</w:t>
      </w:r>
      <w:r w:rsidR="00BD5784" w:rsidRPr="00E45C4E">
        <w:rPr>
          <w:rFonts w:ascii="Times New Roman" w:hAnsi="Times New Roman" w:cs="Times New Roman"/>
          <w:lang w:val="en-GB"/>
        </w:rPr>
        <w:t xml:space="preserve"> construction</w:t>
      </w:r>
      <w:r w:rsidRPr="00E45C4E">
        <w:rPr>
          <w:rFonts w:ascii="Times New Roman" w:hAnsi="Times New Roman" w:cs="Times New Roman"/>
          <w:lang w:val="en-GB"/>
        </w:rPr>
        <w:t>. The motivation outlined above for using ENMs involved some brave assumptions, and it was not</w:t>
      </w:r>
      <w:r w:rsidR="00BD5784" w:rsidRPr="00E45C4E">
        <w:rPr>
          <w:rFonts w:ascii="Times New Roman" w:hAnsi="Times New Roman" w:cs="Times New Roman"/>
          <w:lang w:val="en-GB"/>
        </w:rPr>
        <w:t xml:space="preserve"> </w:t>
      </w:r>
      <w:r w:rsidR="005748E0" w:rsidRPr="00E45C4E">
        <w:rPr>
          <w:rFonts w:ascii="Times New Roman" w:hAnsi="Times New Roman" w:cs="Times New Roman"/>
          <w:lang w:val="en-GB"/>
        </w:rPr>
        <w:t>necessarily</w:t>
      </w:r>
      <w:r w:rsidR="00BD5784" w:rsidRPr="00E45C4E">
        <w:rPr>
          <w:rFonts w:ascii="Times New Roman" w:hAnsi="Times New Roman" w:cs="Times New Roman"/>
          <w:lang w:val="en-GB"/>
        </w:rPr>
        <w:t xml:space="preserve"> clear beforehand</w:t>
      </w:r>
      <w:r w:rsidRPr="00E45C4E">
        <w:rPr>
          <w:rFonts w:ascii="Times New Roman" w:hAnsi="Times New Roman" w:cs="Times New Roman"/>
          <w:lang w:val="en-GB"/>
        </w:rPr>
        <w:t xml:space="preserve"> that these assumptions were valid</w:t>
      </w:r>
      <w:r w:rsidR="00DA222C" w:rsidRPr="00E45C4E">
        <w:rPr>
          <w:rFonts w:ascii="Times New Roman" w:hAnsi="Times New Roman" w:cs="Times New Roman"/>
          <w:lang w:val="en-GB"/>
        </w:rPr>
        <w:t>. In particular,</w:t>
      </w:r>
      <w:r w:rsidRPr="00E45C4E">
        <w:rPr>
          <w:rFonts w:ascii="Times New Roman" w:hAnsi="Times New Roman" w:cs="Times New Roman"/>
          <w:lang w:val="en-GB"/>
        </w:rPr>
        <w:t xml:space="preserve"> the harmonic approximation used for investigating dynamics of large conformational changes and the absence of frictions such as those caused by the solvent. Yet</w:t>
      </w:r>
      <w:r w:rsidR="00DA222C" w:rsidRPr="00E45C4E">
        <w:rPr>
          <w:rFonts w:ascii="Times New Roman" w:hAnsi="Times New Roman" w:cs="Times New Roman"/>
          <w:lang w:val="en-GB"/>
        </w:rPr>
        <w:t>,</w:t>
      </w:r>
      <w:r w:rsidRPr="00E45C4E">
        <w:rPr>
          <w:rFonts w:ascii="Times New Roman" w:hAnsi="Times New Roman" w:cs="Times New Roman"/>
          <w:lang w:val="en-GB"/>
        </w:rPr>
        <w:t xml:space="preserve"> early studies comparing NMA and experimental structural data, or molecular dynamics simulations</w:t>
      </w:r>
      <w:r w:rsidR="00DA222C" w:rsidRPr="00E45C4E">
        <w:rPr>
          <w:rFonts w:ascii="Times New Roman" w:hAnsi="Times New Roman" w:cs="Times New Roman"/>
          <w:lang w:val="en-GB"/>
        </w:rPr>
        <w:t>,</w:t>
      </w:r>
      <w:r w:rsidRPr="00E45C4E">
        <w:rPr>
          <w:rFonts w:ascii="Times New Roman" w:hAnsi="Times New Roman" w:cs="Times New Roman"/>
          <w:lang w:val="en-GB"/>
        </w:rPr>
        <w:t xml:space="preserve"> </w:t>
      </w:r>
      <w:r w:rsidR="009A36D2" w:rsidRPr="00E45C4E">
        <w:rPr>
          <w:rFonts w:ascii="Times New Roman" w:hAnsi="Times New Roman" w:cs="Times New Roman"/>
          <w:lang w:val="en-GB"/>
        </w:rPr>
        <w:t>did</w:t>
      </w:r>
      <w:r w:rsidRPr="00E45C4E">
        <w:rPr>
          <w:rFonts w:ascii="Times New Roman" w:hAnsi="Times New Roman" w:cs="Times New Roman"/>
          <w:lang w:val="en-GB"/>
        </w:rPr>
        <w:t xml:space="preserve"> validate the use of NMA with coarse-grained model</w:t>
      </w:r>
      <w:r w:rsidR="00D37883" w:rsidRPr="00E45C4E">
        <w:rPr>
          <w:rFonts w:ascii="Times New Roman" w:hAnsi="Times New Roman" w:cs="Times New Roman"/>
          <w:lang w:val="en-GB"/>
        </w:rPr>
        <w:t>s</w:t>
      </w:r>
      <w:r w:rsidRPr="00E45C4E">
        <w:rPr>
          <w:rFonts w:ascii="Times New Roman" w:hAnsi="Times New Roman" w:cs="Times New Roman"/>
          <w:lang w:val="en-GB"/>
        </w:rPr>
        <w:t>. Validation against detailed molecular mechanics force fields</w:t>
      </w:r>
      <w:r w:rsidR="00020014" w:rsidRPr="00E45C4E">
        <w:rPr>
          <w:rFonts w:ascii="Times New Roman" w:hAnsi="Times New Roman" w:cs="Times New Roman"/>
          <w:lang w:val="en-GB"/>
        </w:rPr>
        <w:t xml:space="preserve"> on large protein datasets</w:t>
      </w:r>
      <w:r w:rsidRPr="00E45C4E">
        <w:rPr>
          <w:rFonts w:ascii="Times New Roman" w:hAnsi="Times New Roman" w:cs="Times New Roman"/>
          <w:lang w:val="en-GB"/>
        </w:rPr>
        <w:t xml:space="preserve"> have shown that even coarser models than the one suggested by Tirion still reproduce the slow dynamics obtained from molecular simulations (e.g.</w:t>
      </w:r>
      <w:r w:rsidR="00895117" w:rsidRPr="00E45C4E">
        <w:rPr>
          <w:rFonts w:ascii="Times New Roman" w:hAnsi="Times New Roman" w:cs="Times New Roman"/>
          <w:lang w:val="en-GB"/>
        </w:rPr>
        <w:fldChar w:fldCharType="begin">
          <w:fldData xml:space="preserve">PEVuZE5vdGU+PENpdGU+PEF1dGhvcj5Qb250aWdnaWE8L0F1dGhvcj48WWVhcj4yMDA3PC9ZZWFy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PEVuZE5vdGU+PENpdGU+PEF1dGhvcj5Qb250aWdnaWE8L0F1dGhvcj48WWVhcj4yMDA3PC9ZZWFy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(11-14)</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Further</w:t>
      </w:r>
      <w:r w:rsidR="00020014" w:rsidRPr="00E45C4E">
        <w:rPr>
          <w:rFonts w:ascii="Times New Roman" w:hAnsi="Times New Roman" w:cs="Times New Roman"/>
          <w:lang w:val="en-GB"/>
        </w:rPr>
        <w:t>more,</w:t>
      </w:r>
      <w:r w:rsidRPr="00E45C4E">
        <w:rPr>
          <w:rFonts w:ascii="Times New Roman" w:hAnsi="Times New Roman" w:cs="Times New Roman"/>
          <w:lang w:val="en-GB"/>
        </w:rPr>
        <w:t xml:space="preserve"> several studies have show</w:t>
      </w:r>
      <w:r w:rsidR="009A36D2" w:rsidRPr="00E45C4E">
        <w:rPr>
          <w:rFonts w:ascii="Times New Roman" w:hAnsi="Times New Roman" w:cs="Times New Roman"/>
          <w:lang w:val="en-GB"/>
        </w:rPr>
        <w:t>n</w:t>
      </w:r>
      <w:r w:rsidRPr="00E45C4E">
        <w:rPr>
          <w:rFonts w:ascii="Times New Roman" w:hAnsi="Times New Roman" w:cs="Times New Roman"/>
          <w:lang w:val="en-GB"/>
        </w:rPr>
        <w:t xml:space="preserve"> that in many cases</w:t>
      </w:r>
      <w:r w:rsidR="00DA222C" w:rsidRPr="00E45C4E">
        <w:rPr>
          <w:rFonts w:ascii="Times New Roman" w:hAnsi="Times New Roman" w:cs="Times New Roman"/>
          <w:lang w:val="en-GB"/>
        </w:rPr>
        <w:t>,</w:t>
      </w:r>
      <w:r w:rsidRPr="00E45C4E">
        <w:rPr>
          <w:rFonts w:ascii="Times New Roman" w:hAnsi="Times New Roman" w:cs="Times New Roman"/>
          <w:lang w:val="en-GB"/>
        </w:rPr>
        <w:t xml:space="preserve"> a few low-</w:t>
      </w:r>
      <w:r w:rsidR="0034231E" w:rsidRPr="00E45C4E">
        <w:rPr>
          <w:rFonts w:ascii="Times New Roman" w:hAnsi="Times New Roman" w:cs="Times New Roman"/>
          <w:lang w:val="en-GB"/>
        </w:rPr>
        <w:t xml:space="preserve">energy </w:t>
      </w:r>
      <w:r w:rsidRPr="00E45C4E">
        <w:rPr>
          <w:rFonts w:ascii="Times New Roman" w:hAnsi="Times New Roman" w:cs="Times New Roman"/>
          <w:lang w:val="en-GB"/>
        </w:rPr>
        <w:t xml:space="preserve">normal modes account for most of the structure difference </w:t>
      </w:r>
      <w:r w:rsidR="009A36D2" w:rsidRPr="00E45C4E">
        <w:rPr>
          <w:rFonts w:ascii="Times New Roman" w:hAnsi="Times New Roman" w:cs="Times New Roman"/>
          <w:lang w:val="en-GB"/>
        </w:rPr>
        <w:t>between two conformational states</w:t>
      </w:r>
      <w:r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PEVuZE5vdGU+PENpdGU+PEF1dGhvcj5NYXJxdWVzPC9BdXRob3I+PFllYXI+MTk5NTwvWWVhcj48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PEVuZE5vdGU+PENpdGU+PEF1dGhvcj5NYXJxdWVzPC9BdXRob3I+PFllYXI+MTk5NTwvWWVhcj48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(15-18)</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r w:rsidR="009A36D2" w:rsidRPr="00E45C4E">
        <w:rPr>
          <w:rFonts w:ascii="Times New Roman" w:hAnsi="Times New Roman" w:cs="Times New Roman"/>
          <w:lang w:val="en-GB"/>
        </w:rPr>
        <w:t xml:space="preserve"> </w:t>
      </w:r>
      <w:r w:rsidRPr="00E45C4E">
        <w:rPr>
          <w:rFonts w:ascii="Times New Roman" w:hAnsi="Times New Roman" w:cs="Times New Roman"/>
          <w:lang w:val="en-GB"/>
        </w:rPr>
        <w:t>Conformational changes can be described by just a few low-</w:t>
      </w:r>
      <w:r w:rsidR="0034231E" w:rsidRPr="00E45C4E">
        <w:rPr>
          <w:rFonts w:ascii="Times New Roman" w:hAnsi="Times New Roman" w:cs="Times New Roman"/>
          <w:lang w:val="en-GB"/>
        </w:rPr>
        <w:t xml:space="preserve">energy </w:t>
      </w:r>
      <w:r w:rsidRPr="00E45C4E">
        <w:rPr>
          <w:rFonts w:ascii="Times New Roman" w:hAnsi="Times New Roman" w:cs="Times New Roman"/>
          <w:lang w:val="en-GB"/>
        </w:rPr>
        <w:t>normal modes intimately linked to the structure</w:t>
      </w:r>
      <w:r w:rsidR="00DA222C" w:rsidRPr="00E45C4E">
        <w:rPr>
          <w:rFonts w:ascii="Times New Roman" w:hAnsi="Times New Roman" w:cs="Times New Roman"/>
          <w:lang w:val="en-GB"/>
        </w:rPr>
        <w:t>,</w:t>
      </w:r>
      <w:r w:rsidRPr="00E45C4E">
        <w:rPr>
          <w:rFonts w:ascii="Times New Roman" w:hAnsi="Times New Roman" w:cs="Times New Roman"/>
          <w:lang w:val="en-GB"/>
        </w:rPr>
        <w:t xml:space="preserve"> indicating that proteins systematically make use of these </w:t>
      </w:r>
      <w:r w:rsidR="0033675C" w:rsidRPr="00E45C4E">
        <w:rPr>
          <w:rFonts w:ascii="Times New Roman" w:hAnsi="Times New Roman" w:cs="Times New Roman"/>
          <w:lang w:val="en-GB"/>
        </w:rPr>
        <w:t>low-energy</w:t>
      </w:r>
      <w:r w:rsidRPr="00E45C4E">
        <w:rPr>
          <w:rFonts w:ascii="Times New Roman" w:hAnsi="Times New Roman" w:cs="Times New Roman"/>
          <w:lang w:val="en-GB"/>
        </w:rPr>
        <w:t xml:space="preserve"> modes to achieve their function.</w:t>
      </w:r>
      <w:r w:rsidR="001F35E0" w:rsidRPr="00E45C4E">
        <w:rPr>
          <w:rFonts w:ascii="Times New Roman" w:hAnsi="Times New Roman" w:cs="Times New Roman"/>
          <w:lang w:val="en-GB"/>
        </w:rPr>
        <w:t xml:space="preserve"> </w:t>
      </w:r>
      <w:r w:rsidRPr="00E45C4E">
        <w:rPr>
          <w:rFonts w:ascii="Times New Roman" w:hAnsi="Times New Roman" w:cs="Times New Roman"/>
          <w:lang w:val="en-GB"/>
        </w:rPr>
        <w:t xml:space="preserve">The importance of these modes for protein function has naturally led to the question of the evolutionary conservation of </w:t>
      </w:r>
      <w:r w:rsidR="00DA222C" w:rsidRPr="00E45C4E">
        <w:rPr>
          <w:rFonts w:ascii="Times New Roman" w:hAnsi="Times New Roman" w:cs="Times New Roman"/>
          <w:lang w:val="en-GB"/>
        </w:rPr>
        <w:t xml:space="preserve">their </w:t>
      </w:r>
      <w:r w:rsidRPr="00E45C4E">
        <w:rPr>
          <w:rFonts w:ascii="Times New Roman" w:hAnsi="Times New Roman" w:cs="Times New Roman"/>
          <w:lang w:val="en-GB"/>
        </w:rPr>
        <w:t xml:space="preserve">slow dynamics, </w:t>
      </w:r>
      <w:r w:rsidR="00DA222C" w:rsidRPr="00E45C4E">
        <w:rPr>
          <w:rFonts w:ascii="Times New Roman" w:hAnsi="Times New Roman" w:cs="Times New Roman"/>
          <w:lang w:val="en-GB"/>
        </w:rPr>
        <w:t>analogous to the conservation between</w:t>
      </w:r>
      <w:r w:rsidRPr="00E45C4E">
        <w:rPr>
          <w:rFonts w:ascii="Times New Roman" w:hAnsi="Times New Roman" w:cs="Times New Roman"/>
          <w:lang w:val="en-GB"/>
        </w:rPr>
        <w:t xml:space="preserve"> structure and sequence.</w:t>
      </w:r>
      <w:r w:rsidR="00223D61" w:rsidRPr="00E45C4E">
        <w:rPr>
          <w:rFonts w:ascii="Times New Roman" w:hAnsi="Times New Roman" w:cs="Times New Roman"/>
          <w:lang w:val="en-GB"/>
        </w:rPr>
        <w:t xml:space="preserve"> Figure 1 illustrates the relationship between the similarities in structural shape and intrinsic domain motion described by the low energy normal modes from the ENMs of two distantly related P-type ATPases.</w:t>
      </w:r>
    </w:p>
    <w:p w14:paraId="6BA2779B" w14:textId="19CE66CB" w:rsidR="002345B1" w:rsidRPr="00E45C4E" w:rsidRDefault="002345B1" w:rsidP="002345B1">
      <w:pPr>
        <w:spacing w:line="360" w:lineRule="auto"/>
        <w:rPr>
          <w:rFonts w:ascii="Times New Roman" w:hAnsi="Times New Roman" w:cs="Times New Roman"/>
          <w:lang w:val="en-GB"/>
        </w:rPr>
      </w:pPr>
      <w:r w:rsidRPr="00E45C4E">
        <w:rPr>
          <w:rFonts w:ascii="Times New Roman" w:hAnsi="Times New Roman" w:cs="Times New Roman"/>
          <w:lang w:val="en-GB"/>
        </w:rPr>
        <w:t>Examples of comparative dynamics analysis include studying a set of proteins that represent various functional states of a given enzyme upon</w:t>
      </w:r>
      <w:r w:rsidR="00DA222C" w:rsidRPr="00E45C4E">
        <w:rPr>
          <w:rFonts w:ascii="Times New Roman" w:hAnsi="Times New Roman" w:cs="Times New Roman"/>
          <w:lang w:val="en-GB"/>
        </w:rPr>
        <w:t xml:space="preserve"> </w:t>
      </w:r>
      <w:r w:rsidRPr="00E45C4E">
        <w:rPr>
          <w:rFonts w:ascii="Times New Roman" w:hAnsi="Times New Roman" w:cs="Times New Roman"/>
          <w:lang w:val="en-GB"/>
        </w:rPr>
        <w:t xml:space="preserve">ligand-binding </w:t>
      </w:r>
      <w:r w:rsidR="00895117" w:rsidRPr="00E45C4E">
        <w:rPr>
          <w:rFonts w:ascii="Times New Roman" w:hAnsi="Times New Roman" w:cs="Times New Roman"/>
          <w:lang w:val="en-GB"/>
        </w:rPr>
        <w:fldChar w:fldCharType="begin">
          <w:fldData xml:space="preserve">PEVuZE5vdGU+PENpdGU+PEF1dGhvcj5TZWNrbGVyPC9BdXRob3I+PFllYXI+MjAxMzwvWWVhcj48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PEVuZE5vdGU+PENpdGU+PEF1dGhvcj5TZWNrbGVyPC9BdXRob3I+PFllYXI+MjAxMzwvWWVhcj48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(19,20)</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evaluating the conservation of dynamics within a homologous protein family</w:t>
      </w:r>
      <w:r w:rsidR="00895117" w:rsidRPr="00E45C4E">
        <w:rPr>
          <w:rFonts w:ascii="Times New Roman" w:hAnsi="Times New Roman" w:cs="Times New Roman"/>
          <w:lang w:val="en-GB"/>
        </w:rPr>
        <w:fldChar w:fldCharType="begin">
          <w:fldData xml:space="preserve">PEVuZE5vdGU+PENpdGU+PEF1dGhvcj5Lb2xhbjwvQXV0aG9yPjxZZWFyPjIwMTQ8L1llYXI+PFJl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PEVuZE5vdGU+PENpdGU+PEF1dGhvcj5Lb2xhbjwvQXV0aG9yPjxZZWFyPjIwMTQ8L1llYXI+PFJl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(21-27)</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or within a set of proteins that possess the same fold despite low sequence identity</w:t>
      </w:r>
      <w:r w:rsidR="00895117" w:rsidRPr="00E45C4E">
        <w:rPr>
          <w:rFonts w:ascii="Times New Roman" w:hAnsi="Times New Roman" w:cs="Times New Roman"/>
          <w:lang w:val="en-GB"/>
        </w:rPr>
        <w:fldChar w:fldCharType="begin">
          <w:fldData xml:space="preserve">PEVuZE5vdGU+PENpdGU+PEF1dGhvcj5aaGVuZzwvQXV0aG9yPjxZZWFyPjIwMDM8L1llYXI+PFJl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PEVuZE5vdGU+PENpdGU+PEF1dGhvcj5aaGVuZzwvQXV0aG9yPjxZZWFyPjIwMDM8L1llYXI+PFJl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(28,29)</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In a recent article, Cristian Micheletti comprehensively review</w:t>
      </w:r>
      <w:r w:rsidR="00DA222C" w:rsidRPr="00E45C4E">
        <w:rPr>
          <w:rFonts w:ascii="Times New Roman" w:hAnsi="Times New Roman" w:cs="Times New Roman"/>
          <w:lang w:val="en-GB"/>
        </w:rPr>
        <w:t>ed</w:t>
      </w:r>
      <w:r w:rsidRPr="00E45C4E">
        <w:rPr>
          <w:rFonts w:ascii="Times New Roman" w:hAnsi="Times New Roman" w:cs="Times New Roman"/>
          <w:lang w:val="en-GB"/>
        </w:rPr>
        <w:t xml:space="preserve"> the use of dynamics as an aid for sequence and structure alignments of proteins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&lt;EndNote&gt;&lt;Cite&gt;&lt;Author&gt;Micheletti&lt;/Author&gt;&lt;Year&gt;2013&lt;/Year&gt;&lt;RecNum&gt;31&lt;/RecNum&gt;&lt;DisplayText&gt;(30)&lt;/DisplayText&gt;&lt;record&gt;&lt;rec-number&gt;31&lt;/rec-number&gt;&lt;foreign-keys&gt;&lt;key app="EN" db-id="xf20d950v2a929ex9tk59ff92ptp9t0etxwt" timestamp="1401796413"&gt;31&lt;/key&gt;&lt;/foreign-keys&gt;&lt;ref-type name="Journal Article"&gt;17&lt;/ref-type&gt;&lt;contributors&gt;&lt;authors&gt;&lt;author&gt;Micheletti, C.&lt;/author&gt;&lt;/authors&gt;&lt;/contributors&gt;&lt;titles&gt;&lt;title&gt;Comparing proteins by their internal dynamics: Exploring structure–function relationships beyond static structural alignments&lt;/title&gt;&lt;secondary-title&gt;Phys. Life Rev.&lt;/secondary-title&gt;&lt;/titles&gt;&lt;periodical&gt;&lt;full-title&gt;Phys. Life Rev.&lt;/full-title&gt;&lt;/periodical&gt;&lt;volume&gt;10&lt;/volume&gt;&lt;number&gt;1&lt;/number&gt;&lt;dates&gt;&lt;year&gt;2013&lt;/year&gt;&lt;pub-dates&gt;&lt;date&gt;Oct&lt;/date&gt;&lt;/pub-dates&gt;&lt;/dates&gt;&lt;accession-num&gt;17022540396099569651&lt;/accession-num&gt;&lt;label&gt;r06614&lt;/label&gt;&lt;urls&gt;&lt;related-urls&gt;&lt;url&gt;http://linkinghub.elsevier.com/retrieve/pii/S1571064512001327&lt;/url&gt;&lt;url&gt;http://ac.els-cdn.com/S1571064512001327/1-s2.0-S1571064512001327-main.pdf?_tid=3150b35e-c09e-11e3-b3eb-00000aab0f01&amp;amp;acdnat=1397127321_0394eac6a77535c70aaa913e44518e99&lt;/url&gt;&lt;/related-urls&gt;&lt;pdf-urls&gt;&lt;url&gt;file://localhost/Users/edvinfuglebakk/artikler/Papers2/Articles/2012/Micheletti/Physics_of_Life_Reviews_2012_Micheletti.pdf&lt;/url&gt;&lt;/pdf-urls&gt;&lt;/urls&gt;&lt;custom3&gt;papers2://publication/uuid/DD4F37B6-F0B6-4F52-9675-A452B731F292&lt;/custom3&gt;&lt;electronic-resource-num&gt;10.1016/j.plrev.2012.10.009&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(30)</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It has been shown, when comparing structures of homologous proteins and their intrinsic dynamics, that protein structures evolve along the </w:t>
      </w:r>
      <w:r w:rsidR="0033675C" w:rsidRPr="00E45C4E">
        <w:rPr>
          <w:rFonts w:ascii="Times New Roman" w:hAnsi="Times New Roman" w:cs="Times New Roman"/>
          <w:lang w:val="en-GB"/>
        </w:rPr>
        <w:t>low-energy</w:t>
      </w:r>
      <w:r w:rsidR="0034231E" w:rsidRPr="00E45C4E">
        <w:rPr>
          <w:rFonts w:ascii="Times New Roman" w:hAnsi="Times New Roman" w:cs="Times New Roman"/>
          <w:lang w:val="en-GB"/>
        </w:rPr>
        <w:t xml:space="preserve"> </w:t>
      </w:r>
      <w:r w:rsidRPr="00E45C4E">
        <w:rPr>
          <w:rFonts w:ascii="Times New Roman" w:hAnsi="Times New Roman" w:cs="Times New Roman"/>
          <w:lang w:val="en-GB"/>
        </w:rPr>
        <w:t>modes</w:t>
      </w:r>
      <w:r w:rsidR="00B70921"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PEVuZE5vdGU+PENpdGU+PEF1dGhvcj5MZW8tTWFjaWFzPC9BdXRob3I+PFllYXI+MjAwNTwvWWVh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PEVuZE5vdGU+PENpdGU+PEF1dGhvcj5MZW8tTWFjaWFzPC9BdXRob3I+PFllYXI+MjAwNTwvWWVh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(14,31,32)</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DA222C" w:rsidRPr="00E45C4E">
        <w:rPr>
          <w:rFonts w:ascii="Times New Roman" w:hAnsi="Times New Roman" w:cs="Times New Roman"/>
          <w:lang w:val="en-GB"/>
        </w:rPr>
        <w:t>Furthermore, a</w:t>
      </w:r>
      <w:r w:rsidRPr="00E45C4E">
        <w:rPr>
          <w:rFonts w:ascii="Times New Roman" w:hAnsi="Times New Roman" w:cs="Times New Roman"/>
          <w:lang w:val="en-GB"/>
        </w:rPr>
        <w:t xml:space="preserve"> number of studies have shown that the </w:t>
      </w:r>
      <w:r w:rsidR="0033675C" w:rsidRPr="00E45C4E">
        <w:rPr>
          <w:rFonts w:ascii="Times New Roman" w:hAnsi="Times New Roman" w:cs="Times New Roman"/>
          <w:lang w:val="en-GB"/>
        </w:rPr>
        <w:t>low-energy</w:t>
      </w:r>
      <w:r w:rsidR="0034231E" w:rsidRPr="00E45C4E">
        <w:rPr>
          <w:rFonts w:ascii="Times New Roman" w:hAnsi="Times New Roman" w:cs="Times New Roman"/>
          <w:lang w:val="en-GB"/>
        </w:rPr>
        <w:t xml:space="preserve"> </w:t>
      </w:r>
      <w:r w:rsidRPr="00E45C4E">
        <w:rPr>
          <w:rFonts w:ascii="Times New Roman" w:hAnsi="Times New Roman" w:cs="Times New Roman"/>
          <w:lang w:val="en-GB"/>
        </w:rPr>
        <w:t xml:space="preserve">modes are robust to sequence variations </w:t>
      </w:r>
      <w:r w:rsidR="00895117" w:rsidRPr="00E45C4E">
        <w:rPr>
          <w:rFonts w:ascii="Times New Roman" w:hAnsi="Times New Roman" w:cs="Times New Roman"/>
          <w:lang w:val="en-GB"/>
        </w:rPr>
        <w:fldChar w:fldCharType="begin">
          <w:fldData xml:space="preserve">PEVuZE5vdGU+PENpdGU+PEF1dGhvcj5OaWNvbGF5PC9BdXRob3I+PFllYXI+MjAwNjwvWWVhcj48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PEVuZE5vdGU+PENpdGU+PEF1dGhvcj5OaWNvbGF5PC9BdXRob3I+PFllYXI+MjAwNjwvWWVhcj48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(14,29,33-37)</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The use of ENMs for comparative protein dynamics has the potential to teach us more on a wide range of topics. To name a few, these can </w:t>
      </w:r>
      <w:r w:rsidR="00DA222C" w:rsidRPr="00E45C4E">
        <w:rPr>
          <w:rFonts w:ascii="Times New Roman" w:hAnsi="Times New Roman" w:cs="Times New Roman"/>
          <w:lang w:val="en-GB"/>
        </w:rPr>
        <w:t>include</w:t>
      </w:r>
      <w:r w:rsidRPr="00E45C4E">
        <w:rPr>
          <w:rFonts w:ascii="Times New Roman" w:hAnsi="Times New Roman" w:cs="Times New Roman"/>
          <w:lang w:val="en-GB"/>
        </w:rPr>
        <w:t xml:space="preserve"> the effects of ligand </w:t>
      </w:r>
      <w:r w:rsidR="00722B73" w:rsidRPr="00E45C4E">
        <w:rPr>
          <w:rFonts w:ascii="Times New Roman" w:hAnsi="Times New Roman" w:cs="Times New Roman"/>
          <w:lang w:val="en-GB"/>
        </w:rPr>
        <w:t xml:space="preserve">or allosteric effector </w:t>
      </w:r>
      <w:r w:rsidRPr="00E45C4E">
        <w:rPr>
          <w:rFonts w:ascii="Times New Roman" w:hAnsi="Times New Roman" w:cs="Times New Roman"/>
          <w:lang w:val="en-GB"/>
        </w:rPr>
        <w:t>binding</w:t>
      </w:r>
      <w:r w:rsidR="00DA222C" w:rsidRPr="00E45C4E">
        <w:rPr>
          <w:rFonts w:ascii="Times New Roman" w:hAnsi="Times New Roman" w:cs="Times New Roman"/>
          <w:lang w:val="en-GB"/>
        </w:rPr>
        <w:t xml:space="preserve"> </w:t>
      </w:r>
      <w:r w:rsidRPr="00E45C4E">
        <w:rPr>
          <w:rFonts w:ascii="Times New Roman" w:hAnsi="Times New Roman" w:cs="Times New Roman"/>
          <w:lang w:val="en-GB"/>
        </w:rPr>
        <w:t>in an active</w:t>
      </w:r>
      <w:r w:rsidR="00DA222C" w:rsidRPr="00E45C4E">
        <w:rPr>
          <w:rFonts w:ascii="Times New Roman" w:hAnsi="Times New Roman" w:cs="Times New Roman"/>
          <w:lang w:val="en-GB"/>
        </w:rPr>
        <w:t xml:space="preserve"> </w:t>
      </w:r>
      <w:r w:rsidRPr="00E45C4E">
        <w:rPr>
          <w:rFonts w:ascii="Times New Roman" w:hAnsi="Times New Roman" w:cs="Times New Roman"/>
          <w:lang w:val="en-GB"/>
        </w:rPr>
        <w:t>or</w:t>
      </w:r>
      <w:r w:rsidR="00DA222C" w:rsidRPr="00E45C4E">
        <w:rPr>
          <w:rFonts w:ascii="Times New Roman" w:hAnsi="Times New Roman" w:cs="Times New Roman"/>
          <w:lang w:val="en-GB"/>
        </w:rPr>
        <w:t xml:space="preserve"> </w:t>
      </w:r>
      <w:r w:rsidRPr="00E45C4E">
        <w:rPr>
          <w:rFonts w:ascii="Times New Roman" w:hAnsi="Times New Roman" w:cs="Times New Roman"/>
          <w:lang w:val="en-GB"/>
        </w:rPr>
        <w:t>allosteric site, changes in oligomeric state, changes in sequence</w:t>
      </w:r>
      <w:r w:rsidR="00DA222C" w:rsidRPr="00E45C4E">
        <w:rPr>
          <w:rFonts w:ascii="Times New Roman" w:hAnsi="Times New Roman" w:cs="Times New Roman"/>
          <w:lang w:val="en-GB"/>
        </w:rPr>
        <w:t>/structure</w:t>
      </w:r>
      <w:r w:rsidRPr="00E45C4E">
        <w:rPr>
          <w:rFonts w:ascii="Times New Roman" w:hAnsi="Times New Roman" w:cs="Times New Roman"/>
          <w:lang w:val="en-GB"/>
        </w:rPr>
        <w:t xml:space="preserve"> through evolution, and the level of similarity in dynamics between functionally similar enzymes.</w:t>
      </w:r>
    </w:p>
    <w:p w14:paraId="4B75D2FF" w14:textId="390E62E0" w:rsidR="00C57F3F" w:rsidRPr="00E45C4E" w:rsidRDefault="00C57F3F" w:rsidP="007C7997">
      <w:pPr>
        <w:spacing w:line="360" w:lineRule="auto"/>
        <w:rPr>
          <w:rFonts w:ascii="Times New Roman" w:hAnsi="Times New Roman" w:cs="Times New Roman"/>
          <w:lang w:val="en-GB"/>
        </w:rPr>
      </w:pPr>
      <w:r w:rsidRPr="00E45C4E">
        <w:rPr>
          <w:rFonts w:ascii="Times New Roman" w:hAnsi="Times New Roman" w:cs="Times New Roman"/>
          <w:lang w:val="en-GB"/>
        </w:rPr>
        <w:t xml:space="preserve">Together with the question of the evolutionary conservation of internal dynamics has come the need to reliably compare computed dynamics for a set of protein structures. </w:t>
      </w:r>
      <w:r w:rsidR="00C51AC2" w:rsidRPr="00E45C4E">
        <w:rPr>
          <w:rFonts w:ascii="Times New Roman" w:hAnsi="Times New Roman" w:cs="Times New Roman"/>
          <w:lang w:val="en-GB"/>
        </w:rPr>
        <w:t xml:space="preserve">Due to the scarcity of experimental data </w:t>
      </w:r>
      <w:r w:rsidR="001F3D96" w:rsidRPr="00E45C4E">
        <w:rPr>
          <w:rFonts w:ascii="Times New Roman" w:hAnsi="Times New Roman" w:cs="Times New Roman"/>
          <w:lang w:val="en-GB"/>
        </w:rPr>
        <w:t xml:space="preserve">describing </w:t>
      </w:r>
      <w:r w:rsidR="00C51AC2" w:rsidRPr="00E45C4E">
        <w:rPr>
          <w:rFonts w:ascii="Times New Roman" w:hAnsi="Times New Roman" w:cs="Times New Roman"/>
          <w:lang w:val="en-GB"/>
        </w:rPr>
        <w:t>protein dynamics</w:t>
      </w:r>
      <w:r w:rsidR="00C0589D" w:rsidRPr="00E45C4E">
        <w:rPr>
          <w:rFonts w:ascii="Times New Roman" w:hAnsi="Times New Roman" w:cs="Times New Roman"/>
          <w:lang w:val="en-GB"/>
        </w:rPr>
        <w:t>,</w:t>
      </w:r>
      <w:r w:rsidR="00C51AC2" w:rsidRPr="00E45C4E">
        <w:rPr>
          <w:rFonts w:ascii="Times New Roman" w:hAnsi="Times New Roman" w:cs="Times New Roman"/>
          <w:lang w:val="en-GB"/>
        </w:rPr>
        <w:t xml:space="preserve"> molecular mode</w:t>
      </w:r>
      <w:r w:rsidR="00A82A57" w:rsidRPr="00E45C4E">
        <w:rPr>
          <w:rFonts w:ascii="Times New Roman" w:hAnsi="Times New Roman" w:cs="Times New Roman"/>
          <w:lang w:val="en-GB"/>
        </w:rPr>
        <w:t>l</w:t>
      </w:r>
      <w:r w:rsidR="00C51AC2" w:rsidRPr="00E45C4E">
        <w:rPr>
          <w:rFonts w:ascii="Times New Roman" w:hAnsi="Times New Roman" w:cs="Times New Roman"/>
          <w:lang w:val="en-GB"/>
        </w:rPr>
        <w:t xml:space="preserve">ling </w:t>
      </w:r>
      <w:r w:rsidR="00C0589D" w:rsidRPr="00E45C4E">
        <w:rPr>
          <w:rFonts w:ascii="Times New Roman" w:hAnsi="Times New Roman" w:cs="Times New Roman"/>
          <w:lang w:val="en-GB"/>
        </w:rPr>
        <w:t xml:space="preserve">at large </w:t>
      </w:r>
      <w:r w:rsidR="00C51AC2" w:rsidRPr="00E45C4E">
        <w:rPr>
          <w:rFonts w:ascii="Times New Roman" w:hAnsi="Times New Roman" w:cs="Times New Roman"/>
          <w:lang w:val="en-GB"/>
        </w:rPr>
        <w:t>is an attractive alternative</w:t>
      </w:r>
      <w:r w:rsidR="00C0589D" w:rsidRPr="00E45C4E">
        <w:rPr>
          <w:rFonts w:ascii="Times New Roman" w:hAnsi="Times New Roman" w:cs="Times New Roman"/>
          <w:lang w:val="en-GB"/>
        </w:rPr>
        <w:t xml:space="preserve"> that has earlier demonstrated its predictive power through numerous applications</w:t>
      </w:r>
      <w:r w:rsidR="00C51AC2" w:rsidRPr="00E45C4E">
        <w:rPr>
          <w:rFonts w:ascii="Times New Roman" w:hAnsi="Times New Roman" w:cs="Times New Roman"/>
          <w:lang w:val="en-GB"/>
        </w:rPr>
        <w:t xml:space="preserve">. </w:t>
      </w:r>
      <w:r w:rsidRPr="00E45C4E">
        <w:rPr>
          <w:rFonts w:ascii="Times New Roman" w:hAnsi="Times New Roman" w:cs="Times New Roman"/>
          <w:lang w:val="en-GB"/>
        </w:rPr>
        <w:t>ENMs are a model of choice for such studies</w:t>
      </w:r>
      <w:r w:rsidR="0001067F" w:rsidRPr="00E45C4E">
        <w:rPr>
          <w:rFonts w:ascii="Times New Roman" w:hAnsi="Times New Roman" w:cs="Times New Roman"/>
          <w:lang w:val="en-GB"/>
        </w:rPr>
        <w:t>,</w:t>
      </w:r>
      <w:r w:rsidRPr="00E45C4E">
        <w:rPr>
          <w:rFonts w:ascii="Times New Roman" w:hAnsi="Times New Roman" w:cs="Times New Roman"/>
          <w:lang w:val="en-GB"/>
        </w:rPr>
        <w:t xml:space="preserve"> even if </w:t>
      </w:r>
      <w:r w:rsidR="0001067F" w:rsidRPr="00E45C4E">
        <w:rPr>
          <w:rFonts w:ascii="Times New Roman" w:hAnsi="Times New Roman" w:cs="Times New Roman"/>
          <w:lang w:val="en-GB"/>
        </w:rPr>
        <w:t xml:space="preserve">computing </w:t>
      </w:r>
      <w:r w:rsidRPr="00E45C4E">
        <w:rPr>
          <w:rFonts w:ascii="Times New Roman" w:hAnsi="Times New Roman" w:cs="Times New Roman"/>
          <w:lang w:val="en-GB"/>
        </w:rPr>
        <w:t>power has admittedly become more affordable than it was at the advent of ENMs and molecular dynamics simulations on microsecond time-scale</w:t>
      </w:r>
      <w:r w:rsidR="001F3D96" w:rsidRPr="00E45C4E">
        <w:rPr>
          <w:rFonts w:ascii="Times New Roman" w:hAnsi="Times New Roman" w:cs="Times New Roman"/>
          <w:lang w:val="en-GB"/>
        </w:rPr>
        <w:t>s</w:t>
      </w:r>
      <w:r w:rsidRPr="00E45C4E">
        <w:rPr>
          <w:rFonts w:ascii="Times New Roman" w:hAnsi="Times New Roman" w:cs="Times New Roman"/>
          <w:lang w:val="en-GB"/>
        </w:rPr>
        <w:t xml:space="preserve"> are </w:t>
      </w:r>
      <w:r w:rsidR="0001067F" w:rsidRPr="00E45C4E">
        <w:rPr>
          <w:rFonts w:ascii="Times New Roman" w:hAnsi="Times New Roman" w:cs="Times New Roman"/>
          <w:lang w:val="en-GB"/>
        </w:rPr>
        <w:t>becoming increasingly accessible to the research community</w:t>
      </w:r>
      <w:r w:rsidRPr="00E45C4E">
        <w:rPr>
          <w:rFonts w:ascii="Times New Roman" w:hAnsi="Times New Roman" w:cs="Times New Roman"/>
          <w:lang w:val="en-GB"/>
        </w:rPr>
        <w:t>. The tractability and simplicity of ENMs is unparalleled by molecular mechanics force fields and ENMs defined with transferrable parameters can be easily applied to large numbers of protein structures in automated ways. Beyond the choice of the ENM and its parameteri</w:t>
      </w:r>
      <w:r w:rsidR="00423465" w:rsidRPr="00E45C4E">
        <w:rPr>
          <w:rFonts w:ascii="Times New Roman" w:hAnsi="Times New Roman" w:cs="Times New Roman"/>
          <w:lang w:val="en-GB"/>
        </w:rPr>
        <w:t>s</w:t>
      </w:r>
      <w:r w:rsidRPr="00E45C4E">
        <w:rPr>
          <w:rFonts w:ascii="Times New Roman" w:hAnsi="Times New Roman" w:cs="Times New Roman"/>
          <w:lang w:val="en-GB"/>
        </w:rPr>
        <w:t>ation, comparing internal dynamics of several protein structures comes with a set of methodological choices</w:t>
      </w:r>
      <w:r w:rsidR="0001067F" w:rsidRPr="00E45C4E">
        <w:rPr>
          <w:rFonts w:ascii="Times New Roman" w:hAnsi="Times New Roman" w:cs="Times New Roman"/>
          <w:lang w:val="en-GB"/>
        </w:rPr>
        <w:t>, which</w:t>
      </w:r>
      <w:r w:rsidR="007B6644" w:rsidRPr="00E45C4E">
        <w:rPr>
          <w:rFonts w:ascii="Times New Roman" w:hAnsi="Times New Roman" w:cs="Times New Roman"/>
          <w:lang w:val="en-GB"/>
        </w:rPr>
        <w:t xml:space="preserve"> are not obvious</w:t>
      </w:r>
      <w:r w:rsidR="0001067F" w:rsidRPr="00E45C4E">
        <w:rPr>
          <w:rFonts w:ascii="Times New Roman" w:hAnsi="Times New Roman" w:cs="Times New Roman"/>
          <w:lang w:val="en-GB"/>
        </w:rPr>
        <w:t>,</w:t>
      </w:r>
      <w:r w:rsidR="007B6644" w:rsidRPr="00E45C4E">
        <w:rPr>
          <w:rFonts w:ascii="Times New Roman" w:hAnsi="Times New Roman" w:cs="Times New Roman"/>
          <w:lang w:val="en-GB"/>
        </w:rPr>
        <w:t xml:space="preserve"> but can significantly affect the outcome of the comparative dynamics analysis. </w:t>
      </w:r>
      <w:r w:rsidRPr="00E45C4E">
        <w:rPr>
          <w:rFonts w:ascii="Times New Roman" w:hAnsi="Times New Roman" w:cs="Times New Roman"/>
          <w:lang w:val="en-GB"/>
        </w:rPr>
        <w:t xml:space="preserve">After an introduction to </w:t>
      </w:r>
      <w:r w:rsidR="00980E98" w:rsidRPr="00E45C4E">
        <w:rPr>
          <w:rFonts w:ascii="Times New Roman" w:hAnsi="Times New Roman" w:cs="Times New Roman"/>
          <w:lang w:val="en-GB"/>
        </w:rPr>
        <w:t xml:space="preserve">the formalism of </w:t>
      </w:r>
      <w:r w:rsidRPr="00E45C4E">
        <w:rPr>
          <w:rFonts w:ascii="Times New Roman" w:hAnsi="Times New Roman" w:cs="Times New Roman"/>
          <w:lang w:val="en-GB"/>
        </w:rPr>
        <w:t>ENMs</w:t>
      </w:r>
      <w:r w:rsidR="00980E98" w:rsidRPr="00E45C4E">
        <w:rPr>
          <w:rFonts w:ascii="Times New Roman" w:hAnsi="Times New Roman" w:cs="Times New Roman"/>
          <w:lang w:val="en-GB"/>
        </w:rPr>
        <w:t xml:space="preserve"> and their parameteri</w:t>
      </w:r>
      <w:r w:rsidR="00423465" w:rsidRPr="00E45C4E">
        <w:rPr>
          <w:rFonts w:ascii="Times New Roman" w:hAnsi="Times New Roman" w:cs="Times New Roman"/>
          <w:lang w:val="en-GB"/>
        </w:rPr>
        <w:t>s</w:t>
      </w:r>
      <w:r w:rsidR="00980E98" w:rsidRPr="00E45C4E">
        <w:rPr>
          <w:rFonts w:ascii="Times New Roman" w:hAnsi="Times New Roman" w:cs="Times New Roman"/>
          <w:lang w:val="en-GB"/>
        </w:rPr>
        <w:t>ation</w:t>
      </w:r>
      <w:r w:rsidRPr="00E45C4E">
        <w:rPr>
          <w:rFonts w:ascii="Times New Roman" w:hAnsi="Times New Roman" w:cs="Times New Roman"/>
          <w:lang w:val="en-GB"/>
        </w:rPr>
        <w:t xml:space="preserve">, we </w:t>
      </w:r>
      <w:r w:rsidR="00980E98" w:rsidRPr="00E45C4E">
        <w:rPr>
          <w:rFonts w:ascii="Times New Roman" w:hAnsi="Times New Roman" w:cs="Times New Roman"/>
          <w:lang w:val="en-GB"/>
        </w:rPr>
        <w:t xml:space="preserve">focus on </w:t>
      </w:r>
      <w:r w:rsidR="0001067F" w:rsidRPr="00E45C4E">
        <w:rPr>
          <w:rFonts w:ascii="Times New Roman" w:hAnsi="Times New Roman" w:cs="Times New Roman"/>
          <w:lang w:val="en-GB"/>
        </w:rPr>
        <w:t>aspects</w:t>
      </w:r>
      <w:r w:rsidR="00980E98" w:rsidRPr="00E45C4E">
        <w:rPr>
          <w:rFonts w:ascii="Times New Roman" w:hAnsi="Times New Roman" w:cs="Times New Roman"/>
          <w:lang w:val="en-GB"/>
        </w:rPr>
        <w:t xml:space="preserve"> that are directly relevant for comparative analysis of multiple </w:t>
      </w:r>
      <w:r w:rsidR="00F7473B" w:rsidRPr="00E45C4E">
        <w:rPr>
          <w:rFonts w:ascii="Times New Roman" w:hAnsi="Times New Roman" w:cs="Times New Roman"/>
          <w:lang w:val="en-GB"/>
        </w:rPr>
        <w:t>protein structures</w:t>
      </w:r>
      <w:r w:rsidR="001F3D96" w:rsidRPr="00E45C4E">
        <w:rPr>
          <w:rFonts w:ascii="Times New Roman" w:hAnsi="Times New Roman" w:cs="Times New Roman"/>
          <w:lang w:val="en-GB"/>
        </w:rPr>
        <w:t>,</w:t>
      </w:r>
      <w:r w:rsidR="00F7473B" w:rsidRPr="00E45C4E">
        <w:rPr>
          <w:rFonts w:ascii="Times New Roman" w:hAnsi="Times New Roman" w:cs="Times New Roman"/>
          <w:lang w:val="en-GB"/>
        </w:rPr>
        <w:t xml:space="preserve"> such as the</w:t>
      </w:r>
      <w:r w:rsidR="00980E98" w:rsidRPr="00E45C4E">
        <w:rPr>
          <w:rFonts w:ascii="Times New Roman" w:hAnsi="Times New Roman" w:cs="Times New Roman"/>
          <w:lang w:val="en-GB"/>
        </w:rPr>
        <w:t xml:space="preserve"> similarity measures</w:t>
      </w:r>
      <w:r w:rsidR="00F7473B" w:rsidRPr="00E45C4E">
        <w:rPr>
          <w:rFonts w:ascii="Times New Roman" w:hAnsi="Times New Roman" w:cs="Times New Roman"/>
          <w:lang w:val="en-GB"/>
        </w:rPr>
        <w:t xml:space="preserve"> used to compare computed dynamics</w:t>
      </w:r>
      <w:r w:rsidR="00980E98" w:rsidRPr="00E45C4E">
        <w:rPr>
          <w:rFonts w:ascii="Times New Roman" w:hAnsi="Times New Roman" w:cs="Times New Roman"/>
          <w:lang w:val="en-GB"/>
        </w:rPr>
        <w:t xml:space="preserve">, the </w:t>
      </w:r>
      <w:r w:rsidR="00F7473B" w:rsidRPr="00E45C4E">
        <w:rPr>
          <w:rFonts w:ascii="Times New Roman" w:hAnsi="Times New Roman" w:cs="Times New Roman"/>
          <w:lang w:val="en-GB"/>
        </w:rPr>
        <w:t>influence</w:t>
      </w:r>
      <w:r w:rsidR="00980E98" w:rsidRPr="00E45C4E">
        <w:rPr>
          <w:rFonts w:ascii="Times New Roman" w:hAnsi="Times New Roman" w:cs="Times New Roman"/>
          <w:lang w:val="en-GB"/>
        </w:rPr>
        <w:t xml:space="preserve"> of </w:t>
      </w:r>
      <w:r w:rsidR="00F7473B" w:rsidRPr="00E45C4E">
        <w:rPr>
          <w:rFonts w:ascii="Times New Roman" w:hAnsi="Times New Roman" w:cs="Times New Roman"/>
          <w:lang w:val="en-GB"/>
        </w:rPr>
        <w:t xml:space="preserve">the </w:t>
      </w:r>
      <w:r w:rsidR="00980E98" w:rsidRPr="00E45C4E">
        <w:rPr>
          <w:rFonts w:ascii="Times New Roman" w:hAnsi="Times New Roman" w:cs="Times New Roman"/>
          <w:lang w:val="en-GB"/>
        </w:rPr>
        <w:t xml:space="preserve">alignment methods and </w:t>
      </w:r>
      <w:r w:rsidR="001F3D96" w:rsidRPr="00E45C4E">
        <w:rPr>
          <w:rFonts w:ascii="Times New Roman" w:hAnsi="Times New Roman" w:cs="Times New Roman"/>
          <w:lang w:val="en-GB"/>
        </w:rPr>
        <w:t xml:space="preserve">ways </w:t>
      </w:r>
      <w:r w:rsidR="00F7473B" w:rsidRPr="00E45C4E">
        <w:rPr>
          <w:rFonts w:ascii="Times New Roman" w:hAnsi="Times New Roman" w:cs="Times New Roman"/>
          <w:lang w:val="en-GB"/>
        </w:rPr>
        <w:t xml:space="preserve">to include the influence of regions </w:t>
      </w:r>
      <w:r w:rsidR="001F3D96" w:rsidRPr="00E45C4E">
        <w:rPr>
          <w:rFonts w:ascii="Times New Roman" w:hAnsi="Times New Roman" w:cs="Times New Roman"/>
          <w:lang w:val="en-GB"/>
        </w:rPr>
        <w:t>in the</w:t>
      </w:r>
      <w:r w:rsidR="00F7473B" w:rsidRPr="00E45C4E">
        <w:rPr>
          <w:rFonts w:ascii="Times New Roman" w:hAnsi="Times New Roman" w:cs="Times New Roman"/>
          <w:lang w:val="en-GB"/>
        </w:rPr>
        <w:t xml:space="preserve"> structures that are not similar in sequence or conserved into the comparison</w:t>
      </w:r>
      <w:r w:rsidR="00980E98" w:rsidRPr="00E45C4E">
        <w:rPr>
          <w:rFonts w:ascii="Times New Roman" w:hAnsi="Times New Roman" w:cs="Times New Roman"/>
          <w:lang w:val="en-GB"/>
        </w:rPr>
        <w:t xml:space="preserve">. </w:t>
      </w:r>
      <w:r w:rsidR="00B01074" w:rsidRPr="00E45C4E">
        <w:rPr>
          <w:rFonts w:ascii="Times New Roman" w:hAnsi="Times New Roman" w:cs="Times New Roman"/>
          <w:lang w:val="en-GB"/>
        </w:rPr>
        <w:t>Next,</w:t>
      </w:r>
      <w:r w:rsidR="00980E98" w:rsidRPr="00E45C4E">
        <w:rPr>
          <w:rFonts w:ascii="Times New Roman" w:hAnsi="Times New Roman" w:cs="Times New Roman"/>
          <w:lang w:val="en-GB"/>
        </w:rPr>
        <w:t xml:space="preserve"> using selected examples, </w:t>
      </w:r>
      <w:r w:rsidR="00E757B2" w:rsidRPr="00E45C4E">
        <w:rPr>
          <w:rFonts w:ascii="Times New Roman" w:hAnsi="Times New Roman" w:cs="Times New Roman"/>
          <w:lang w:val="en-GB"/>
        </w:rPr>
        <w:t xml:space="preserve">we describe how comparing protein intrinsic dynamics can be </w:t>
      </w:r>
      <w:r w:rsidR="004E03D5" w:rsidRPr="00E45C4E">
        <w:rPr>
          <w:rFonts w:ascii="Times New Roman" w:hAnsi="Times New Roman" w:cs="Times New Roman"/>
          <w:lang w:val="en-GB"/>
        </w:rPr>
        <w:t xml:space="preserve">successfully </w:t>
      </w:r>
      <w:r w:rsidR="00E757B2" w:rsidRPr="00E45C4E">
        <w:rPr>
          <w:rFonts w:ascii="Times New Roman" w:hAnsi="Times New Roman" w:cs="Times New Roman"/>
          <w:lang w:val="en-GB"/>
        </w:rPr>
        <w:t>used to understand conformational changes upon ligand binding, functional oligomeri</w:t>
      </w:r>
      <w:r w:rsidR="0001067F" w:rsidRPr="00E45C4E">
        <w:rPr>
          <w:rFonts w:ascii="Times New Roman" w:hAnsi="Times New Roman" w:cs="Times New Roman"/>
          <w:lang w:val="en-GB"/>
        </w:rPr>
        <w:t>sation</w:t>
      </w:r>
      <w:r w:rsidR="00E757B2" w:rsidRPr="00E45C4E">
        <w:rPr>
          <w:rFonts w:ascii="Times New Roman" w:hAnsi="Times New Roman" w:cs="Times New Roman"/>
          <w:lang w:val="en-GB"/>
        </w:rPr>
        <w:t xml:space="preserve"> states and the</w:t>
      </w:r>
      <w:r w:rsidR="009E471D" w:rsidRPr="00E45C4E">
        <w:rPr>
          <w:rFonts w:ascii="Times New Roman" w:hAnsi="Times New Roman" w:cs="Times New Roman"/>
          <w:lang w:val="en-GB"/>
        </w:rPr>
        <w:t xml:space="preserve"> overall</w:t>
      </w:r>
      <w:r w:rsidR="00E757B2" w:rsidRPr="00E45C4E">
        <w:rPr>
          <w:rFonts w:ascii="Times New Roman" w:hAnsi="Times New Roman" w:cs="Times New Roman"/>
          <w:lang w:val="en-GB"/>
        </w:rPr>
        <w:t xml:space="preserve"> </w:t>
      </w:r>
      <w:r w:rsidR="0001067F" w:rsidRPr="00E45C4E">
        <w:rPr>
          <w:rFonts w:ascii="Times New Roman" w:hAnsi="Times New Roman" w:cs="Times New Roman"/>
          <w:lang w:val="en-GB"/>
        </w:rPr>
        <w:t>role of intrinsic</w:t>
      </w:r>
      <w:r w:rsidR="00E757B2" w:rsidRPr="00E45C4E">
        <w:rPr>
          <w:rFonts w:ascii="Times New Roman" w:hAnsi="Times New Roman" w:cs="Times New Roman"/>
          <w:lang w:val="en-GB"/>
        </w:rPr>
        <w:t xml:space="preserve"> dynamics </w:t>
      </w:r>
      <w:r w:rsidR="009E471D" w:rsidRPr="00E45C4E">
        <w:rPr>
          <w:rFonts w:ascii="Times New Roman" w:hAnsi="Times New Roman" w:cs="Times New Roman"/>
          <w:lang w:val="en-GB"/>
        </w:rPr>
        <w:t xml:space="preserve">in </w:t>
      </w:r>
      <w:r w:rsidR="00E757B2" w:rsidRPr="00E45C4E">
        <w:rPr>
          <w:rFonts w:ascii="Times New Roman" w:hAnsi="Times New Roman" w:cs="Times New Roman"/>
          <w:lang w:val="en-GB"/>
        </w:rPr>
        <w:t xml:space="preserve">protein function. </w:t>
      </w:r>
      <w:r w:rsidR="00B01074" w:rsidRPr="00E45C4E">
        <w:rPr>
          <w:rFonts w:ascii="Times New Roman" w:hAnsi="Times New Roman" w:cs="Times New Roman"/>
          <w:lang w:val="en-GB"/>
        </w:rPr>
        <w:t xml:space="preserve">Finally </w:t>
      </w:r>
      <w:r w:rsidR="00C0589D" w:rsidRPr="00E45C4E">
        <w:rPr>
          <w:rFonts w:ascii="Times New Roman" w:hAnsi="Times New Roman" w:cs="Times New Roman"/>
          <w:lang w:val="en-GB"/>
        </w:rPr>
        <w:t>we</w:t>
      </w:r>
      <w:r w:rsidR="004E03D5" w:rsidRPr="00E45C4E">
        <w:rPr>
          <w:rFonts w:ascii="Times New Roman" w:hAnsi="Times New Roman" w:cs="Times New Roman"/>
          <w:lang w:val="en-GB"/>
        </w:rPr>
        <w:t xml:space="preserve"> list </w:t>
      </w:r>
      <w:r w:rsidR="00C0589D" w:rsidRPr="00E45C4E">
        <w:rPr>
          <w:rFonts w:ascii="Times New Roman" w:hAnsi="Times New Roman" w:cs="Times New Roman"/>
          <w:lang w:val="en-GB"/>
        </w:rPr>
        <w:t xml:space="preserve">some of the most commonly used </w:t>
      </w:r>
      <w:r w:rsidR="00B01074" w:rsidRPr="00E45C4E">
        <w:rPr>
          <w:rFonts w:ascii="Times New Roman" w:hAnsi="Times New Roman" w:cs="Times New Roman"/>
          <w:lang w:val="en-GB"/>
        </w:rPr>
        <w:t xml:space="preserve">software and libraries </w:t>
      </w:r>
      <w:r w:rsidR="00C0589D" w:rsidRPr="00E45C4E">
        <w:rPr>
          <w:rFonts w:ascii="Times New Roman" w:hAnsi="Times New Roman" w:cs="Times New Roman"/>
          <w:lang w:val="en-GB"/>
        </w:rPr>
        <w:t>for</w:t>
      </w:r>
      <w:r w:rsidR="00B01074" w:rsidRPr="00E45C4E">
        <w:rPr>
          <w:rFonts w:ascii="Times New Roman" w:hAnsi="Times New Roman" w:cs="Times New Roman"/>
          <w:lang w:val="en-GB"/>
        </w:rPr>
        <w:t xml:space="preserve"> ENM calculations.</w:t>
      </w:r>
    </w:p>
    <w:p w14:paraId="4716407D" w14:textId="77777777" w:rsidR="00C57F3F" w:rsidRPr="00E45C4E" w:rsidRDefault="00C57F3F" w:rsidP="00337DE6">
      <w:pPr>
        <w:rPr>
          <w:rFonts w:ascii="Times New Roman" w:hAnsi="Times New Roman" w:cs="Times New Roman"/>
          <w:lang w:val="en-GB"/>
        </w:rPr>
      </w:pPr>
    </w:p>
    <w:p w14:paraId="3BB4D10E" w14:textId="4390D168" w:rsidR="0001067F" w:rsidRPr="00E45C4E" w:rsidRDefault="0001067F">
      <w:pPr>
        <w:rPr>
          <w:rFonts w:ascii="Times New Roman" w:hAnsi="Times New Roman" w:cs="Times New Roman"/>
          <w:lang w:val="en-GB"/>
        </w:rPr>
      </w:pPr>
      <w:r w:rsidRPr="00E45C4E">
        <w:rPr>
          <w:rFonts w:ascii="Times New Roman" w:hAnsi="Times New Roman" w:cs="Times New Roman"/>
          <w:b/>
          <w:bCs/>
          <w:lang w:val="en-GB"/>
        </w:rPr>
        <w:br w:type="page"/>
      </w:r>
    </w:p>
    <w:p w14:paraId="2B2EB9A7" w14:textId="77777777" w:rsidR="006B6BC9" w:rsidRPr="00E45C4E" w:rsidRDefault="00D01A33" w:rsidP="006B6BC9">
      <w:pPr>
        <w:pStyle w:val="Heading2"/>
        <w:numPr>
          <w:ilvl w:val="0"/>
          <w:numId w:val="1"/>
        </w:numPr>
        <w:rPr>
          <w:rFonts w:ascii="Times New Roman" w:hAnsi="Times New Roman" w:cs="Times New Roman"/>
          <w:color w:val="auto"/>
          <w:sz w:val="24"/>
          <w:szCs w:val="24"/>
          <w:lang w:val="en-GB"/>
        </w:rPr>
      </w:pPr>
      <w:r w:rsidRPr="00E45C4E">
        <w:rPr>
          <w:rFonts w:ascii="Times New Roman" w:hAnsi="Times New Roman" w:cs="Times New Roman"/>
          <w:color w:val="auto"/>
          <w:sz w:val="24"/>
          <w:szCs w:val="24"/>
          <w:lang w:val="en-GB"/>
        </w:rPr>
        <w:t>Elastic Network Models</w:t>
      </w:r>
    </w:p>
    <w:p w14:paraId="769F3DCD" w14:textId="02BAA12C" w:rsidR="006B6BC9" w:rsidRPr="00E45C4E" w:rsidRDefault="006B6BC9" w:rsidP="00406208">
      <w:pPr>
        <w:pStyle w:val="Heading2"/>
        <w:numPr>
          <w:ilvl w:val="1"/>
          <w:numId w:val="1"/>
        </w:numPr>
        <w:rPr>
          <w:rFonts w:ascii="Times New Roman" w:hAnsi="Times New Roman" w:cs="Times New Roman"/>
          <w:color w:val="auto"/>
          <w:sz w:val="24"/>
          <w:szCs w:val="24"/>
          <w:lang w:val="en-GB"/>
        </w:rPr>
      </w:pPr>
      <w:r w:rsidRPr="00E45C4E">
        <w:rPr>
          <w:rFonts w:ascii="Times New Roman" w:hAnsi="Times New Roman" w:cs="Times New Roman"/>
          <w:color w:val="auto"/>
          <w:sz w:val="24"/>
          <w:szCs w:val="24"/>
          <w:lang w:val="en-GB"/>
        </w:rPr>
        <w:t xml:space="preserve"> Formalism</w:t>
      </w:r>
    </w:p>
    <w:p w14:paraId="4078F255" w14:textId="77777777" w:rsidR="008F6BBB" w:rsidRPr="00E45C4E" w:rsidRDefault="008F6BBB" w:rsidP="00406208">
      <w:pPr>
        <w:spacing w:line="360" w:lineRule="auto"/>
        <w:rPr>
          <w:rFonts w:ascii="Times New Roman" w:hAnsi="Times New Roman" w:cs="Times New Roman"/>
          <w:lang w:val="en-GB"/>
        </w:rPr>
      </w:pPr>
    </w:p>
    <w:p w14:paraId="4D9A62BE" w14:textId="018CC9E0" w:rsidR="00683DE8" w:rsidRPr="00E45C4E" w:rsidRDefault="00683DE8"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Since Tirion’s contribution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&lt;EndNote&gt;&lt;Cite&gt;&lt;Author&gt;Tirion&lt;/Author&gt;&lt;Year&gt;1996&lt;/Year&gt;&lt;RecNum&gt;1&lt;/RecNum&gt;&lt;DisplayText&gt;(3)&lt;/DisplayText&gt;&lt;record&gt;&lt;rec-number&gt;1&lt;/rec-number&gt;&lt;foreign-keys&gt;&lt;key app="EN" db-id="xf20d950v2a929ex9tk59ff92ptp9t0etxwt" timestamp="1401796413"&gt;1&lt;/key&gt;&lt;/foreign-keys&gt;&lt;ref-type name="Journal Article"&gt;17&lt;/ref-type&gt;&lt;contributors&gt;&lt;authors&gt;&lt;author&gt;Tirion, Monique M.&lt;/author&gt;&lt;/authors&gt;&lt;/contributors&gt;&lt;titles&gt;&lt;title&gt;Large amplitude elastic motions in proteins from a single-parameter, atomic analysis&lt;/title&gt;&lt;secondary-title&gt;Phys. Rev. Lett.&lt;/secondary-title&gt;&lt;/titles&gt;&lt;periodical&gt;&lt;full-title&gt;Phys. Rev. Lett.&lt;/full-title&gt;&lt;/periodical&gt;&lt;pages&gt;1905-1908&lt;/pages&gt;&lt;volume&gt;77&lt;/volume&gt;&lt;number&gt;9&lt;/number&gt;&lt;dates&gt;&lt;year&gt;1996&lt;/year&gt;&lt;pub-dates&gt;&lt;date&gt;Aug&lt;/date&gt;&lt;/pub-dates&gt;&lt;/dates&gt;&lt;accession-num&gt;13688274555846816562related:MnNEWS-F9r0J&lt;/accession-num&gt;&lt;label&gt;p00002&lt;/label&gt;&lt;urls&gt;&lt;pdf-urls&gt;&lt;url&gt;file://localhost/Users/edvinfuglebakk/artikler/Papers2/Articles/1996/Tirion/Phys._Rev._Lett._1996_Tirion.pdf&lt;/url&gt;&lt;/pdf-urls&gt;&lt;/urls&gt;&lt;custom3&gt;papers2://publication/uuid/8637F45F-38FD-477C-9CEB-2A327D045501&lt;/custom3&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further simplifications of the ENMs have been made. Tirion</w:t>
      </w:r>
      <w:r w:rsidR="00916723" w:rsidRPr="00E45C4E">
        <w:rPr>
          <w:rFonts w:ascii="Times New Roman" w:hAnsi="Times New Roman" w:cs="Times New Roman"/>
          <w:lang w:val="en-GB"/>
        </w:rPr>
        <w:t>’s</w:t>
      </w:r>
      <w:r w:rsidRPr="00E45C4E">
        <w:rPr>
          <w:rFonts w:ascii="Times New Roman" w:hAnsi="Times New Roman" w:cs="Times New Roman"/>
          <w:lang w:val="en-GB"/>
        </w:rPr>
        <w:t xml:space="preserve"> model was an elastic network with a node for each atom and springs with uniform force-constants between all pairs of nodes closer than a distance</w:t>
      </w:r>
      <w:r w:rsidR="000C6BF0" w:rsidRPr="00E45C4E">
        <w:rPr>
          <w:rFonts w:ascii="Times New Roman" w:hAnsi="Times New Roman" w:cs="Times New Roman"/>
          <w:lang w:val="en-GB"/>
        </w:rPr>
        <w:t>-based</w:t>
      </w:r>
      <w:r w:rsidRPr="00E45C4E">
        <w:rPr>
          <w:rFonts w:ascii="Times New Roman" w:hAnsi="Times New Roman" w:cs="Times New Roman"/>
          <w:lang w:val="en-GB"/>
        </w:rPr>
        <w:t xml:space="preserve"> cut</w:t>
      </w:r>
      <w:r w:rsidR="00023F23" w:rsidRPr="00E45C4E">
        <w:rPr>
          <w:rFonts w:ascii="Times New Roman" w:hAnsi="Times New Roman" w:cs="Times New Roman"/>
          <w:lang w:val="en-GB"/>
        </w:rPr>
        <w:t>-</w:t>
      </w:r>
      <w:r w:rsidRPr="00E45C4E">
        <w:rPr>
          <w:rFonts w:ascii="Times New Roman" w:hAnsi="Times New Roman" w:cs="Times New Roman"/>
          <w:lang w:val="en-GB"/>
        </w:rPr>
        <w:t xml:space="preserve">off. Upon realising that a good density estimate can be made even without atomic detail and that backbone motion can be largely decoupled from side-chain movement, Hinsen et al.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&lt;EndNote&gt;&lt;Cite&gt;&lt;Author&gt;Hinsen&lt;/Author&gt;&lt;Year&gt;1998&lt;/Year&gt;&lt;RecNum&gt;2&lt;/RecNum&gt;&lt;DisplayText&gt;(4)&lt;/DisplayText&gt;&lt;record&gt;&lt;rec-number&gt;2&lt;/rec-number&gt;&lt;foreign-keys&gt;&lt;key app="EN" db-id="xf20d950v2a929ex9tk59ff92ptp9t0etxwt" timestamp="1401796413"&gt;2&lt;/key&gt;&lt;/foreign-keys&gt;&lt;ref-type name="Journal Article"&gt;17&lt;/ref-type&gt;&lt;contributors&gt;&lt;authors&gt;&lt;author&gt;Hinsen, K.&lt;/author&gt;&lt;/authors&gt;&lt;/contributors&gt;&lt;titles&gt;&lt;title&gt;Analysis of domain motions by approximate normal mode calculations&lt;/title&gt;&lt;secondary-title&gt;Proteins&lt;/secondary-title&gt;&lt;/titles&gt;&lt;periodical&gt;&lt;full-title&gt;Proteins&lt;/full-title&gt;&lt;/periodical&gt;&lt;pages&gt;417-429&lt;/pages&gt;&lt;volume&gt;33&lt;/volume&gt;&lt;number&gt;3&lt;/number&gt;&lt;dates&gt;&lt;year&gt;1998&lt;/year&gt;&lt;/dates&gt;&lt;accession-num&gt;5799496230942937916related:PBOSURjze1AJ&lt;/accession-num&gt;&lt;label&gt;p00093&lt;/label&gt;&lt;urls&gt;&lt;related-urls&gt;&lt;url&gt;http://onlinelibrary.wiley.com/store/10.1002/(SICI)1097-0134(19981115)33:3%3C417::AID-PROT10%3E3.0.CO;2-8/asset/10_ftp.pdf?v=1&amp;amp;t=httsm18r&amp;amp;s=b2f8ea4a34787ef526c1677b94e92c6e04526754&lt;/url&gt;&lt;/related-urls&gt;&lt;pdf-urls&gt;&lt;url&gt;file://localhost/Users/edvinfuglebakk/artikler/Papers2/Articles/1998/Hinsen/Proteins_Struct._Funct._Bioinf._1998_Hinsen.pdf&lt;/url&gt;&lt;/pdf-urls&gt;&lt;/urls&gt;&lt;custom3&gt;papers2://publication/uuid/6D4C4718-A001-4F26-BE98-FEFEAA8564A0&lt;/custom3&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introduced a model with non-uniform distance dependent force-constants, connecting only Cα</w:t>
      </w:r>
      <w:r w:rsidRPr="00E45C4E" w:rsidDel="00315C8F">
        <w:rPr>
          <w:rFonts w:ascii="Times New Roman" w:hAnsi="Times New Roman" w:cs="Times New Roman"/>
          <w:lang w:val="en-GB"/>
        </w:rPr>
        <w:t xml:space="preserve"> </w:t>
      </w:r>
      <w:r w:rsidRPr="00E45C4E">
        <w:rPr>
          <w:rFonts w:ascii="Times New Roman" w:hAnsi="Times New Roman" w:cs="Times New Roman"/>
          <w:lang w:val="en-GB"/>
        </w:rPr>
        <w:t xml:space="preserve">atoms. Atilgan et al.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&lt;EndNote&gt;&lt;Cite&gt;&lt;Author&gt;Atilgan&lt;/Author&gt;&lt;Year&gt;2001&lt;/Year&gt;&lt;RecNum&gt;3&lt;/RecNum&gt;&lt;DisplayText&gt;(5)&lt;/DisplayText&gt;&lt;record&gt;&lt;rec-number&gt;3&lt;/rec-number&gt;&lt;foreign-keys&gt;&lt;key app="EN" db-id="xf20d950v2a929ex9tk59ff92ptp9t0etxwt" timestamp="1401796413"&gt;3&lt;/key&gt;&lt;/foreign-keys&gt;&lt;ref-type name="Journal Article"&gt;17&lt;/ref-type&gt;&lt;contributors&gt;&lt;authors&gt;&lt;author&gt;Atilgan, A. R.&lt;/author&gt;&lt;author&gt;Durell, S. R.&lt;/author&gt;&lt;author&gt;Jernigan, R. L.&lt;/author&gt;&lt;author&gt;Demirel, M. C.&lt;/author&gt;&lt;author&gt;Keskin, O.&lt;/author&gt;&lt;author&gt;Bahar, I.&lt;/author&gt;&lt;/authors&gt;&lt;/contributors&gt;&lt;auth-address&gt;Bogazici Univ, Sch Engn, TR-80815 Bebek, Istanbul, Turkey&lt;/auth-address&gt;&lt;titles&gt;&lt;title&gt;Anisotropy of fluctuation dynamics of proteins with an elastic network model&lt;/title&gt;&lt;secondary-title&gt;Biophys. J.&lt;/secondary-title&gt;&lt;/titles&gt;&lt;periodical&gt;&lt;full-title&gt;Biophys. J.&lt;/full-title&gt;&lt;/periodical&gt;&lt;pages&gt;505-515&lt;/pages&gt;&lt;volume&gt;80&lt;/volume&gt;&lt;number&gt;1&lt;/number&gt;&lt;dates&gt;&lt;year&gt;2001&lt;/year&gt;&lt;/dates&gt;&lt;accession-num&gt;000166647700043&lt;/accession-num&gt;&lt;label&gt;p02684&lt;/label&gt;&lt;urls&gt;&lt;related-urls&gt;&lt;url&gt;http://apps.isiknowledge.com/InboundService.do?Func=Frame&amp;amp;amp;product=WOS&amp;amp;amp;action=retrieve&amp;amp;amp;SrcApp=Papers&amp;amp;amp;UT=000166647700043&amp;amp;amp;SID=S1iOaBc%40%40BnEC8IOl3p&amp;amp;amp;Init=Yes&amp;amp;amp;SrcAuth=mekentosj&amp;amp;amp;mode=FullRecord&amp;amp;amp;customersID=mekentosj&amp;amp;amp;DestFail=http%3A%2F%2Faccess.isiproducts.com%2Fcustom_images%2Fwok_failed_auth.html&lt;/url&gt;&lt;url&gt;http://www.ncbi.nlm.nih.gov/pmc/articles/PMC1301252/pdf/11159421.pdf&lt;/url&gt;&lt;/related-urls&gt;&lt;pdf-urls&gt;&lt;url&gt;file://localhost/Users/edvinfuglebakk/artikler/Papers2/Articles/2001/Atilgan/Biophys._J._2001_Atilgan.pdf&lt;/url&gt;&lt;/pdf-urls&gt;&lt;/urls&gt;&lt;custom3&gt;papers2://publication/uuid/E8F5549F-4FE7-489B-9B2A-924F08460DDD&lt;/custom3&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also applied Tirion’s uniform force constant model at the Cα</w:t>
      </w:r>
      <w:r w:rsidRPr="00E45C4E" w:rsidDel="00315C8F">
        <w:rPr>
          <w:rFonts w:ascii="Times New Roman" w:hAnsi="Times New Roman" w:cs="Times New Roman"/>
          <w:lang w:val="en-GB"/>
        </w:rPr>
        <w:t xml:space="preserve"> </w:t>
      </w:r>
      <w:r w:rsidRPr="00E45C4E">
        <w:rPr>
          <w:rFonts w:ascii="Times New Roman" w:hAnsi="Times New Roman" w:cs="Times New Roman"/>
          <w:lang w:val="en-GB"/>
        </w:rPr>
        <w:t>granularity. This model is particularly convenient to visuali</w:t>
      </w:r>
      <w:r w:rsidR="000C6BF0" w:rsidRPr="00E45C4E">
        <w:rPr>
          <w:rFonts w:ascii="Times New Roman" w:hAnsi="Times New Roman" w:cs="Times New Roman"/>
          <w:lang w:val="en-GB"/>
        </w:rPr>
        <w:t>s</w:t>
      </w:r>
      <w:r w:rsidRPr="00E45C4E">
        <w:rPr>
          <w:rFonts w:ascii="Times New Roman" w:hAnsi="Times New Roman" w:cs="Times New Roman"/>
          <w:lang w:val="en-GB"/>
        </w:rPr>
        <w:t>e</w:t>
      </w:r>
      <w:r w:rsidR="002A402D" w:rsidRPr="00E45C4E">
        <w:rPr>
          <w:rFonts w:ascii="Times New Roman" w:hAnsi="Times New Roman" w:cs="Times New Roman"/>
          <w:lang w:val="en-GB"/>
        </w:rPr>
        <w:t>, and is illustrated in Figure 2</w:t>
      </w:r>
      <w:r w:rsidRPr="00E45C4E">
        <w:rPr>
          <w:rFonts w:ascii="Times New Roman" w:hAnsi="Times New Roman" w:cs="Times New Roman"/>
          <w:lang w:val="en-GB"/>
        </w:rPr>
        <w:t xml:space="preserve">. Another popular density based model has been the early Gaussian Network Model (GNM)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&lt;EndNote&gt;&lt;Cite&gt;&lt;Author&gt;Bahar&lt;/Author&gt;&lt;Year&gt;1997&lt;/Year&gt;&lt;RecNum&gt;4&lt;/RecNum&gt;&lt;DisplayText&gt;(38)&lt;/DisplayText&gt;&lt;record&gt;&lt;rec-number&gt;4&lt;/rec-number&gt;&lt;foreign-keys&gt;&lt;key app="EN" db-id="xf20d950v2a929ex9tk59ff92ptp9t0etxwt" timestamp="1401796413"&gt;4&lt;/key&gt;&lt;/foreign-keys&gt;&lt;ref-type name="Journal Article"&gt;17&lt;/ref-type&gt;&lt;contributors&gt;&lt;authors&gt;&lt;author&gt;Bahar, I.&lt;/author&gt;&lt;author&gt;Atilgan, A. R.&lt;/author&gt;&lt;author&gt;Erman, B.&lt;/author&gt;&lt;/authors&gt;&lt;/contributors&gt;&lt;titles&gt;&lt;title&gt;Direct evaluation of thermal fluctuations in proteins using a single-parameter harmonic potential&lt;/title&gt;&lt;secondary-title&gt;Folding Des.&lt;/secondary-title&gt;&lt;/titles&gt;&lt;periodical&gt;&lt;full-title&gt;Folding Des.&lt;/full-title&gt;&lt;/periodical&gt;&lt;pages&gt;173-181&lt;/pages&gt;&lt;volume&gt;2&lt;/volume&gt;&lt;number&gt;3&lt;/number&gt;&lt;dates&gt;&lt;year&gt;1997&lt;/year&gt;&lt;pub-dates&gt;&lt;date&gt;Jul&lt;/date&gt;&lt;/pub-dates&gt;&lt;/dates&gt;&lt;label&gt;r01280&lt;/label&gt;&lt;urls&gt;&lt;related-urls&gt;&lt;url&gt;http://linkinghub.elsevier.com/retrieve/pii/S1359027897000242&lt;/url&gt;&lt;url&gt;http://ac.els-cdn.com/S1359027897000242/1-s2.0-S1359027897000242-main.pdf?_tid=88c13f2c-c09a-11e3-bd4b-00000aab0f6b&amp;amp;acdnat=1397125750_6e0e117c585347bdfba929f00767825f&lt;/url&gt;&lt;/related-urls&gt;&lt;pdf-urls&gt;&lt;url&gt;file://localhost/Users/edvinfuglebakk/artikler/Papers2/Articles/1997/Bahar/Folding_Des._1997_Bahar.pdf&lt;/url&gt;&lt;/pdf-urls&gt;&lt;/urls&gt;&lt;custom3&gt;papers2://publication/uuid/801CD825-FD8A-4A22-BC6B-7C2133043D6F&lt;/custom3&gt;&lt;electronic-resource-num&gt;10.1016/S1359-0278(97)00024-2&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(38)</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While obtaining density estimates in a way similar to Atilgan et al., this model does not employ a Hookean potential. The interpretation of GNMs is therefore different from the ENMs.</w:t>
      </w:r>
    </w:p>
    <w:p w14:paraId="226C6617" w14:textId="5C32FAB4"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Since the initial ENMs, many variants have been proposed. More detailed descriptions of the local backbone configurations have been investigated, such as parameters dependent on the secondary structure of the backbone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&lt;EndNote&gt;&lt;Cite&gt;&lt;Author&gt;Moritsugu&lt;/Author&gt;&lt;Year&gt;2007&lt;/Year&gt;&lt;RecNum&gt;5&lt;/RecNum&gt;&lt;DisplayText&gt;(39,40)&lt;/DisplayText&gt;&lt;record&gt;&lt;rec-number&gt;5&lt;/rec-number&gt;&lt;foreign-keys&gt;&lt;key app="EN" db-id="xf20d950v2a929ex9tk59ff92ptp9t0etxwt" timestamp="1401796413"&gt;5&lt;/key&gt;&lt;/foreign-keys&gt;&lt;ref-type name="Journal Article"&gt;17&lt;/ref-type&gt;&lt;contributors&gt;&lt;authors&gt;&lt;author&gt;Moritsugu, K.&lt;/author&gt;&lt;author&gt;Smith, J. C.&lt;/author&gt;&lt;/authors&gt;&lt;/contributors&gt;&lt;titles&gt;&lt;title&gt;Coarse-Grained Biomolecular Simulation with REACH: Realistic Extension Algorithm via Covariance Hessian&lt;/title&gt;&lt;secondary-title&gt;Biophys. J.&lt;/secondary-title&gt;&lt;/titles&gt;&lt;periodical&gt;&lt;full-title&gt;Biophys. J.&lt;/full-title&gt;&lt;/periodical&gt;&lt;pages&gt;3460-3469&lt;/pages&gt;&lt;volume&gt;93&lt;/volume&gt;&lt;number&gt;10&lt;/number&gt;&lt;dates&gt;&lt;year&gt;2007&lt;/year&gt;&lt;/dates&gt;&lt;accession-num&gt;MORITSUGU:2007bq&lt;/accession-num&gt;&lt;urls&gt;&lt;related-urls&gt;&lt;url&gt;http://www.ncbi.nlm.nih.gov/pmc/articles/PMC2072085/pdf/3460.pdf&lt;/url&gt;&lt;/related-urls&gt;&lt;/urls&gt;&lt;/record&gt;&lt;/Cite&gt;&lt;Cite&gt;&lt;Author&gt;Moritsugu&lt;/Author&gt;&lt;Year&gt;2009&lt;/Year&gt;&lt;RecNum&gt;6&lt;/RecNum&gt;&lt;record&gt;&lt;rec-number&gt;6&lt;/rec-number&gt;&lt;foreign-keys&gt;&lt;key app="EN" db-id="xf20d950v2a929ex9tk59ff92ptp9t0etxwt" timestamp="1401796413"&gt;6&lt;/key&gt;&lt;/foreign-keys&gt;&lt;ref-type name="Journal Article"&gt;17&lt;/ref-type&gt;&lt;contributors&gt;&lt;authors&gt;&lt;author&gt;Moritsugu, K.&lt;/author&gt;&lt;author&gt;Kurkal-Siebert, V.&lt;/author&gt;&lt;author&gt;Smith, J. C.&lt;/author&gt;&lt;/authors&gt;&lt;/contributors&gt;&lt;titles&gt;&lt;title&gt;REACH coarse-grained normal mode analysis of protein dimer interaction dynamics&lt;/title&gt;&lt;secondary-title&gt;Biophys. J.&lt;/secondary-title&gt;&lt;/titles&gt;&lt;periodical&gt;&lt;full-title&gt;Biophys. J.&lt;/full-title&gt;&lt;/periodical&gt;&lt;pages&gt;1158-1167&lt;/pages&gt;&lt;volume&gt;97&lt;/volume&gt;&lt;number&gt;4&lt;/number&gt;&lt;dates&gt;&lt;year&gt;2009&lt;/year&gt;&lt;/dates&gt;&lt;accession-num&gt;Moritsugu:2009jq&lt;/accession-num&gt;&lt;urls&gt;&lt;related-urls&gt;&lt;url&gt;http://www.ncbi.nlm.nih.gov/pmc/articles/PMC2726322/pdf/main.pdf&lt;/url&gt;&lt;/related-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(39,40)</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260D0E" w:rsidRPr="00E45C4E">
        <w:rPr>
          <w:rFonts w:ascii="Times New Roman" w:hAnsi="Times New Roman" w:cs="Times New Roman"/>
          <w:lang w:val="en-GB"/>
        </w:rPr>
        <w:t xml:space="preserve">the </w:t>
      </w:r>
      <w:r w:rsidRPr="00E45C4E">
        <w:rPr>
          <w:rFonts w:ascii="Times New Roman" w:hAnsi="Times New Roman" w:cs="Times New Roman"/>
          <w:lang w:val="en-GB"/>
        </w:rPr>
        <w:t xml:space="preserve">reintroduction of chemical bond </w:t>
      </w:r>
      <w:r w:rsidR="00462C13" w:rsidRPr="00E45C4E">
        <w:rPr>
          <w:rFonts w:ascii="Times New Roman" w:hAnsi="Times New Roman" w:cs="Times New Roman"/>
          <w:lang w:val="en-GB"/>
        </w:rPr>
        <w:t xml:space="preserve">information </w:t>
      </w:r>
      <w:r w:rsidR="007F13D8" w:rsidRPr="00E45C4E">
        <w:rPr>
          <w:rFonts w:ascii="Times New Roman" w:hAnsi="Times New Roman" w:cs="Times New Roman"/>
          <w:lang w:val="en-GB"/>
        </w:rPr>
        <w:t xml:space="preserve">or other kinds of residue specific interaction terms </w:t>
      </w:r>
      <w:r w:rsidR="00895117" w:rsidRPr="00E45C4E">
        <w:rPr>
          <w:rFonts w:ascii="Times New Roman" w:hAnsi="Times New Roman" w:cs="Times New Roman"/>
          <w:lang w:val="en-GB"/>
        </w:rPr>
        <w:fldChar w:fldCharType="begin">
          <w:fldData xml:space="preserve">PEVuZE5vdGU+PENpdGU+PEF1dGhvcj5KZW9uZzwvQXV0aG9yPjxZZWFyPjIwMDY8L1llYXI+PFJl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PEVuZE5vdGU+PENpdGU+PEF1dGhvcj5KZW9uZzwvQXV0aG9yPjxZZWFyPjIwMDY8L1llYXI+PFJl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(41-43)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as well as</w:t>
      </w:r>
      <w:r w:rsidR="00260D0E" w:rsidRPr="00E45C4E">
        <w:rPr>
          <w:rFonts w:ascii="Times New Roman" w:hAnsi="Times New Roman" w:cs="Times New Roman"/>
          <w:lang w:val="en-GB"/>
        </w:rPr>
        <w:t xml:space="preserve"> the</w:t>
      </w:r>
      <w:r w:rsidRPr="00E45C4E">
        <w:rPr>
          <w:rFonts w:ascii="Times New Roman" w:hAnsi="Times New Roman" w:cs="Times New Roman"/>
          <w:lang w:val="en-GB"/>
        </w:rPr>
        <w:t xml:space="preserve"> </w:t>
      </w:r>
      <w:r w:rsidR="00D6149D" w:rsidRPr="00E45C4E">
        <w:rPr>
          <w:rFonts w:ascii="Times New Roman" w:hAnsi="Times New Roman" w:cs="Times New Roman"/>
          <w:lang w:val="en-GB"/>
        </w:rPr>
        <w:t>modelling</w:t>
      </w:r>
      <w:r w:rsidRPr="00E45C4E">
        <w:rPr>
          <w:rFonts w:ascii="Times New Roman" w:hAnsi="Times New Roman" w:cs="Times New Roman"/>
          <w:lang w:val="en-GB"/>
        </w:rPr>
        <w:t xml:space="preserve"> of side-chain locations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&lt;EndNote&gt;&lt;Cite&gt;&lt;Author&gt;Micheletti&lt;/Author&gt;&lt;Year&gt;2004&lt;/Year&gt;&lt;RecNum&gt;7&lt;/RecNum&gt;&lt;DisplayText&gt;(44)&lt;/DisplayText&gt;&lt;record&gt;&lt;rec-number&gt;7&lt;/rec-number&gt;&lt;foreign-keys&gt;&lt;key app="EN" db-id="xf20d950v2a929ex9tk59ff92ptp9t0etxwt" timestamp="1401796413"&gt;7&lt;/key&gt;&lt;/foreign-keys&gt;&lt;ref-type name="Journal Article"&gt;17&lt;/ref-type&gt;&lt;contributors&gt;&lt;authors&gt;&lt;author&gt;Micheletti, C.&lt;/author&gt;&lt;author&gt;Carloni, P.&lt;/author&gt;&lt;author&gt;Maritan, A.&lt;/author&gt;&lt;/authors&gt;&lt;/contributors&gt;&lt;titles&gt;&lt;title&gt;Accurate and efficient description of protein vibrational dynamics: Comparing molecular dynamics and Gaussian models&lt;/title&gt;&lt;secondary-title&gt;Proteins&lt;/secondary-title&gt;&lt;/titles&gt;&lt;periodical&gt;&lt;full-title&gt;Proteins&lt;/full-title&gt;&lt;/periodical&gt;&lt;pages&gt;635--645&lt;/pages&gt;&lt;volume&gt;55&lt;/volume&gt;&lt;number&gt;3&lt;/number&gt;&lt;dates&gt;&lt;year&gt;2004&lt;/year&gt;&lt;/dates&gt;&lt;accession-num&gt;Micheletti:2004kn&lt;/accession-num&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(44)</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On the other hand, simplification</w:t>
      </w:r>
      <w:r w:rsidR="00260D0E" w:rsidRPr="00E45C4E">
        <w:rPr>
          <w:rFonts w:ascii="Times New Roman" w:hAnsi="Times New Roman" w:cs="Times New Roman"/>
          <w:lang w:val="en-GB"/>
        </w:rPr>
        <w:t>s</w:t>
      </w:r>
      <w:r w:rsidRPr="00E45C4E">
        <w:rPr>
          <w:rFonts w:ascii="Times New Roman" w:hAnsi="Times New Roman" w:cs="Times New Roman"/>
          <w:lang w:val="en-GB"/>
        </w:rPr>
        <w:t xml:space="preserve"> to fewer coordinates ha</w:t>
      </w:r>
      <w:r w:rsidR="00260D0E" w:rsidRPr="00E45C4E">
        <w:rPr>
          <w:rFonts w:ascii="Times New Roman" w:hAnsi="Times New Roman" w:cs="Times New Roman"/>
          <w:lang w:val="en-GB"/>
        </w:rPr>
        <w:t>ve</w:t>
      </w:r>
      <w:r w:rsidRPr="00E45C4E">
        <w:rPr>
          <w:rFonts w:ascii="Times New Roman" w:hAnsi="Times New Roman" w:cs="Times New Roman"/>
          <w:lang w:val="en-GB"/>
        </w:rPr>
        <w:t xml:space="preserve"> been proposed, both in terms of simpler coordinate </w:t>
      </w:r>
      <w:r w:rsidR="00462C13" w:rsidRPr="00E45C4E">
        <w:rPr>
          <w:rFonts w:ascii="Times New Roman" w:hAnsi="Times New Roman" w:cs="Times New Roman"/>
          <w:lang w:val="en-GB"/>
        </w:rPr>
        <w:t xml:space="preserve">systems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&lt;EndNote&gt;&lt;Cite&gt;&lt;Author&gt;Mendez&lt;/Author&gt;&lt;Year&gt;2010&lt;/Year&gt;&lt;RecNum&gt;8&lt;/RecNum&gt;&lt;DisplayText&gt;(45,46)&lt;/DisplayText&gt;&lt;record&gt;&lt;rec-number&gt;8&lt;/rec-number&gt;&lt;foreign-keys&gt;&lt;key app="EN" db-id="xf20d950v2a929ex9tk59ff92ptp9t0etxwt" timestamp="1401796413"&gt;8&lt;/key&gt;&lt;/foreign-keys&gt;&lt;ref-type name="Journal Article"&gt;17&lt;/ref-type&gt;&lt;contributors&gt;&lt;authors&gt;&lt;author&gt;Mendez, R.&lt;/author&gt;&lt;author&gt;Bastolla, U.&lt;/author&gt;&lt;/authors&gt;&lt;/contributors&gt;&lt;titles&gt;&lt;title&gt;Torsional network model: normal modes in torsion angle space better correlate with conformation changes in proteins.&lt;/title&gt;&lt;secondary-title&gt;Phys. Rev. Lett.&lt;/secondary-title&gt;&lt;/titles&gt;&lt;periodical&gt;&lt;full-title&gt;Phys. Rev. Lett.&lt;/full-title&gt;&lt;/periodical&gt;&lt;pages&gt;228103(4)&lt;/pages&gt;&lt;volume&gt;104&lt;/volume&gt;&lt;number&gt;22&lt;/number&gt;&lt;dates&gt;&lt;year&gt;2010&lt;/year&gt;&lt;/dates&gt;&lt;accession-num&gt;Mendez:2010tw&lt;/accession-num&gt;&lt;urls&gt;&lt;/urls&gt;&lt;/record&gt;&lt;/Cite&gt;&lt;Cite&gt;&lt;Author&gt;Wako&lt;/Author&gt;&lt;Year&gt;2011&lt;/Year&gt;&lt;RecNum&gt;121&lt;/RecNum&gt;&lt;record&gt;&lt;rec-number&gt;121&lt;/rec-number&gt;&lt;foreign-keys&gt;&lt;key app="EN" db-id="xf20d950v2a929ex9tk59ff92ptp9t0etxwt" timestamp="1403247613"&gt;121&lt;/key&gt;&lt;/foreign-keys&gt;&lt;ref-type name="Journal Article"&gt;17&lt;/ref-type&gt;&lt;contributors&gt;&lt;authors&gt;&lt;author&gt;Wako, H.&lt;/author&gt;&lt;author&gt;Endo, S.&lt;/author&gt;&lt;/authors&gt;&lt;/contributors&gt;&lt;titles&gt;&lt;title&gt;Ligand-induced conformational change of a protein reproduced by a linear combination of displacement vectors obtained from normal mode analysis.&lt;/title&gt;&lt;secondary-title&gt;Biophys. Chem.&lt;/secondary-title&gt;&lt;/titles&gt;&lt;periodical&gt;&lt;full-title&gt;Biophys. Chem.&lt;/full-title&gt;&lt;/periodical&gt;&lt;pages&gt;257--266&lt;/pages&gt;&lt;volume&gt;159&lt;/volume&gt;&lt;number&gt;2-3&lt;/number&gt;&lt;dates&gt;&lt;year&gt;2011&lt;/year&gt;&lt;/dates&gt;&lt;accession-num&gt;Wako:2011eh&lt;/accession-num&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(45,46)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and less granular representation</w:t>
      </w:r>
      <w:r w:rsidR="00260D0E" w:rsidRPr="00E45C4E">
        <w:rPr>
          <w:rFonts w:ascii="Times New Roman" w:hAnsi="Times New Roman" w:cs="Times New Roman"/>
          <w:lang w:val="en-GB"/>
        </w:rPr>
        <w:t>s</w:t>
      </w:r>
      <w:r w:rsidRPr="00E45C4E">
        <w:rPr>
          <w:rFonts w:ascii="Times New Roman" w:hAnsi="Times New Roman" w:cs="Times New Roman"/>
          <w:lang w:val="en-GB"/>
        </w:rPr>
        <w:t xml:space="preserve"> of </w:t>
      </w:r>
      <w:r w:rsidR="00462C13" w:rsidRPr="00E45C4E">
        <w:rPr>
          <w:rFonts w:ascii="Times New Roman" w:hAnsi="Times New Roman" w:cs="Times New Roman"/>
          <w:lang w:val="en-GB"/>
        </w:rPr>
        <w:t xml:space="preserve">proteins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&lt;EndNote&gt;&lt;Cite&gt;&lt;Author&gt;Tama&lt;/Author&gt;&lt;Year&gt;2000&lt;/Year&gt;&lt;RecNum&gt;113&lt;/RecNum&gt;&lt;DisplayText&gt;(47)&lt;/DisplayText&gt;&lt;record&gt;&lt;rec-number&gt;113&lt;/rec-number&gt;&lt;foreign-keys&gt;&lt;key app="EN" db-id="xf20d950v2a929ex9tk59ff92ptp9t0etxwt" timestamp="1403038440"&gt;113&lt;/key&gt;&lt;/foreign-keys&gt;&lt;ref-type name="Journal Article"&gt;17&lt;/ref-type&gt;&lt;contributors&gt;&lt;authors&gt;&lt;author&gt;Tama, F.&lt;/author&gt;&lt;author&gt;Gadea, F. X.&lt;/author&gt;&lt;author&gt;Marques, O.&lt;/author&gt;&lt;author&gt;Sanejouand, Y. H.&lt;/author&gt;&lt;/authors&gt;&lt;/contributors&gt;&lt;auth-address&gt;Laboratoire de Physique Quantique, CNRS, IRSAMC, Universite Paul-Sabatier, Toulouse Cedex, France.&lt;/auth-address&gt;&lt;titles&gt;&lt;title&gt;Building-block approach for determining low-frequency normal modes of macromolecules&lt;/title&gt;&lt;secondary-title&gt;Proteins&lt;/secondary-title&gt;&lt;alt-title&gt;Proteins&lt;/alt-title&gt;&lt;/titles&gt;&lt;periodical&gt;&lt;full-title&gt;Proteins&lt;/full-title&gt;&lt;/periodical&gt;&lt;alt-periodical&gt;&lt;full-title&gt;Proteins&lt;/full-title&gt;&lt;/alt-periodical&gt;&lt;pages&gt;1-7&lt;/pages&gt;&lt;volume&gt;41&lt;/volume&gt;&lt;number&gt;1&lt;/number&gt;&lt;keywords&gt;&lt;keyword&gt;Algorithms&lt;/keyword&gt;&lt;keyword&gt;Protein Conformation&lt;/keyword&gt;&lt;keyword&gt;Proteins/*chemistry&lt;/keyword&gt;&lt;/keywords&gt;&lt;dates&gt;&lt;year&gt;2000&lt;/year&gt;&lt;pub-dates&gt;&lt;date&gt;Oct 1&lt;/date&gt;&lt;/pub-dates&gt;&lt;/dates&gt;&lt;isbn&gt;0887-3585 (Print)&amp;#xD;0887-3585 (Linking)&lt;/isbn&gt;&lt;accession-num&gt;10944387&lt;/accession-num&gt;&lt;urls&gt;&lt;related-urls&gt;&lt;url&gt;http://www.ncbi.nlm.nih.gov/pubmed/10944387&lt;/url&gt;&lt;/related-urls&gt;&lt;/urls&gt;&lt;/record&gt;&lt;/Cite&gt;&lt;/EndNote&gt;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(47)</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Despite all this variety</w:t>
      </w:r>
      <w:r w:rsidR="00260D0E" w:rsidRPr="00E45C4E">
        <w:rPr>
          <w:rFonts w:ascii="Times New Roman" w:hAnsi="Times New Roman" w:cs="Times New Roman"/>
          <w:lang w:val="en-GB"/>
        </w:rPr>
        <w:t>,</w:t>
      </w:r>
      <w:r w:rsidRPr="00E45C4E">
        <w:rPr>
          <w:rFonts w:ascii="Times New Roman" w:hAnsi="Times New Roman" w:cs="Times New Roman"/>
          <w:lang w:val="en-GB"/>
        </w:rPr>
        <w:t xml:space="preserve"> ENMs can be understood in terms of a single unifying formalism, </w:t>
      </w:r>
      <w:r w:rsidR="00260D0E" w:rsidRPr="00E45C4E">
        <w:rPr>
          <w:rFonts w:ascii="Times New Roman" w:hAnsi="Times New Roman" w:cs="Times New Roman"/>
          <w:lang w:val="en-GB"/>
        </w:rPr>
        <w:t>the details of which are as follows:</w:t>
      </w:r>
    </w:p>
    <w:p w14:paraId="3395357B" w14:textId="41956CD8"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The </w:t>
      </w:r>
      <w:r w:rsidR="00462C13" w:rsidRPr="00E45C4E">
        <w:rPr>
          <w:rFonts w:ascii="Times New Roman" w:hAnsi="Times New Roman" w:cs="Times New Roman"/>
          <w:lang w:val="en-GB"/>
        </w:rPr>
        <w:t>ENMs</w:t>
      </w:r>
      <w:r w:rsidRPr="00E45C4E">
        <w:rPr>
          <w:rFonts w:ascii="Times New Roman" w:hAnsi="Times New Roman" w:cs="Times New Roman"/>
          <w:lang w:val="en-GB"/>
        </w:rPr>
        <w:t xml:space="preserve"> model the protein as a network of Hookean springs</w:t>
      </w:r>
      <w:r w:rsidR="00260D0E" w:rsidRPr="00E45C4E">
        <w:rPr>
          <w:rFonts w:ascii="Times New Roman" w:hAnsi="Times New Roman" w:cs="Times New Roman"/>
          <w:lang w:val="en-GB"/>
        </w:rPr>
        <w:t xml:space="preserve"> that</w:t>
      </w:r>
      <w:r w:rsidRPr="00E45C4E">
        <w:rPr>
          <w:rFonts w:ascii="Times New Roman" w:hAnsi="Times New Roman" w:cs="Times New Roman"/>
          <w:lang w:val="en-GB"/>
        </w:rPr>
        <w:t xml:space="preserve"> connect all residues, which are typically represented by nodes located at the </w:t>
      </w:r>
      <w:r w:rsidR="00D6149D" w:rsidRPr="00E45C4E">
        <w:rPr>
          <w:rFonts w:ascii="Times New Roman" w:hAnsi="Times New Roman" w:cs="Times New Roman"/>
          <w:lang w:val="en-GB"/>
        </w:rPr>
        <w:t>centre</w:t>
      </w:r>
      <w:r w:rsidRPr="00E45C4E">
        <w:rPr>
          <w:rFonts w:ascii="Times New Roman" w:hAnsi="Times New Roman" w:cs="Times New Roman"/>
          <w:lang w:val="en-GB"/>
        </w:rPr>
        <w:t xml:space="preserve"> of their </w:t>
      </w:r>
      <w:r w:rsidR="00315C8F" w:rsidRPr="00E45C4E">
        <w:rPr>
          <w:rFonts w:ascii="Times New Roman" w:hAnsi="Times New Roman" w:cs="Times New Roman"/>
          <w:lang w:val="en-GB"/>
        </w:rPr>
        <w:t>Cα</w:t>
      </w:r>
      <w:r w:rsidR="00315C8F" w:rsidRPr="00E45C4E" w:rsidDel="00315C8F">
        <w:rPr>
          <w:rFonts w:ascii="Times New Roman" w:hAnsi="Times New Roman" w:cs="Times New Roman"/>
          <w:lang w:val="en-GB"/>
        </w:rPr>
        <w:t xml:space="preserve"> </w:t>
      </w:r>
      <w:r w:rsidRPr="00E45C4E">
        <w:rPr>
          <w:rFonts w:ascii="Times New Roman" w:hAnsi="Times New Roman" w:cs="Times New Roman"/>
          <w:lang w:val="en-GB"/>
        </w:rPr>
        <w:t>atom. Interactions between atoms are described by the pair potential</w:t>
      </w:r>
      <w:r w:rsidR="007F13D8" w:rsidRPr="00E45C4E">
        <w:rPr>
          <w:rFonts w:ascii="Times New Roman" w:hAnsi="Times New Roman" w:cs="Times New Roman"/>
          <w:lang w:val="en-GB"/>
        </w:rPr>
        <w:t xml:space="preserve"> for a</w:t>
      </w:r>
      <w:r w:rsidR="00260D0E" w:rsidRPr="00E45C4E">
        <w:rPr>
          <w:rFonts w:ascii="Times New Roman" w:hAnsi="Times New Roman" w:cs="Times New Roman"/>
          <w:lang w:val="en-GB"/>
        </w:rPr>
        <w:t xml:space="preserve"> given configuration of a protein</w:t>
      </w:r>
      <w:r w:rsidRPr="00E45C4E">
        <w:rPr>
          <w:rFonts w:ascii="Times New Roman" w:hAnsi="Times New Roman" w:cs="Times New Roman"/>
          <w:lang w:val="en-GB"/>
        </w:rPr>
        <w:t>:</w:t>
      </w:r>
    </w:p>
    <w:p w14:paraId="7E318134" w14:textId="71901C9E"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019171F9" wp14:editId="43CE02D9">
            <wp:extent cx="2070100" cy="17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r_potential.pdf"/>
                    <pic:cNvPicPr/>
                  </pic:nvPicPr>
                  <pic:blipFill>
                    <a:blip r:embed="rId9">
                      <a:extLst>
                        <a:ext uri="{28A0092B-C50C-407E-A947-70E740481C1C}">
                          <a14:useLocalDpi xmlns:a14="http://schemas.microsoft.com/office/drawing/2010/main"/>
                        </a:ext>
                      </a:extLst>
                    </a:blip>
                    <a:stretch>
                      <a:fillRect/>
                    </a:stretch>
                  </pic:blipFill>
                  <pic:spPr>
                    <a:xfrm>
                      <a:off x="0" y="0"/>
                      <a:ext cx="2070100" cy="177800"/>
                    </a:xfrm>
                    <a:prstGeom prst="rect">
                      <a:avLst/>
                    </a:prstGeom>
                  </pic:spPr>
                </pic:pic>
              </a:graphicData>
            </a:graphic>
          </wp:inline>
        </w:drawing>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t>[</w:t>
      </w:r>
      <w:bookmarkStart w:id="0" w:name="pot_spring"/>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SEQ eq \* MERGEFORMAT </w:instrText>
      </w:r>
      <w:r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w:t>
      </w:r>
      <w:r w:rsidRPr="00E45C4E">
        <w:rPr>
          <w:rFonts w:ascii="Times New Roman" w:hAnsi="Times New Roman" w:cs="Times New Roman"/>
          <w:lang w:val="en-GB"/>
        </w:rPr>
        <w:fldChar w:fldCharType="end"/>
      </w:r>
      <w:bookmarkEnd w:id="0"/>
      <w:r w:rsidRPr="00E45C4E">
        <w:rPr>
          <w:rFonts w:ascii="Times New Roman" w:hAnsi="Times New Roman" w:cs="Times New Roman"/>
          <w:lang w:val="en-GB"/>
        </w:rPr>
        <w:t>]</w:t>
      </w:r>
    </w:p>
    <w:p w14:paraId="4C3699B5" w14:textId="1C7D7B6E"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w:t>
      </w:r>
      <w:r w:rsidRPr="00E45C4E">
        <w:rPr>
          <w:rFonts w:ascii="Times New Roman" w:hAnsi="Times New Roman" w:cs="Times New Roman"/>
          <w:b/>
          <w:lang w:val="en-GB"/>
        </w:rPr>
        <w:t>r</w:t>
      </w:r>
      <w:r w:rsidRPr="00E45C4E">
        <w:rPr>
          <w:rFonts w:ascii="Times New Roman" w:hAnsi="Times New Roman" w:cs="Times New Roman"/>
          <w:i/>
          <w:vertAlign w:val="subscript"/>
          <w:lang w:val="en-GB"/>
        </w:rPr>
        <w:t>i</w:t>
      </w:r>
      <w:r w:rsidRPr="00E45C4E">
        <w:rPr>
          <w:rFonts w:ascii="Times New Roman" w:hAnsi="Times New Roman" w:cs="Times New Roman"/>
          <w:lang w:val="en-GB"/>
        </w:rPr>
        <w:t xml:space="preserve"> is the position of a residue </w:t>
      </w:r>
      <w:r w:rsidRPr="00E45C4E">
        <w:rPr>
          <w:rFonts w:ascii="Times New Roman" w:hAnsi="Times New Roman" w:cs="Times New Roman"/>
          <w:i/>
          <w:lang w:val="en-GB"/>
        </w:rPr>
        <w:t>i</w:t>
      </w:r>
      <w:r w:rsidRPr="00E45C4E">
        <w:rPr>
          <w:rFonts w:ascii="Times New Roman" w:hAnsi="Times New Roman" w:cs="Times New Roman"/>
          <w:lang w:val="en-GB"/>
        </w:rPr>
        <w:t xml:space="preserve">, in </w:t>
      </w:r>
      <w:r w:rsidR="00260D0E" w:rsidRPr="00E45C4E">
        <w:rPr>
          <w:rFonts w:ascii="Times New Roman" w:hAnsi="Times New Roman" w:cs="Times New Roman"/>
          <w:lang w:val="en-GB"/>
        </w:rPr>
        <w:t>the</w:t>
      </w:r>
      <w:r w:rsidRPr="00E45C4E">
        <w:rPr>
          <w:rFonts w:ascii="Times New Roman" w:hAnsi="Times New Roman" w:cs="Times New Roman"/>
          <w:lang w:val="en-GB"/>
        </w:rPr>
        <w:t xml:space="preserve"> configuration of the protein </w:t>
      </w:r>
      <w:r w:rsidRPr="00E45C4E">
        <w:rPr>
          <w:rFonts w:ascii="Times New Roman" w:hAnsi="Times New Roman" w:cs="Times New Roman"/>
          <w:b/>
          <w:lang w:val="en-GB"/>
        </w:rPr>
        <w:t>r</w:t>
      </w:r>
      <w:r w:rsidRPr="00E45C4E">
        <w:rPr>
          <w:rFonts w:ascii="Times New Roman" w:hAnsi="Times New Roman" w:cs="Times New Roman"/>
          <w:lang w:val="en-GB"/>
        </w:rPr>
        <w:t xml:space="preserve">, the superscript 0 denotes the equilibrium conformation and </w:t>
      </w:r>
      <w:r w:rsidRPr="00E45C4E">
        <w:rPr>
          <w:rFonts w:ascii="Times New Roman" w:hAnsi="Times New Roman" w:cs="Times New Roman"/>
          <w:i/>
          <w:lang w:val="en-GB"/>
        </w:rPr>
        <w:t>k</w:t>
      </w:r>
      <w:r w:rsidRPr="00E45C4E">
        <w:rPr>
          <w:rFonts w:ascii="Times New Roman" w:hAnsi="Times New Roman" w:cs="Times New Roman"/>
          <w:i/>
          <w:vertAlign w:val="subscript"/>
          <w:lang w:val="en-GB"/>
        </w:rPr>
        <w:t>ij</w:t>
      </w:r>
      <w:r w:rsidRPr="00E45C4E">
        <w:rPr>
          <w:rFonts w:ascii="Times New Roman" w:hAnsi="Times New Roman" w:cs="Times New Roman"/>
          <w:lang w:val="en-GB"/>
        </w:rPr>
        <w:t xml:space="preserve"> is the force constant for the spring connecting residues </w:t>
      </w:r>
      <w:r w:rsidRPr="00E45C4E">
        <w:rPr>
          <w:rFonts w:ascii="Times New Roman" w:hAnsi="Times New Roman" w:cs="Times New Roman"/>
          <w:i/>
          <w:lang w:val="en-GB"/>
        </w:rPr>
        <w:t>i</w:t>
      </w:r>
      <w:r w:rsidRPr="00E45C4E">
        <w:rPr>
          <w:rFonts w:ascii="Times New Roman" w:hAnsi="Times New Roman" w:cs="Times New Roman"/>
          <w:lang w:val="en-GB"/>
        </w:rPr>
        <w:t xml:space="preserve"> and </w:t>
      </w:r>
      <w:r w:rsidRPr="00E45C4E">
        <w:rPr>
          <w:rFonts w:ascii="Times New Roman" w:hAnsi="Times New Roman" w:cs="Times New Roman"/>
          <w:i/>
          <w:lang w:val="en-GB"/>
        </w:rPr>
        <w:t>j</w:t>
      </w:r>
      <w:r w:rsidRPr="00E45C4E">
        <w:rPr>
          <w:rFonts w:ascii="Times New Roman" w:hAnsi="Times New Roman" w:cs="Times New Roman"/>
          <w:lang w:val="en-GB"/>
        </w:rPr>
        <w:t>. Here</w:t>
      </w:r>
      <w:r w:rsidR="00260D0E" w:rsidRPr="00E45C4E">
        <w:rPr>
          <w:rFonts w:ascii="Times New Roman" w:hAnsi="Times New Roman" w:cs="Times New Roman"/>
          <w:lang w:val="en-GB"/>
        </w:rPr>
        <w:t>,</w:t>
      </w:r>
      <w:r w:rsidRPr="00E45C4E">
        <w:rPr>
          <w:rFonts w:ascii="Times New Roman" w:hAnsi="Times New Roman" w:cs="Times New Roman"/>
          <w:lang w:val="en-GB"/>
        </w:rPr>
        <w:t xml:space="preserve"> </w:t>
      </w:r>
      <w:r w:rsidRPr="00E45C4E">
        <w:rPr>
          <w:rFonts w:ascii="Times New Roman" w:hAnsi="Times New Roman" w:cs="Times New Roman"/>
          <w:i/>
          <w:lang w:val="en-GB"/>
        </w:rPr>
        <w:t>k</w:t>
      </w:r>
      <w:r w:rsidRPr="00E45C4E">
        <w:rPr>
          <w:rFonts w:ascii="Times New Roman" w:hAnsi="Times New Roman" w:cs="Times New Roman"/>
          <w:i/>
          <w:iCs/>
          <w:vertAlign w:val="subscript"/>
          <w:lang w:val="en-GB"/>
        </w:rPr>
        <w:t>ij</w:t>
      </w:r>
      <w:r w:rsidRPr="00E45C4E">
        <w:rPr>
          <w:rFonts w:ascii="Times New Roman" w:hAnsi="Times New Roman" w:cs="Times New Roman"/>
          <w:lang w:val="en-GB"/>
        </w:rPr>
        <w:t xml:space="preserve"> is typically determined by a scalar function of distance between connected nodes. Apart from the choice of granularity of the model, the function for determining </w:t>
      </w:r>
      <w:r w:rsidRPr="00E45C4E">
        <w:rPr>
          <w:rFonts w:ascii="Times New Roman" w:hAnsi="Times New Roman" w:cs="Times New Roman"/>
          <w:i/>
          <w:lang w:val="en-GB"/>
        </w:rPr>
        <w:t>k</w:t>
      </w:r>
      <w:r w:rsidRPr="00E45C4E">
        <w:rPr>
          <w:rFonts w:ascii="Times New Roman" w:hAnsi="Times New Roman" w:cs="Times New Roman"/>
          <w:i/>
          <w:iCs/>
          <w:vertAlign w:val="subscript"/>
          <w:lang w:val="en-GB"/>
        </w:rPr>
        <w:t>ij</w:t>
      </w:r>
      <w:r w:rsidRPr="00E45C4E">
        <w:rPr>
          <w:rFonts w:ascii="Times New Roman" w:hAnsi="Times New Roman" w:cs="Times New Roman"/>
          <w:lang w:val="en-GB"/>
        </w:rPr>
        <w:t xml:space="preserve"> is the most important difference between different ENMs. The potential energy of the entire network is the sum of this pair potential over all pairs:</w:t>
      </w:r>
    </w:p>
    <w:p w14:paraId="65B38B4B" w14:textId="5CF3AF4F"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51500ACF" wp14:editId="06BB938D">
            <wp:extent cx="1524000" cy="17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_potential.pdf"/>
                    <pic:cNvPicPr/>
                  </pic:nvPicPr>
                  <pic:blipFill>
                    <a:blip r:embed="rId10">
                      <a:extLst>
                        <a:ext uri="{28A0092B-C50C-407E-A947-70E740481C1C}">
                          <a14:useLocalDpi xmlns:a14="http://schemas.microsoft.com/office/drawing/2010/main"/>
                        </a:ext>
                      </a:extLst>
                    </a:blip>
                    <a:stretch>
                      <a:fillRect/>
                    </a:stretch>
                  </pic:blipFill>
                  <pic:spPr>
                    <a:xfrm>
                      <a:off x="0" y="0"/>
                      <a:ext cx="1524000" cy="177800"/>
                    </a:xfrm>
                    <a:prstGeom prst="rect">
                      <a:avLst/>
                    </a:prstGeom>
                  </pic:spPr>
                </pic:pic>
              </a:graphicData>
            </a:graphic>
          </wp:inline>
        </w:drawing>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t>[</w:t>
      </w:r>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SEQ eq \* MERGEFORMAT </w:instrText>
      </w:r>
      <w:r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2</w:t>
      </w:r>
      <w:r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33F3B495" w14:textId="2D86BFD1"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N is the number of nodes in the network. Expanding this potential as a Taylor series around </w:t>
      </w:r>
      <w:r w:rsidRPr="00E45C4E">
        <w:rPr>
          <w:rFonts w:ascii="Times New Roman" w:hAnsi="Times New Roman" w:cs="Times New Roman"/>
          <w:b/>
          <w:lang w:val="en-GB"/>
        </w:rPr>
        <w:t>r</w:t>
      </w:r>
      <w:r w:rsidRPr="00E45C4E">
        <w:rPr>
          <w:rFonts w:ascii="Times New Roman" w:hAnsi="Times New Roman" w:cs="Times New Roman"/>
          <w:vertAlign w:val="superscript"/>
          <w:lang w:val="en-GB"/>
        </w:rPr>
        <w:t>0</w:t>
      </w:r>
      <w:r w:rsidRPr="00E45C4E">
        <w:rPr>
          <w:rFonts w:ascii="Times New Roman" w:hAnsi="Times New Roman" w:cs="Times New Roman"/>
          <w:lang w:val="en-GB"/>
        </w:rPr>
        <w:t xml:space="preserve"> reveals the following form of the potential</w:t>
      </w:r>
      <w:r w:rsidR="00D37883" w:rsidRPr="00E45C4E">
        <w:rPr>
          <w:rFonts w:ascii="Times New Roman" w:hAnsi="Times New Roman" w:cs="Times New Roman"/>
          <w:lang w:val="en-GB"/>
        </w:rPr>
        <w:t xml:space="preserve"> for a configuration obtained by infinitesimal displacement from its equilibrium configuration</w:t>
      </w:r>
      <w:r w:rsidRPr="00E45C4E">
        <w:rPr>
          <w:rFonts w:ascii="Times New Roman" w:hAnsi="Times New Roman" w:cs="Times New Roman"/>
          <w:lang w:val="en-GB"/>
        </w:rPr>
        <w:t>:</w:t>
      </w:r>
    </w:p>
    <w:p w14:paraId="27638708" w14:textId="15DFC758" w:rsidR="00AE2C50" w:rsidRPr="00E45C4E" w:rsidRDefault="00AE2C50" w:rsidP="00406208">
      <w:pPr>
        <w:tabs>
          <w:tab w:val="left" w:pos="4847"/>
        </w:tabs>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65182E5C" wp14:editId="6BB76AB8">
            <wp:extent cx="1663700" cy="17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_matrix.pdf"/>
                    <pic:cNvPicPr/>
                  </pic:nvPicPr>
                  <pic:blipFill>
                    <a:blip r:embed="rId11">
                      <a:extLst>
                        <a:ext uri="{28A0092B-C50C-407E-A947-70E740481C1C}">
                          <a14:useLocalDpi xmlns:a14="http://schemas.microsoft.com/office/drawing/2010/main"/>
                        </a:ext>
                      </a:extLst>
                    </a:blip>
                    <a:stretch>
                      <a:fillRect/>
                    </a:stretch>
                  </pic:blipFill>
                  <pic:spPr>
                    <a:xfrm>
                      <a:off x="0" y="0"/>
                      <a:ext cx="1663700" cy="177800"/>
                    </a:xfrm>
                    <a:prstGeom prst="rect">
                      <a:avLst/>
                    </a:prstGeom>
                  </pic:spPr>
                </pic:pic>
              </a:graphicData>
            </a:graphic>
          </wp:inline>
        </w:drawing>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t>[</w:t>
      </w:r>
      <w:bookmarkStart w:id="1" w:name="pot_matrix_notation"/>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SEQ eq \* MERGEFORMAT </w:instrText>
      </w:r>
      <w:r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3</w:t>
      </w:r>
      <w:r w:rsidRPr="00E45C4E">
        <w:rPr>
          <w:rFonts w:ascii="Times New Roman" w:hAnsi="Times New Roman" w:cs="Times New Roman"/>
          <w:lang w:val="en-GB"/>
        </w:rPr>
        <w:fldChar w:fldCharType="end"/>
      </w:r>
      <w:bookmarkEnd w:id="1"/>
      <w:r w:rsidRPr="00E45C4E">
        <w:rPr>
          <w:rFonts w:ascii="Times New Roman" w:hAnsi="Times New Roman" w:cs="Times New Roman"/>
          <w:lang w:val="en-GB"/>
        </w:rPr>
        <w:t>]</w:t>
      </w:r>
    </w:p>
    <w:p w14:paraId="303FFBA6" w14:textId="7AC780AA" w:rsidR="00AE2C50" w:rsidRPr="00E45C4E" w:rsidRDefault="00AE2C50" w:rsidP="00406208">
      <w:pPr>
        <w:tabs>
          <w:tab w:val="left" w:pos="4847"/>
        </w:tabs>
        <w:spacing w:line="360" w:lineRule="auto"/>
        <w:rPr>
          <w:rFonts w:ascii="Times New Roman" w:hAnsi="Times New Roman" w:cs="Times New Roman"/>
          <w:lang w:val="en-GB"/>
        </w:rPr>
      </w:pPr>
      <w:r w:rsidRPr="00E45C4E">
        <w:rPr>
          <w:rFonts w:ascii="Times New Roman" w:hAnsi="Times New Roman" w:cs="Times New Roman"/>
          <w:lang w:val="en-GB"/>
        </w:rPr>
        <w:t xml:space="preserve">with </w:t>
      </w:r>
      <w:r w:rsidRPr="00E45C4E">
        <w:rPr>
          <w:rFonts w:ascii="Times New Roman" w:hAnsi="Times New Roman" w:cs="Times New Roman"/>
          <w:b/>
          <w:lang w:val="en-GB"/>
        </w:rPr>
        <w:t>H</w:t>
      </w:r>
      <w:r w:rsidRPr="00E45C4E">
        <w:rPr>
          <w:rFonts w:ascii="Times New Roman" w:hAnsi="Times New Roman" w:cs="Times New Roman"/>
          <w:lang w:val="en-GB"/>
        </w:rPr>
        <w:t xml:space="preserve"> the matrix of partial second order derivatives of the potential. With respect to Cartesian coordinates</w:t>
      </w:r>
      <w:r w:rsidR="00260D0E" w:rsidRPr="00E45C4E">
        <w:rPr>
          <w:rFonts w:ascii="Times New Roman" w:hAnsi="Times New Roman" w:cs="Times New Roman"/>
          <w:lang w:val="en-GB"/>
        </w:rPr>
        <w:t>,</w:t>
      </w:r>
      <w:r w:rsidRPr="00E45C4E">
        <w:rPr>
          <w:rFonts w:ascii="Times New Roman" w:hAnsi="Times New Roman" w:cs="Times New Roman"/>
          <w:lang w:val="en-GB"/>
        </w:rPr>
        <w:t xml:space="preserve"> this is a 3N × 3N matrix. The elements of </w:t>
      </w:r>
      <w:r w:rsidRPr="00E45C4E">
        <w:rPr>
          <w:rFonts w:ascii="Times New Roman" w:hAnsi="Times New Roman" w:cs="Times New Roman"/>
          <w:b/>
          <w:lang w:val="en-GB"/>
        </w:rPr>
        <w:t>H</w:t>
      </w:r>
      <w:r w:rsidRPr="00E45C4E">
        <w:rPr>
          <w:rFonts w:ascii="Times New Roman" w:hAnsi="Times New Roman" w:cs="Times New Roman"/>
          <w:lang w:val="en-GB"/>
        </w:rPr>
        <w:t xml:space="preserve"> can be specified in terms of 3 × 3 submatrices corresponding to each pair of nodes:</w:t>
      </w:r>
    </w:p>
    <w:p w14:paraId="21A5DC8F" w14:textId="2A1457B6"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7685F2E0" wp14:editId="0BC37A15">
            <wp:extent cx="2641600" cy="40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sian_elements.pdf"/>
                    <pic:cNvPicPr/>
                  </pic:nvPicPr>
                  <pic:blipFill>
                    <a:blip r:embed="rId12">
                      <a:extLst>
                        <a:ext uri="{28A0092B-C50C-407E-A947-70E740481C1C}">
                          <a14:useLocalDpi xmlns:a14="http://schemas.microsoft.com/office/drawing/2010/main"/>
                        </a:ext>
                      </a:extLst>
                    </a:blip>
                    <a:stretch>
                      <a:fillRect/>
                    </a:stretch>
                  </pic:blipFill>
                  <pic:spPr>
                    <a:xfrm>
                      <a:off x="0" y="0"/>
                      <a:ext cx="2641600" cy="406400"/>
                    </a:xfrm>
                    <a:prstGeom prst="rect">
                      <a:avLst/>
                    </a:prstGeom>
                  </pic:spPr>
                </pic:pic>
              </a:graphicData>
            </a:graphic>
          </wp:inline>
        </w:drawing>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t>[</w:t>
      </w:r>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SEQ eq \* MERGEFORMAT </w:instrText>
      </w:r>
      <w:r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4</w:t>
      </w:r>
      <w:r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730B17D6" w14:textId="63038ADB"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Since </w:t>
      </w:r>
      <w:r w:rsidRPr="00E45C4E">
        <w:rPr>
          <w:rFonts w:ascii="Times New Roman" w:hAnsi="Times New Roman" w:cs="Times New Roman"/>
          <w:b/>
          <w:lang w:val="en-GB"/>
        </w:rPr>
        <w:t>H</w:t>
      </w:r>
      <w:r w:rsidRPr="00E45C4E">
        <w:rPr>
          <w:rFonts w:ascii="Times New Roman" w:hAnsi="Times New Roman" w:cs="Times New Roman"/>
          <w:lang w:val="en-GB"/>
        </w:rPr>
        <w:t xml:space="preserve"> is a symmetric matrix</w:t>
      </w:r>
      <w:r w:rsidR="00462C13" w:rsidRPr="00E45C4E">
        <w:rPr>
          <w:rFonts w:ascii="Times New Roman" w:hAnsi="Times New Roman" w:cs="Times New Roman"/>
          <w:lang w:val="en-GB"/>
        </w:rPr>
        <w:t>,</w:t>
      </w:r>
      <w:r w:rsidRPr="00E45C4E">
        <w:rPr>
          <w:rFonts w:ascii="Times New Roman" w:hAnsi="Times New Roman" w:cs="Times New Roman"/>
          <w:lang w:val="en-GB"/>
        </w:rPr>
        <w:t xml:space="preserve"> the potential energy of a configuration </w:t>
      </w:r>
      <w:r w:rsidRPr="00E45C4E">
        <w:rPr>
          <w:rFonts w:ascii="Times New Roman" w:hAnsi="Times New Roman" w:cs="Times New Roman"/>
          <w:b/>
          <w:i/>
          <w:lang w:val="en-GB"/>
        </w:rPr>
        <w:t>r</w:t>
      </w:r>
      <w:r w:rsidRPr="00E45C4E">
        <w:rPr>
          <w:rFonts w:ascii="Times New Roman" w:hAnsi="Times New Roman" w:cs="Times New Roman"/>
          <w:lang w:val="en-GB"/>
        </w:rPr>
        <w:t xml:space="preserve"> can be written in terms of its eigendecomposition:</w:t>
      </w:r>
    </w:p>
    <w:p w14:paraId="0B9E6E4C" w14:textId="643EBE6D"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652F3119" wp14:editId="5E7B7222">
            <wp:extent cx="1930400" cy="25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_decomp_potential.pdf"/>
                    <pic:cNvPicPr/>
                  </pic:nvPicPr>
                  <pic:blipFill>
                    <a:blip r:embed="rId13">
                      <a:extLst>
                        <a:ext uri="{28A0092B-C50C-407E-A947-70E740481C1C}">
                          <a14:useLocalDpi xmlns:a14="http://schemas.microsoft.com/office/drawing/2010/main"/>
                        </a:ext>
                      </a:extLst>
                    </a:blip>
                    <a:stretch>
                      <a:fillRect/>
                    </a:stretch>
                  </pic:blipFill>
                  <pic:spPr>
                    <a:xfrm>
                      <a:off x="0" y="0"/>
                      <a:ext cx="1930400" cy="254000"/>
                    </a:xfrm>
                    <a:prstGeom prst="rect">
                      <a:avLst/>
                    </a:prstGeom>
                  </pic:spPr>
                </pic:pic>
              </a:graphicData>
            </a:graphic>
          </wp:inline>
        </w:drawing>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t>[</w:t>
      </w:r>
      <w:bookmarkStart w:id="2" w:name="pot_spectral_notation"/>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SEQ eq \* MERGEFORMAT </w:instrText>
      </w:r>
      <w:r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5</w:t>
      </w:r>
      <w:r w:rsidRPr="00E45C4E">
        <w:rPr>
          <w:rFonts w:ascii="Times New Roman" w:hAnsi="Times New Roman" w:cs="Times New Roman"/>
          <w:lang w:val="en-GB"/>
        </w:rPr>
        <w:fldChar w:fldCharType="end"/>
      </w:r>
      <w:bookmarkEnd w:id="2"/>
      <w:r w:rsidRPr="00E45C4E">
        <w:rPr>
          <w:rFonts w:ascii="Times New Roman" w:hAnsi="Times New Roman" w:cs="Times New Roman"/>
          <w:lang w:val="en-GB"/>
        </w:rPr>
        <w:t>]</w:t>
      </w:r>
    </w:p>
    <w:p w14:paraId="6B83301D" w14:textId="6FA7DCDC" w:rsidR="00C906AB" w:rsidRPr="00E45C4E" w:rsidRDefault="00C906AB" w:rsidP="00C906AB">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w:t>
      </w:r>
      <w:r w:rsidRPr="00E45C4E">
        <w:rPr>
          <w:rFonts w:ascii="Times New Roman" w:hAnsi="Times New Roman" w:cs="Times New Roman"/>
          <w:b/>
          <w:lang w:val="en-GB"/>
        </w:rPr>
        <w:t>v</w:t>
      </w:r>
      <w:r w:rsidRPr="00E45C4E">
        <w:rPr>
          <w:rFonts w:ascii="Times New Roman" w:hAnsi="Times New Roman" w:cs="Times New Roman"/>
          <w:i/>
          <w:iCs/>
          <w:vertAlign w:val="subscript"/>
          <w:lang w:val="en-GB"/>
        </w:rPr>
        <w:t>m</w:t>
      </w:r>
      <w:r w:rsidRPr="00E45C4E">
        <w:rPr>
          <w:rFonts w:ascii="Times New Roman" w:hAnsi="Times New Roman" w:cs="Times New Roman"/>
          <w:lang w:val="en-GB"/>
        </w:rPr>
        <w:t xml:space="preserve"> represents the normali</w:t>
      </w:r>
      <w:r w:rsidR="00423465" w:rsidRPr="00E45C4E">
        <w:rPr>
          <w:rFonts w:ascii="Times New Roman" w:hAnsi="Times New Roman" w:cs="Times New Roman"/>
          <w:lang w:val="en-GB"/>
        </w:rPr>
        <w:t>s</w:t>
      </w:r>
      <w:r w:rsidRPr="00E45C4E">
        <w:rPr>
          <w:rFonts w:ascii="Times New Roman" w:hAnsi="Times New Roman" w:cs="Times New Roman"/>
          <w:lang w:val="en-GB"/>
        </w:rPr>
        <w:t xml:space="preserve">ed eigenvectors and </w:t>
      </w:r>
      <w:r w:rsidRPr="00E45C4E">
        <w:rPr>
          <w:rFonts w:ascii="Times New Roman" w:hAnsi="Times New Roman" w:cs="Times New Roman" w:hint="eastAsia"/>
          <w:lang w:val="en-GB"/>
        </w:rPr>
        <w:t>λ</w:t>
      </w:r>
      <w:r w:rsidRPr="00E45C4E">
        <w:rPr>
          <w:rFonts w:ascii="Times New Roman" w:hAnsi="Times New Roman" w:cs="Times New Roman"/>
          <w:i/>
          <w:vertAlign w:val="subscript"/>
          <w:lang w:val="en-GB"/>
        </w:rPr>
        <w:t>m</w:t>
      </w:r>
      <w:r w:rsidRPr="00E45C4E">
        <w:rPr>
          <w:rFonts w:ascii="Times New Roman" w:hAnsi="Times New Roman" w:cs="Times New Roman"/>
          <w:lang w:val="en-GB"/>
        </w:rPr>
        <w:t xml:space="preserve"> the corresponding eigenvalues of </w:t>
      </w:r>
      <w:r w:rsidRPr="00E45C4E">
        <w:rPr>
          <w:rFonts w:ascii="Times New Roman" w:hAnsi="Times New Roman" w:cs="Times New Roman"/>
          <w:b/>
          <w:lang w:val="en-GB"/>
        </w:rPr>
        <w:t>H</w:t>
      </w:r>
      <w:r w:rsidRPr="00E45C4E">
        <w:rPr>
          <w:rFonts w:ascii="Times New Roman" w:hAnsi="Times New Roman" w:cs="Times New Roman"/>
          <w:lang w:val="en-GB"/>
        </w:rPr>
        <w:t>. These eigenvectors form an orthogonal basis for the configurational space of the protein</w:t>
      </w:r>
      <w:r w:rsidR="009F5F19" w:rsidRPr="00E45C4E">
        <w:rPr>
          <w:rFonts w:ascii="Times New Roman" w:hAnsi="Times New Roman" w:cs="Times New Roman"/>
          <w:lang w:val="en-GB"/>
        </w:rPr>
        <w:t>,</w:t>
      </w:r>
      <w:r w:rsidRPr="00E45C4E">
        <w:rPr>
          <w:rFonts w:ascii="Times New Roman" w:hAnsi="Times New Roman" w:cs="Times New Roman"/>
          <w:lang w:val="en-GB"/>
        </w:rPr>
        <w:t xml:space="preserve"> so that they each provide energetically independent contributions to the potential energy of </w:t>
      </w:r>
      <w:r w:rsidRPr="00E45C4E">
        <w:rPr>
          <w:rFonts w:ascii="Times New Roman" w:hAnsi="Times New Roman" w:cs="Times New Roman"/>
          <w:b/>
          <w:lang w:val="en-GB"/>
        </w:rPr>
        <w:t>r</w:t>
      </w:r>
      <w:r w:rsidRPr="00E45C4E">
        <w:rPr>
          <w:rFonts w:ascii="Times New Roman" w:hAnsi="Times New Roman" w:cs="Times New Roman"/>
          <w:lang w:val="en-GB"/>
        </w:rPr>
        <w:t>. These independent modes of deformation are referred to as the normal modes of the network, and they describe motion intrinsic to the protein structure. Because of the coarseness of the model</w:t>
      </w:r>
      <w:r w:rsidR="009F5F19" w:rsidRPr="00E45C4E">
        <w:rPr>
          <w:rFonts w:ascii="Times New Roman" w:hAnsi="Times New Roman" w:cs="Times New Roman"/>
          <w:lang w:val="en-GB"/>
        </w:rPr>
        <w:t>,</w:t>
      </w:r>
      <w:r w:rsidRPr="00E45C4E">
        <w:rPr>
          <w:rFonts w:ascii="Times New Roman" w:hAnsi="Times New Roman" w:cs="Times New Roman"/>
          <w:lang w:val="en-GB"/>
        </w:rPr>
        <w:t xml:space="preserve"> eigenvalues and hence energies are not interpreted exactly, but the separation between eigenvalues are informative of the relative energetic cost of different structural deformations. Since rigid-body rotations and translations of the network are not restrained, the six modes corresponding to rigid-body motion in Cartesian coordinates will have zero energy. The modes describing rigid body displacements are referred to as trivial modes. </w:t>
      </w:r>
    </w:p>
    <w:p w14:paraId="2F2B12C9" w14:textId="6C1F30FD"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Since normal mode analysis has a long tradition in chemistry for </w:t>
      </w:r>
      <w:r w:rsidR="00D6149D" w:rsidRPr="00E45C4E">
        <w:rPr>
          <w:rFonts w:ascii="Times New Roman" w:hAnsi="Times New Roman" w:cs="Times New Roman"/>
          <w:lang w:val="en-GB"/>
        </w:rPr>
        <w:t>analysing</w:t>
      </w:r>
      <w:r w:rsidRPr="00E45C4E">
        <w:rPr>
          <w:rFonts w:ascii="Times New Roman" w:hAnsi="Times New Roman" w:cs="Times New Roman"/>
          <w:lang w:val="en-GB"/>
        </w:rPr>
        <w:t xml:space="preserve"> small vibrational molecules, the above formalism is often presented as an eigendecomposition of the mass</w:t>
      </w:r>
      <w:r w:rsidR="009F5F19" w:rsidRPr="00E45C4E">
        <w:rPr>
          <w:rFonts w:ascii="Times New Roman" w:hAnsi="Times New Roman" w:cs="Times New Roman"/>
          <w:lang w:val="en-GB"/>
        </w:rPr>
        <w:t>-</w:t>
      </w:r>
      <w:r w:rsidRPr="00E45C4E">
        <w:rPr>
          <w:rFonts w:ascii="Times New Roman" w:hAnsi="Times New Roman" w:cs="Times New Roman"/>
          <w:lang w:val="en-GB"/>
        </w:rPr>
        <w:t>weighted Hessian. In that case</w:t>
      </w:r>
      <w:r w:rsidR="003F52E2" w:rsidRPr="00E45C4E">
        <w:rPr>
          <w:rFonts w:ascii="Times New Roman" w:hAnsi="Times New Roman" w:cs="Times New Roman"/>
          <w:lang w:val="en-GB"/>
        </w:rPr>
        <w:t>,</w:t>
      </w:r>
      <w:r w:rsidRPr="00E45C4E">
        <w:rPr>
          <w:rFonts w:ascii="Times New Roman" w:hAnsi="Times New Roman" w:cs="Times New Roman"/>
          <w:lang w:val="en-GB"/>
        </w:rPr>
        <w:t xml:space="preserve"> the elastic network is considered</w:t>
      </w:r>
      <w:r w:rsidR="009F5F19" w:rsidRPr="00E45C4E">
        <w:rPr>
          <w:rFonts w:ascii="Times New Roman" w:hAnsi="Times New Roman" w:cs="Times New Roman"/>
          <w:lang w:val="en-GB"/>
        </w:rPr>
        <w:t xml:space="preserve"> as</w:t>
      </w:r>
      <w:r w:rsidRPr="00E45C4E">
        <w:rPr>
          <w:rFonts w:ascii="Times New Roman" w:hAnsi="Times New Roman" w:cs="Times New Roman"/>
          <w:lang w:val="en-GB"/>
        </w:rPr>
        <w:t xml:space="preserve"> a coupled harmonic oscillator and the eigenvalues are the squared frequencies of vibration along the corresponding modes. While the vibrational normal modes are a perfectly valid decomposition of motion, it is worth stressing that solvated proteins cannot in general be expected to be vibrational along their lower </w:t>
      </w:r>
      <w:r w:rsidR="003F52E2" w:rsidRPr="00E45C4E">
        <w:rPr>
          <w:rFonts w:ascii="Times New Roman" w:hAnsi="Times New Roman" w:cs="Times New Roman"/>
          <w:lang w:val="en-GB"/>
        </w:rPr>
        <w:t xml:space="preserve">energy </w:t>
      </w:r>
      <w:r w:rsidRPr="00E45C4E">
        <w:rPr>
          <w:rFonts w:ascii="Times New Roman" w:hAnsi="Times New Roman" w:cs="Times New Roman"/>
          <w:lang w:val="en-GB"/>
        </w:rPr>
        <w:t xml:space="preserve">modes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&lt;EndNote&gt;&lt;Cite&gt;&lt;Author&gt;Hinsen&lt;/Author&gt;&lt;Year&gt;2008&lt;/Year&gt;&lt;RecNum&gt;34&lt;/RecNum&gt;&lt;DisplayText&gt;(48)&lt;/DisplayText&gt;&lt;record&gt;&lt;rec-number&gt;34&lt;/rec-number&gt;&lt;foreign-keys&gt;&lt;key app="EN" db-id="xf20d950v2a929ex9tk59ff92ptp9t0etxwt" timestamp="1402478834"&gt;34&lt;/key&gt;&lt;/foreign-keys&gt;&lt;ref-type name="Journal Article"&gt;17&lt;/ref-type&gt;&lt;contributors&gt;&lt;authors&gt;&lt;author&gt;Hinsen, K.&lt;/author&gt;&lt;author&gt;Kneller, G. R.&lt;/author&gt;&lt;/authors&gt;&lt;/contributors&gt;&lt;auth-address&gt;10.1002/prot.21655&lt;/auth-address&gt;&lt;titles&gt;&lt;title&gt;Solvent effects in the slow dynamics of proteins&lt;/title&gt;&lt;secondary-title&gt;Proteins&lt;/secondary-title&gt;&lt;/titles&gt;&lt;periodical&gt;&lt;full-title&gt;Proteins&lt;/full-title&gt;&lt;/periodical&gt;&lt;pages&gt;1235-1242&lt;/pages&gt;&lt;volume&gt;70&lt;/volume&gt;&lt;number&gt;4&lt;/number&gt;&lt;keywords&gt;&lt;keyword&gt;Neutron-Scattering&lt;/keyword&gt;&lt;keyword&gt;Simulations&lt;/keyword&gt;&lt;keyword&gt;Collective Motions&lt;/keyword&gt;&lt;keyword&gt;Molecular-Dynamics&lt;/keyword&gt;&lt;keyword&gt;Langevin Modes&lt;/keyword&gt;&lt;keyword&gt;Brownian Dynamics&lt;/keyword&gt;&lt;keyword&gt;Normal-Mode Analysis&lt;/keyword&gt;&lt;keyword&gt;Fluctuations&lt;/keyword&gt;&lt;keyword&gt;Temperature&lt;/keyword&gt;&lt;keyword&gt;Myoglobin&lt;/keyword&gt;&lt;/keywords&gt;&lt;dates&gt;&lt;year&gt;2008&lt;/year&gt;&lt;pub-dates&gt;&lt;date&gt;English&lt;/date&gt;&lt;/pub-dates&gt;&lt;/dates&gt;&lt;accession-num&gt;file://localhost/Users/larsskjerven/Documents/Papers/2008/Hinsen/Proteins%202008%20Hinsen.pdf&lt;/accession-num&gt;&lt;label&gt;p03948&lt;/label&gt;&lt;urls&gt;&lt;related-urls&gt;&lt;url&gt;&lt;style face="underline" font="default" size="100%"&gt;http://www3.interscience.wiley.com/cgi-bin/abstract/116317625/ABSTRACT&lt;/style&gt;&lt;/url&gt;&lt;/related-urls&gt;&lt;/urls&gt;&lt;/record&gt;&lt;/Cite&gt;&lt;/EndNote&gt;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(48)</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and </w:t>
      </w:r>
      <w:r w:rsidR="003B1966" w:rsidRPr="00E45C4E">
        <w:rPr>
          <w:rFonts w:ascii="Times New Roman" w:hAnsi="Times New Roman" w:cs="Times New Roman"/>
          <w:lang w:val="en-GB"/>
        </w:rPr>
        <w:t xml:space="preserve">thus, </w:t>
      </w:r>
      <w:r w:rsidR="009E3D03" w:rsidRPr="00E45C4E">
        <w:rPr>
          <w:rFonts w:ascii="Times New Roman" w:hAnsi="Times New Roman" w:cs="Times New Roman"/>
          <w:lang w:val="en-GB"/>
        </w:rPr>
        <w:t xml:space="preserve">this </w:t>
      </w:r>
      <w:r w:rsidR="003F52E2" w:rsidRPr="00E45C4E">
        <w:rPr>
          <w:rFonts w:ascii="Times New Roman" w:hAnsi="Times New Roman" w:cs="Times New Roman"/>
          <w:lang w:val="en-GB"/>
        </w:rPr>
        <w:t>requires cautious interpretation of the</w:t>
      </w:r>
      <w:r w:rsidRPr="00E45C4E">
        <w:rPr>
          <w:rFonts w:ascii="Times New Roman" w:hAnsi="Times New Roman" w:cs="Times New Roman"/>
          <w:lang w:val="en-GB"/>
        </w:rPr>
        <w:t xml:space="preserve"> oscillator model.</w:t>
      </w:r>
    </w:p>
    <w:p w14:paraId="227C79DF" w14:textId="0CADDB7E"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For equally normali</w:t>
      </w:r>
      <w:r w:rsidR="00423465" w:rsidRPr="00E45C4E">
        <w:rPr>
          <w:rFonts w:ascii="Times New Roman" w:hAnsi="Times New Roman" w:cs="Times New Roman"/>
          <w:lang w:val="en-GB"/>
        </w:rPr>
        <w:t>s</w:t>
      </w:r>
      <w:r w:rsidRPr="00E45C4E">
        <w:rPr>
          <w:rFonts w:ascii="Times New Roman" w:hAnsi="Times New Roman" w:cs="Times New Roman"/>
          <w:lang w:val="en-GB"/>
        </w:rPr>
        <w:t xml:space="preserve">ed displacements, the quadratic dependence of energy on the spatial extent of deformations causes large local deformations to be more energetically expensive than collective motions that involve only small changes to each spring. Therefore </w:t>
      </w:r>
      <w:r w:rsidR="0033675C" w:rsidRPr="00E45C4E">
        <w:rPr>
          <w:rFonts w:ascii="Times New Roman" w:hAnsi="Times New Roman" w:cs="Times New Roman"/>
          <w:lang w:val="en-GB"/>
        </w:rPr>
        <w:t>low-energy</w:t>
      </w:r>
      <w:r w:rsidRPr="00E45C4E">
        <w:rPr>
          <w:rFonts w:ascii="Times New Roman" w:hAnsi="Times New Roman" w:cs="Times New Roman"/>
          <w:lang w:val="en-GB"/>
        </w:rPr>
        <w:t xml:space="preserve"> modes are expected to be collective. By a similar reasoning, collective motions can be expected to have larger amplitudes, as local deformations are constrained by the stronger local interactions. In fact, for a harmonic potential, the displacements along low-energy normal modes are exactly the deviations along high-variance principal components. The Boltzmann distribution for the potential given in Eq. [</w:t>
      </w:r>
      <w:r w:rsidR="00744801" w:rsidRPr="00E45C4E">
        <w:rPr>
          <w:rFonts w:ascii="Times New Roman" w:hAnsi="Times New Roman" w:cs="Times New Roman"/>
          <w:highlight w:val="yellow"/>
          <w:lang w:val="en-GB"/>
        </w:rPr>
        <w:fldChar w:fldCharType="begin"/>
      </w:r>
      <w:r w:rsidR="00744801" w:rsidRPr="00E45C4E">
        <w:rPr>
          <w:rFonts w:ascii="Times New Roman" w:hAnsi="Times New Roman" w:cs="Times New Roman"/>
          <w:lang w:val="en-GB"/>
        </w:rPr>
        <w:instrText xml:space="preserve"> REF pot_matrix_notation \h </w:instrText>
      </w:r>
      <w:r w:rsidR="00744801" w:rsidRPr="00E45C4E">
        <w:rPr>
          <w:rFonts w:ascii="Times New Roman" w:hAnsi="Times New Roman" w:cs="Times New Roman"/>
          <w:highlight w:val="yellow"/>
          <w:lang w:val="en-GB"/>
        </w:rPr>
      </w:r>
      <w:r w:rsidR="00744801" w:rsidRPr="00E45C4E">
        <w:rPr>
          <w:rFonts w:ascii="Times New Roman" w:hAnsi="Times New Roman" w:cs="Times New Roman"/>
          <w:highlight w:val="yellow"/>
          <w:lang w:val="en-GB"/>
        </w:rPr>
        <w:fldChar w:fldCharType="separate"/>
      </w:r>
      <w:r w:rsidR="00E45C4E" w:rsidRPr="00E45C4E">
        <w:rPr>
          <w:rFonts w:ascii="Times New Roman" w:hAnsi="Times New Roman" w:cs="Times New Roman"/>
          <w:noProof/>
          <w:lang w:val="en-GB"/>
        </w:rPr>
        <w:t>3</w:t>
      </w:r>
      <w:r w:rsidR="00744801" w:rsidRPr="00E45C4E">
        <w:rPr>
          <w:rFonts w:ascii="Times New Roman" w:hAnsi="Times New Roman" w:cs="Times New Roman"/>
          <w:highlight w:val="yellow"/>
          <w:lang w:val="en-GB"/>
        </w:rPr>
        <w:fldChar w:fldCharType="end"/>
      </w:r>
      <w:r w:rsidRPr="00E45C4E">
        <w:rPr>
          <w:rFonts w:ascii="Times New Roman" w:hAnsi="Times New Roman" w:cs="Times New Roman"/>
          <w:lang w:val="en-GB"/>
        </w:rPr>
        <w:t xml:space="preserve">] is a multivariate Gaussian distribution with a covariance matrix proportional to the inverse of </w:t>
      </w:r>
      <w:r w:rsidRPr="00E45C4E">
        <w:rPr>
          <w:rFonts w:ascii="Times New Roman" w:hAnsi="Times New Roman" w:cs="Times New Roman"/>
          <w:b/>
          <w:lang w:val="en-GB"/>
        </w:rPr>
        <w:t>H</w:t>
      </w:r>
      <w:r w:rsidRPr="00E45C4E">
        <w:rPr>
          <w:rFonts w:ascii="Times New Roman" w:hAnsi="Times New Roman" w:cs="Times New Roman"/>
          <w:lang w:val="en-GB"/>
        </w:rPr>
        <w:t>. Because of the zero energy associated with rigid movement of the protein, this inverse is not defined, but the Moore-Penrose pseudo-inverse</w:t>
      </w:r>
      <w:r w:rsidR="00D6149D" w:rsidRPr="00E45C4E">
        <w:rPr>
          <w:rFonts w:ascii="Times New Roman" w:hAnsi="Times New Roman" w:cs="Times New Roman"/>
          <w:lang w:val="en-GB"/>
        </w:rPr>
        <w:t xml:space="preserve"> </w:t>
      </w:r>
      <w:r w:rsidR="00D6149D" w:rsidRPr="00E45C4E">
        <w:rPr>
          <w:rFonts w:ascii="Times New Roman" w:hAnsi="Times New Roman" w:cs="Times New Roman"/>
          <w:b/>
          <w:lang w:val="en-GB"/>
        </w:rPr>
        <w:t>C</w:t>
      </w:r>
      <w:r w:rsidR="00D6149D" w:rsidRPr="00E45C4E">
        <w:rPr>
          <w:rFonts w:ascii="Times New Roman" w:hAnsi="Times New Roman" w:cs="Times New Roman"/>
          <w:lang w:val="en-GB"/>
        </w:rPr>
        <w:t>,</w:t>
      </w:r>
      <w:r w:rsidRPr="00E45C4E">
        <w:rPr>
          <w:rFonts w:ascii="Times New Roman" w:hAnsi="Times New Roman" w:cs="Times New Roman"/>
          <w:lang w:val="en-GB"/>
        </w:rPr>
        <w:t xml:space="preserve"> can for many applications be regarded as a covariance matrix of internal deformations:</w:t>
      </w:r>
    </w:p>
    <w:p w14:paraId="1C5C131E" w14:textId="13D33482"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40D66B54" wp14:editId="7CE03B58">
            <wp:extent cx="1168400" cy="177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ariance_spectral.pdf"/>
                    <pic:cNvPicPr/>
                  </pic:nvPicPr>
                  <pic:blipFill>
                    <a:blip r:embed="rId14">
                      <a:extLst>
                        <a:ext uri="{28A0092B-C50C-407E-A947-70E740481C1C}">
                          <a14:useLocalDpi xmlns:a14="http://schemas.microsoft.com/office/drawing/2010/main"/>
                        </a:ext>
                      </a:extLst>
                    </a:blip>
                    <a:stretch>
                      <a:fillRect/>
                    </a:stretch>
                  </pic:blipFill>
                  <pic:spPr>
                    <a:xfrm>
                      <a:off x="0" y="0"/>
                      <a:ext cx="1168400" cy="177800"/>
                    </a:xfrm>
                    <a:prstGeom prst="rect">
                      <a:avLst/>
                    </a:prstGeom>
                  </pic:spPr>
                </pic:pic>
              </a:graphicData>
            </a:graphic>
          </wp:inline>
        </w:drawing>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t>[</w:t>
      </w:r>
      <w:bookmarkStart w:id="3" w:name="covariance"/>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SEQ eq \* MERGEFORMAT </w:instrText>
      </w:r>
      <w:r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6</w:t>
      </w:r>
      <w:r w:rsidRPr="00E45C4E">
        <w:rPr>
          <w:rFonts w:ascii="Times New Roman" w:hAnsi="Times New Roman" w:cs="Times New Roman"/>
          <w:lang w:val="en-GB"/>
        </w:rPr>
        <w:fldChar w:fldCharType="end"/>
      </w:r>
      <w:bookmarkEnd w:id="3"/>
      <w:r w:rsidRPr="00E45C4E">
        <w:rPr>
          <w:rFonts w:ascii="Times New Roman" w:hAnsi="Times New Roman" w:cs="Times New Roman"/>
          <w:lang w:val="en-GB"/>
        </w:rPr>
        <w:t>]</w:t>
      </w:r>
    </w:p>
    <w:p w14:paraId="135614BB" w14:textId="487BBE1B"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the sum </w:t>
      </w:r>
      <w:r w:rsidR="00EE4D71" w:rsidRPr="00E45C4E">
        <w:rPr>
          <w:rFonts w:ascii="Times New Roman" w:hAnsi="Times New Roman" w:cs="Times New Roman"/>
          <w:lang w:val="en-GB"/>
        </w:rPr>
        <w:t>runs over</w:t>
      </w:r>
      <w:r w:rsidRPr="00E45C4E">
        <w:rPr>
          <w:rFonts w:ascii="Times New Roman" w:hAnsi="Times New Roman" w:cs="Times New Roman"/>
          <w:lang w:val="en-GB"/>
        </w:rPr>
        <w:t xml:space="preserve"> the nontrivial modes. This implies that the eigenvectors </w:t>
      </w:r>
      <w:r w:rsidRPr="00E45C4E">
        <w:rPr>
          <w:rFonts w:ascii="Times New Roman" w:hAnsi="Times New Roman" w:cs="Times New Roman"/>
          <w:b/>
          <w:lang w:val="en-GB"/>
        </w:rPr>
        <w:t>v</w:t>
      </w:r>
      <w:r w:rsidRPr="00E45C4E">
        <w:rPr>
          <w:rFonts w:ascii="Times New Roman" w:hAnsi="Times New Roman" w:cs="Times New Roman"/>
          <w:i/>
          <w:iCs/>
          <w:vertAlign w:val="subscript"/>
          <w:lang w:val="en-GB"/>
        </w:rPr>
        <w:t>m</w:t>
      </w:r>
      <w:r w:rsidRPr="00E45C4E">
        <w:rPr>
          <w:rFonts w:ascii="Times New Roman" w:hAnsi="Times New Roman" w:cs="Times New Roman"/>
          <w:lang w:val="en-GB"/>
        </w:rPr>
        <w:t xml:space="preserve"> can be regarded as the principal components of this covariance matrix </w:t>
      </w:r>
      <w:r w:rsidRPr="00E45C4E">
        <w:rPr>
          <w:rFonts w:ascii="Times New Roman" w:hAnsi="Times New Roman" w:cs="Times New Roman"/>
          <w:b/>
          <w:lang w:val="en-GB"/>
        </w:rPr>
        <w:t>C</w:t>
      </w:r>
      <w:r w:rsidRPr="00E45C4E">
        <w:rPr>
          <w:rFonts w:ascii="Times New Roman" w:hAnsi="Times New Roman" w:cs="Times New Roman"/>
          <w:lang w:val="en-GB"/>
        </w:rPr>
        <w:t>, with variance 1/</w:t>
      </w:r>
      <w:r w:rsidRPr="00E45C4E">
        <w:rPr>
          <w:rFonts w:ascii="Times New Roman" w:hAnsi="Times New Roman" w:cs="Times New Roman" w:hint="eastAsia"/>
          <w:lang w:val="en-GB"/>
        </w:rPr>
        <w:t>λ</w:t>
      </w:r>
      <w:r w:rsidRPr="00E45C4E">
        <w:rPr>
          <w:rFonts w:ascii="Times New Roman" w:hAnsi="Times New Roman" w:cs="Times New Roman"/>
          <w:i/>
          <w:vertAlign w:val="subscript"/>
          <w:lang w:val="en-GB"/>
        </w:rPr>
        <w:t>m</w:t>
      </w:r>
      <w:r w:rsidRPr="00E45C4E">
        <w:rPr>
          <w:rFonts w:ascii="Times New Roman" w:hAnsi="Times New Roman" w:cs="Times New Roman"/>
          <w:lang w:val="en-GB"/>
        </w:rPr>
        <w:t xml:space="preserve"> . The covariance along each of the Cartesian coordinates of a pair of nodes </w:t>
      </w:r>
      <w:r w:rsidRPr="00E45C4E">
        <w:rPr>
          <w:rFonts w:ascii="Times New Roman" w:hAnsi="Times New Roman" w:cs="Times New Roman"/>
          <w:i/>
          <w:lang w:val="en-GB"/>
        </w:rPr>
        <w:t>i</w:t>
      </w:r>
      <w:r w:rsidRPr="00E45C4E">
        <w:rPr>
          <w:rFonts w:ascii="Times New Roman" w:hAnsi="Times New Roman" w:cs="Times New Roman"/>
          <w:lang w:val="en-GB"/>
        </w:rPr>
        <w:t xml:space="preserve"> and </w:t>
      </w:r>
      <w:r w:rsidRPr="00E45C4E">
        <w:rPr>
          <w:rFonts w:ascii="Times New Roman" w:hAnsi="Times New Roman" w:cs="Times New Roman"/>
          <w:i/>
          <w:lang w:val="en-GB"/>
        </w:rPr>
        <w:t>j</w:t>
      </w:r>
      <w:r w:rsidRPr="00E45C4E">
        <w:rPr>
          <w:rFonts w:ascii="Times New Roman" w:hAnsi="Times New Roman" w:cs="Times New Roman"/>
          <w:lang w:val="en-GB"/>
        </w:rPr>
        <w:t xml:space="preserve"> is proportional to C</w:t>
      </w:r>
      <w:r w:rsidRPr="00E45C4E">
        <w:rPr>
          <w:rFonts w:ascii="Times New Roman" w:hAnsi="Times New Roman" w:cs="Times New Roman"/>
          <w:i/>
          <w:iCs/>
          <w:vertAlign w:val="subscript"/>
          <w:lang w:val="en-GB"/>
        </w:rPr>
        <w:t>ij</w:t>
      </w:r>
      <w:r w:rsidRPr="00E45C4E">
        <w:rPr>
          <w:rFonts w:ascii="Times New Roman" w:hAnsi="Times New Roman" w:cs="Times New Roman"/>
          <w:lang w:val="en-GB"/>
        </w:rPr>
        <w:t>, which denotes a 3 × 3 matrix. The trace of the submatrices C</w:t>
      </w:r>
      <w:r w:rsidRPr="00E45C4E">
        <w:rPr>
          <w:rFonts w:ascii="Times New Roman" w:hAnsi="Times New Roman" w:cs="Times New Roman"/>
          <w:i/>
          <w:iCs/>
          <w:vertAlign w:val="subscript"/>
          <w:lang w:val="en-GB"/>
        </w:rPr>
        <w:t>ii</w:t>
      </w:r>
      <w:r w:rsidRPr="00E45C4E">
        <w:rPr>
          <w:rFonts w:ascii="Times New Roman" w:hAnsi="Times New Roman" w:cs="Times New Roman"/>
          <w:lang w:val="en-GB"/>
        </w:rPr>
        <w:t xml:space="preserve"> is proportional to the mean squared thermal fluctuation of node </w:t>
      </w:r>
      <w:r w:rsidRPr="00E45C4E">
        <w:rPr>
          <w:rFonts w:ascii="Times New Roman" w:hAnsi="Times New Roman" w:cs="Times New Roman"/>
          <w:i/>
          <w:lang w:val="en-GB"/>
        </w:rPr>
        <w:t>i</w:t>
      </w:r>
      <w:r w:rsidRPr="00E45C4E">
        <w:rPr>
          <w:rFonts w:ascii="Times New Roman" w:hAnsi="Times New Roman" w:cs="Times New Roman"/>
          <w:lang w:val="en-GB"/>
        </w:rPr>
        <w:t>:</w:t>
      </w:r>
    </w:p>
    <w:p w14:paraId="68661190" w14:textId="5703341E" w:rsidR="00AE2C50" w:rsidRPr="00E45C4E" w:rsidRDefault="00100527" w:rsidP="00406208">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37BA7768" wp14:editId="0783AC7F">
            <wp:extent cx="2311400" cy="17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ctuations.pdf"/>
                    <pic:cNvPicPr/>
                  </pic:nvPicPr>
                  <pic:blipFill>
                    <a:blip r:embed="rId15">
                      <a:extLst>
                        <a:ext uri="{28A0092B-C50C-407E-A947-70E740481C1C}">
                          <a14:useLocalDpi xmlns:a14="http://schemas.microsoft.com/office/drawing/2010/main"/>
                        </a:ext>
                      </a:extLst>
                    </a:blip>
                    <a:stretch>
                      <a:fillRect/>
                    </a:stretch>
                  </pic:blipFill>
                  <pic:spPr>
                    <a:xfrm>
                      <a:off x="0" y="0"/>
                      <a:ext cx="2311400" cy="177800"/>
                    </a:xfrm>
                    <a:prstGeom prst="rect">
                      <a:avLst/>
                    </a:prstGeom>
                  </pic:spPr>
                </pic:pic>
              </a:graphicData>
            </a:graphic>
          </wp:inline>
        </w:drawing>
      </w:r>
      <w:r w:rsidR="00AE2C50" w:rsidRPr="00E45C4E">
        <w:rPr>
          <w:rFonts w:ascii="Times New Roman" w:hAnsi="Times New Roman" w:cs="Times New Roman"/>
          <w:lang w:val="en-GB"/>
        </w:rPr>
        <w:tab/>
      </w:r>
      <w:r w:rsidR="00AE2C50" w:rsidRPr="00E45C4E">
        <w:rPr>
          <w:rFonts w:ascii="Times New Roman" w:hAnsi="Times New Roman" w:cs="Times New Roman"/>
          <w:lang w:val="en-GB"/>
        </w:rPr>
        <w:tab/>
      </w:r>
      <w:r w:rsidR="00AE2C50" w:rsidRPr="00E45C4E">
        <w:rPr>
          <w:rFonts w:ascii="Times New Roman" w:hAnsi="Times New Roman" w:cs="Times New Roman"/>
          <w:lang w:val="en-GB"/>
        </w:rPr>
        <w:tab/>
      </w:r>
      <w:r w:rsidR="00AE2C50" w:rsidRPr="00E45C4E">
        <w:rPr>
          <w:rFonts w:ascii="Times New Roman" w:hAnsi="Times New Roman" w:cs="Times New Roman"/>
          <w:lang w:val="en-GB"/>
        </w:rPr>
        <w:tab/>
      </w:r>
      <w:r w:rsidR="00AE2C50" w:rsidRPr="00E45C4E">
        <w:rPr>
          <w:rFonts w:ascii="Times New Roman" w:hAnsi="Times New Roman" w:cs="Times New Roman"/>
          <w:lang w:val="en-GB"/>
        </w:rPr>
        <w:tab/>
      </w:r>
      <w:r w:rsidR="00AE2C50" w:rsidRPr="00E45C4E">
        <w:rPr>
          <w:rFonts w:ascii="Times New Roman" w:hAnsi="Times New Roman" w:cs="Times New Roman"/>
          <w:lang w:val="en-GB"/>
        </w:rPr>
        <w:tab/>
        <w:t>[</w:t>
      </w:r>
      <w:bookmarkStart w:id="4" w:name="fluctuations"/>
      <w:r w:rsidR="00AE2C50" w:rsidRPr="00E45C4E">
        <w:rPr>
          <w:rFonts w:ascii="Times New Roman" w:hAnsi="Times New Roman" w:cs="Times New Roman"/>
          <w:lang w:val="en-GB"/>
        </w:rPr>
        <w:fldChar w:fldCharType="begin"/>
      </w:r>
      <w:r w:rsidR="00AE2C50" w:rsidRPr="00E45C4E">
        <w:rPr>
          <w:rFonts w:ascii="Times New Roman" w:hAnsi="Times New Roman" w:cs="Times New Roman"/>
          <w:lang w:val="en-GB"/>
        </w:rPr>
        <w:instrText xml:space="preserve"> SEQ eq \* MERGEFORMAT </w:instrText>
      </w:r>
      <w:r w:rsidR="00AE2C50"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7</w:t>
      </w:r>
      <w:r w:rsidR="00AE2C50" w:rsidRPr="00E45C4E">
        <w:rPr>
          <w:rFonts w:ascii="Times New Roman" w:hAnsi="Times New Roman" w:cs="Times New Roman"/>
          <w:lang w:val="en-GB"/>
        </w:rPr>
        <w:fldChar w:fldCharType="end"/>
      </w:r>
      <w:bookmarkEnd w:id="4"/>
      <w:r w:rsidR="00AE2C50" w:rsidRPr="00E45C4E">
        <w:rPr>
          <w:rFonts w:ascii="Times New Roman" w:hAnsi="Times New Roman" w:cs="Times New Roman"/>
          <w:lang w:val="en-GB"/>
        </w:rPr>
        <w:t>]</w:t>
      </w:r>
    </w:p>
    <w:p w14:paraId="2EBCB407" w14:textId="404ACAD7"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the angle brackets denote the </w:t>
      </w:r>
      <w:r w:rsidR="00240708" w:rsidRPr="00E45C4E">
        <w:rPr>
          <w:rFonts w:ascii="Times New Roman" w:hAnsi="Times New Roman" w:cs="Times New Roman"/>
          <w:lang w:val="en-GB"/>
        </w:rPr>
        <w:t>mean</w:t>
      </w:r>
      <w:r w:rsidRPr="00E45C4E">
        <w:rPr>
          <w:rFonts w:ascii="Times New Roman" w:hAnsi="Times New Roman" w:cs="Times New Roman"/>
          <w:lang w:val="en-GB"/>
        </w:rPr>
        <w:t xml:space="preserve"> and tr denotes the trace, or diagonal sum, of the matrix. </w:t>
      </w:r>
      <w:r w:rsidR="00AF205E" w:rsidRPr="00E45C4E">
        <w:rPr>
          <w:rFonts w:ascii="Times New Roman" w:hAnsi="Times New Roman" w:cs="Times New Roman"/>
          <w:lang w:val="en-GB"/>
        </w:rPr>
        <w:t xml:space="preserve">To </w:t>
      </w:r>
      <w:r w:rsidRPr="00E45C4E">
        <w:rPr>
          <w:rFonts w:ascii="Times New Roman" w:hAnsi="Times New Roman" w:cs="Times New Roman"/>
          <w:lang w:val="en-GB"/>
        </w:rPr>
        <w:t xml:space="preserve">obtain a scalar quantification of the correlation of two nodes, a correlation matrix is commonly calculated, following Ichiye and Karplus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&lt;EndNote&gt;&lt;Cite&gt;&lt;Author&gt;Ichiye&lt;/Author&gt;&lt;Year&gt;1991&lt;/Year&gt;&lt;RecNum&gt;9&lt;/RecNum&gt;&lt;DisplayText&gt;(49)&lt;/DisplayText&gt;&lt;record&gt;&lt;rec-number&gt;9&lt;/rec-number&gt;&lt;foreign-keys&gt;&lt;key app="EN" db-id="xf20d950v2a929ex9tk59ff92ptp9t0etxwt" timestamp="1401796413"&gt;9&lt;/key&gt;&lt;/foreign-keys&gt;&lt;ref-type name="Journal Article"&gt;17&lt;/ref-type&gt;&lt;contributors&gt;&lt;authors&gt;&lt;author&gt;Ichiye, T.&lt;/author&gt;&lt;author&gt;Karplus, M.&lt;/author&gt;&lt;/authors&gt;&lt;/contributors&gt;&lt;auth-address&gt;Department of Chemistry, Harvard University, Cambridge, Massachusetts 02138.&lt;/auth-address&gt;&lt;titles&gt;&lt;title&gt;Collective motions in proteins: a covariance analysis of atomic fluctuations in molecular dynamics and normal mode simulations.&lt;/title&gt;&lt;secondary-title&gt;Proteins&lt;/secondary-title&gt;&lt;/titles&gt;&lt;periodical&gt;&lt;full-title&gt;Proteins&lt;/full-title&gt;&lt;/periodical&gt;&lt;pages&gt;205-217&lt;/pages&gt;&lt;volume&gt;11&lt;/volume&gt;&lt;number&gt;3&lt;/number&gt;&lt;dates&gt;&lt;year&gt;1991&lt;/year&gt;&lt;/dates&gt;&lt;accession-num&gt;1749773&lt;/accession-num&gt;&lt;label&gt;r05266&lt;/label&gt;&lt;urls&gt;&lt;related-urls&gt;&lt;url&gt;http://eutils.ncbi.nlm.nih.gov/entrez/eutils/elink.fcgi?dbfrom=pubmed&amp;amp;amp;id=1749773&amp;amp;amp;retmode=ref&amp;amp;amp;cmd=prlinks&lt;/url&gt;&lt;url&gt;http://onlinelibrary.wiley.com/doi/10.1002/prot.340110305/abstract&lt;/url&gt;&lt;/related-urls&gt;&lt;pdf-urls&gt;&lt;url&gt;file://localhost/Users/edvinfuglebakk/artikler/Papers2/Articles/1991/Ichiye/Proteins_Struct._Funct._Bioinf._1991_Ichiye.pdf&lt;/url&gt;&lt;/pdf-urls&gt;&lt;/urls&gt;&lt;custom3&gt;papers2://publication/uuid/928E3556-C58E-4759-8540-D4010A75FDE8&lt;/custom3&gt;&lt;electronic-resource-num&gt;10.1002/prot.340110305&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(49)</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18534DE8" w14:textId="5558A144"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3FFA1A1C" wp14:editId="78C87F82">
            <wp:extent cx="1168400" cy="24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_matrix.pdf"/>
                    <pic:cNvPicPr/>
                  </pic:nvPicPr>
                  <pic:blipFill>
                    <a:blip r:embed="rId16">
                      <a:extLst>
                        <a:ext uri="{28A0092B-C50C-407E-A947-70E740481C1C}">
                          <a14:useLocalDpi xmlns:a14="http://schemas.microsoft.com/office/drawing/2010/main"/>
                        </a:ext>
                      </a:extLst>
                    </a:blip>
                    <a:stretch>
                      <a:fillRect/>
                    </a:stretch>
                  </pic:blipFill>
                  <pic:spPr>
                    <a:xfrm>
                      <a:off x="0" y="0"/>
                      <a:ext cx="1168400" cy="241300"/>
                    </a:xfrm>
                    <a:prstGeom prst="rect">
                      <a:avLst/>
                    </a:prstGeom>
                  </pic:spPr>
                </pic:pic>
              </a:graphicData>
            </a:graphic>
          </wp:inline>
        </w:drawing>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t>[</w:t>
      </w:r>
      <w:bookmarkStart w:id="5" w:name="correlations"/>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SEQ eq \* MERGEFORMAT </w:instrText>
      </w:r>
      <w:r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8</w:t>
      </w:r>
      <w:r w:rsidRPr="00E45C4E">
        <w:rPr>
          <w:rFonts w:ascii="Times New Roman" w:hAnsi="Times New Roman" w:cs="Times New Roman"/>
          <w:lang w:val="en-GB"/>
        </w:rPr>
        <w:fldChar w:fldCharType="end"/>
      </w:r>
      <w:bookmarkEnd w:id="5"/>
      <w:r w:rsidRPr="00E45C4E">
        <w:rPr>
          <w:rFonts w:ascii="Times New Roman" w:hAnsi="Times New Roman" w:cs="Times New Roman"/>
          <w:lang w:val="en-GB"/>
        </w:rPr>
        <w:t>]</w:t>
      </w:r>
    </w:p>
    <w:p w14:paraId="4EE07D32" w14:textId="5BD76642"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Here</w:t>
      </w:r>
      <w:r w:rsidR="00023F23" w:rsidRPr="00E45C4E">
        <w:rPr>
          <w:rFonts w:ascii="Times New Roman" w:hAnsi="Times New Roman" w:cs="Times New Roman"/>
          <w:lang w:val="en-GB"/>
        </w:rPr>
        <w:t>,</w:t>
      </w:r>
      <w:r w:rsidRPr="00E45C4E">
        <w:rPr>
          <w:rFonts w:ascii="Times New Roman" w:hAnsi="Times New Roman" w:cs="Times New Roman"/>
          <w:lang w:val="en-GB"/>
        </w:rPr>
        <w:t xml:space="preserve"> the numerator is proportional to the expected inner product of displacement</w:t>
      </w:r>
      <w:r w:rsidR="00D007C4" w:rsidRPr="00E45C4E">
        <w:rPr>
          <w:rFonts w:ascii="Times New Roman" w:hAnsi="Times New Roman" w:cs="Times New Roman"/>
          <w:lang w:val="en-GB"/>
        </w:rPr>
        <w:t>s</w:t>
      </w:r>
      <w:r w:rsidRPr="00E45C4E">
        <w:rPr>
          <w:rFonts w:ascii="Times New Roman" w:hAnsi="Times New Roman" w:cs="Times New Roman"/>
          <w:lang w:val="en-GB"/>
        </w:rPr>
        <w:t xml:space="preserve">, which depends on both the magnitudes and the angles between node displacements, whenever </w:t>
      </w:r>
      <w:r w:rsidRPr="00E45C4E">
        <w:rPr>
          <w:rFonts w:ascii="Times New Roman" w:hAnsi="Times New Roman" w:cs="Times New Roman"/>
          <w:i/>
          <w:lang w:val="en-GB"/>
        </w:rPr>
        <w:t>i</w:t>
      </w:r>
      <w:r w:rsidRPr="00E45C4E">
        <w:rPr>
          <w:rFonts w:ascii="Times New Roman" w:eastAsia="ＭＳ ゴシック" w:hAnsi="Times New Roman" w:cs="Times New Roman"/>
          <w:lang w:val="en-GB"/>
        </w:rPr>
        <w:t xml:space="preserve"> ≠</w:t>
      </w:r>
      <w:r w:rsidRPr="00E45C4E">
        <w:rPr>
          <w:rFonts w:ascii="Times New Roman" w:hAnsi="Times New Roman" w:cs="Times New Roman"/>
          <w:i/>
          <w:lang w:val="en-GB"/>
        </w:rPr>
        <w:t xml:space="preserve"> j</w:t>
      </w:r>
      <w:r w:rsidRPr="00E45C4E">
        <w:rPr>
          <w:rFonts w:ascii="Times New Roman" w:hAnsi="Times New Roman" w:cs="Times New Roman"/>
          <w:lang w:val="en-GB"/>
        </w:rPr>
        <w:t>.</w:t>
      </w:r>
    </w:p>
    <w:p w14:paraId="152FBEAF" w14:textId="42DE2EE9"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As mentioned</w:t>
      </w:r>
      <w:r w:rsidR="00AA5375" w:rsidRPr="00E45C4E">
        <w:rPr>
          <w:rFonts w:ascii="Times New Roman" w:hAnsi="Times New Roman" w:cs="Times New Roman"/>
          <w:lang w:val="en-GB"/>
        </w:rPr>
        <w:t xml:space="preserve"> above</w:t>
      </w:r>
      <w:r w:rsidRPr="00E45C4E">
        <w:rPr>
          <w:rFonts w:ascii="Times New Roman" w:hAnsi="Times New Roman" w:cs="Times New Roman"/>
          <w:lang w:val="en-GB"/>
        </w:rPr>
        <w:t>, the inner product in Eq. [</w:t>
      </w:r>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REF pot_spectral_notation \h </w:instrText>
      </w:r>
      <w:r w:rsidRPr="00E45C4E">
        <w:rPr>
          <w:rFonts w:ascii="Times New Roman" w:hAnsi="Times New Roman" w:cs="Times New Roman"/>
          <w:lang w:val="en-GB"/>
        </w:rPr>
      </w:r>
      <w:r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5</w:t>
      </w:r>
      <w:r w:rsidRPr="00E45C4E">
        <w:rPr>
          <w:rFonts w:ascii="Times New Roman" w:hAnsi="Times New Roman" w:cs="Times New Roman"/>
          <w:lang w:val="en-GB"/>
        </w:rPr>
        <w:fldChar w:fldCharType="end"/>
      </w:r>
      <w:r w:rsidRPr="00E45C4E">
        <w:rPr>
          <w:rFonts w:ascii="Times New Roman" w:hAnsi="Times New Roman" w:cs="Times New Roman"/>
          <w:lang w:val="en-GB"/>
        </w:rPr>
        <w:t>] quantifies the contribution of a mode to a</w:t>
      </w:r>
      <w:r w:rsidR="00754F8F" w:rsidRPr="00E45C4E">
        <w:rPr>
          <w:rFonts w:ascii="Times New Roman" w:hAnsi="Times New Roman" w:cs="Times New Roman"/>
          <w:lang w:val="en-GB"/>
        </w:rPr>
        <w:t xml:space="preserve"> small</w:t>
      </w:r>
      <w:r w:rsidRPr="00E45C4E">
        <w:rPr>
          <w:rFonts w:ascii="Times New Roman" w:hAnsi="Times New Roman" w:cs="Times New Roman"/>
          <w:lang w:val="en-GB"/>
        </w:rPr>
        <w:t xml:space="preserve"> displacement</w:t>
      </w:r>
      <w:r w:rsidR="00754F8F" w:rsidRPr="00E45C4E">
        <w:rPr>
          <w:rFonts w:ascii="Times New Roman" w:hAnsi="Times New Roman" w:cs="Times New Roman"/>
          <w:lang w:val="en-GB"/>
        </w:rPr>
        <w:t xml:space="preserve"> from the energetic minimum</w:t>
      </w:r>
      <w:r w:rsidRPr="00E45C4E">
        <w:rPr>
          <w:rFonts w:ascii="Times New Roman" w:hAnsi="Times New Roman" w:cs="Times New Roman"/>
          <w:lang w:val="en-GB"/>
        </w:rPr>
        <w:t>. As a means to identify a few normal modes that approximate</w:t>
      </w:r>
      <w:r w:rsidR="00E928D9" w:rsidRPr="00E45C4E">
        <w:rPr>
          <w:rFonts w:ascii="Times New Roman" w:hAnsi="Times New Roman" w:cs="Times New Roman"/>
          <w:lang w:val="en-GB"/>
        </w:rPr>
        <w:t xml:space="preserve"> </w:t>
      </w:r>
      <w:r w:rsidRPr="00E45C4E">
        <w:rPr>
          <w:rFonts w:ascii="Times New Roman" w:hAnsi="Times New Roman" w:cs="Times New Roman"/>
          <w:lang w:val="en-GB"/>
        </w:rPr>
        <w:t>the displacement</w:t>
      </w:r>
      <w:r w:rsidR="00E928D9" w:rsidRPr="00E45C4E">
        <w:rPr>
          <w:rFonts w:ascii="Times New Roman" w:hAnsi="Times New Roman" w:cs="Times New Roman"/>
          <w:lang w:val="en-GB"/>
        </w:rPr>
        <w:t xml:space="preserve"> well</w:t>
      </w:r>
      <w:r w:rsidRPr="00E45C4E">
        <w:rPr>
          <w:rFonts w:ascii="Times New Roman" w:hAnsi="Times New Roman" w:cs="Times New Roman"/>
          <w:lang w:val="en-GB"/>
        </w:rPr>
        <w:t>, the squared overlap and related measures are commonly calculated</w:t>
      </w:r>
      <w:r w:rsidR="00E928D9"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PEVuZE5vdGU+PENpdGU+PEF1dGhvcj5NYXJxdWVzPC9BdXRob3I+PFllYXI+MTk5NTwvWWVhcj48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PEVuZE5vdGU+PENpdGU+PEF1dGhvcj5NYXJxdWVzPC9BdXRob3I+PFllYXI+MTk5NTwvWWVhcj48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(15,50)</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The squared overlap </w:t>
      </w:r>
      <w:r w:rsidRPr="00E45C4E">
        <w:rPr>
          <w:rFonts w:ascii="Times New Roman" w:hAnsi="Times New Roman" w:cs="Times New Roman"/>
          <w:b/>
          <w:lang w:val="en-GB"/>
        </w:rPr>
        <w:t>O</w:t>
      </w:r>
      <w:r w:rsidRPr="00E45C4E">
        <w:rPr>
          <w:rFonts w:ascii="Times New Roman" w:hAnsi="Times New Roman" w:cs="Times New Roman"/>
          <w:vertAlign w:val="subscript"/>
          <w:lang w:val="en-GB"/>
        </w:rPr>
        <w:t>m</w:t>
      </w:r>
      <w:r w:rsidRPr="00E45C4E">
        <w:rPr>
          <w:rFonts w:ascii="Times New Roman" w:hAnsi="Times New Roman" w:cs="Times New Roman"/>
          <w:lang w:val="en-GB"/>
        </w:rPr>
        <w:t>, of a normali</w:t>
      </w:r>
      <w:r w:rsidR="00423465" w:rsidRPr="00E45C4E">
        <w:rPr>
          <w:rFonts w:ascii="Times New Roman" w:hAnsi="Times New Roman" w:cs="Times New Roman"/>
          <w:lang w:val="en-GB"/>
        </w:rPr>
        <w:t>s</w:t>
      </w:r>
      <w:r w:rsidRPr="00E45C4E">
        <w:rPr>
          <w:rFonts w:ascii="Times New Roman" w:hAnsi="Times New Roman" w:cs="Times New Roman"/>
          <w:lang w:val="en-GB"/>
        </w:rPr>
        <w:t xml:space="preserve">ed displacement vector </w:t>
      </w:r>
      <w:r w:rsidRPr="00E45C4E">
        <w:rPr>
          <w:rFonts w:ascii="Times New Roman" w:hAnsi="Times New Roman" w:cs="Times New Roman"/>
          <w:b/>
          <w:lang w:val="en-GB"/>
        </w:rPr>
        <w:t>d</w:t>
      </w:r>
      <w:r w:rsidRPr="00E45C4E">
        <w:rPr>
          <w:rFonts w:ascii="Times New Roman" w:hAnsi="Times New Roman" w:cs="Times New Roman"/>
          <w:lang w:val="en-GB"/>
        </w:rPr>
        <w:t xml:space="preserve"> and a normal mode </w:t>
      </w:r>
      <w:r w:rsidRPr="00E45C4E">
        <w:rPr>
          <w:rFonts w:ascii="Times New Roman" w:hAnsi="Times New Roman" w:cs="Times New Roman"/>
          <w:b/>
          <w:lang w:val="en-GB"/>
        </w:rPr>
        <w:t>v</w:t>
      </w:r>
      <w:r w:rsidRPr="00E45C4E">
        <w:rPr>
          <w:rFonts w:ascii="Times New Roman" w:hAnsi="Times New Roman" w:cs="Times New Roman"/>
          <w:vertAlign w:val="subscript"/>
          <w:lang w:val="en-GB"/>
        </w:rPr>
        <w:t>m</w:t>
      </w:r>
      <w:r w:rsidRPr="00E45C4E">
        <w:rPr>
          <w:rFonts w:ascii="Times New Roman" w:hAnsi="Times New Roman" w:cs="Times New Roman"/>
          <w:lang w:val="en-GB"/>
        </w:rPr>
        <w:t xml:space="preserve"> is the squared inner product:</w:t>
      </w:r>
    </w:p>
    <w:p w14:paraId="3DAC366C" w14:textId="49508CE4" w:rsidR="00AA5375" w:rsidRPr="00E45C4E" w:rsidRDefault="00AE2C50" w:rsidP="00AA5375">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3ED0882D" wp14:editId="6104FA31">
            <wp:extent cx="1041400" cy="17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p.pdf"/>
                    <pic:cNvPicPr/>
                  </pic:nvPicPr>
                  <pic:blipFill>
                    <a:blip r:embed="rId17">
                      <a:extLst>
                        <a:ext uri="{28A0092B-C50C-407E-A947-70E740481C1C}">
                          <a14:useLocalDpi xmlns:a14="http://schemas.microsoft.com/office/drawing/2010/main"/>
                        </a:ext>
                      </a:extLst>
                    </a:blip>
                    <a:stretch>
                      <a:fillRect/>
                    </a:stretch>
                  </pic:blipFill>
                  <pic:spPr>
                    <a:xfrm>
                      <a:off x="0" y="0"/>
                      <a:ext cx="1041400" cy="177800"/>
                    </a:xfrm>
                    <a:prstGeom prst="rect">
                      <a:avLst/>
                    </a:prstGeom>
                  </pic:spPr>
                </pic:pic>
              </a:graphicData>
            </a:graphic>
          </wp:inline>
        </w:drawing>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744801" w:rsidRPr="00E45C4E">
        <w:rPr>
          <w:rFonts w:ascii="Times New Roman" w:hAnsi="Times New Roman" w:cs="Times New Roman"/>
          <w:lang w:val="en-GB"/>
        </w:rPr>
        <w:tab/>
      </w:r>
      <w:r w:rsidR="00AA5375" w:rsidRPr="00E45C4E">
        <w:rPr>
          <w:rFonts w:ascii="Times New Roman" w:hAnsi="Times New Roman" w:cs="Times New Roman"/>
          <w:lang w:val="en-GB"/>
        </w:rPr>
        <w:tab/>
        <w:t>[</w:t>
      </w:r>
      <w:bookmarkStart w:id="6" w:name="overlap"/>
      <w:r w:rsidR="00744801" w:rsidRPr="00E45C4E">
        <w:rPr>
          <w:rFonts w:ascii="Times New Roman" w:hAnsi="Times New Roman" w:cs="Times New Roman"/>
          <w:lang w:val="en-GB"/>
        </w:rPr>
        <w:fldChar w:fldCharType="begin"/>
      </w:r>
      <w:r w:rsidR="00744801" w:rsidRPr="00E45C4E">
        <w:rPr>
          <w:rFonts w:ascii="Times New Roman" w:hAnsi="Times New Roman" w:cs="Times New Roman"/>
          <w:lang w:val="en-GB"/>
        </w:rPr>
        <w:instrText xml:space="preserve"> SEQ eq \* MERGEFORMAT </w:instrText>
      </w:r>
      <w:r w:rsidR="00744801"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9</w:t>
      </w:r>
      <w:r w:rsidR="00744801" w:rsidRPr="00E45C4E">
        <w:rPr>
          <w:rFonts w:ascii="Times New Roman" w:hAnsi="Times New Roman" w:cs="Times New Roman"/>
          <w:lang w:val="en-GB"/>
        </w:rPr>
        <w:fldChar w:fldCharType="end"/>
      </w:r>
      <w:bookmarkEnd w:id="6"/>
      <w:r w:rsidR="00AA5375" w:rsidRPr="00E45C4E">
        <w:rPr>
          <w:rFonts w:ascii="Times New Roman" w:hAnsi="Times New Roman" w:cs="Times New Roman"/>
          <w:lang w:val="en-GB"/>
        </w:rPr>
        <w:t>]</w:t>
      </w:r>
    </w:p>
    <w:p w14:paraId="6409010C" w14:textId="77777777"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lang w:val="en-GB"/>
        </w:rPr>
        <w:t>with</w:t>
      </w:r>
    </w:p>
    <w:p w14:paraId="487A1255" w14:textId="4D6C283D" w:rsidR="00AE2C50" w:rsidRPr="00E45C4E" w:rsidRDefault="00AE2C50" w:rsidP="00406208">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16FF0D75" wp14:editId="51B40B4F">
            <wp:extent cx="977900" cy="1651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ulative_overlap.pdf"/>
                    <pic:cNvPicPr/>
                  </pic:nvPicPr>
                  <pic:blipFill>
                    <a:blip r:embed="rId18">
                      <a:extLst>
                        <a:ext uri="{28A0092B-C50C-407E-A947-70E740481C1C}">
                          <a14:useLocalDpi xmlns:a14="http://schemas.microsoft.com/office/drawing/2010/main"/>
                        </a:ext>
                      </a:extLst>
                    </a:blip>
                    <a:stretch>
                      <a:fillRect/>
                    </a:stretch>
                  </pic:blipFill>
                  <pic:spPr>
                    <a:xfrm>
                      <a:off x="0" y="0"/>
                      <a:ext cx="977900" cy="165100"/>
                    </a:xfrm>
                    <a:prstGeom prst="rect">
                      <a:avLst/>
                    </a:prstGeom>
                  </pic:spPr>
                </pic:pic>
              </a:graphicData>
            </a:graphic>
          </wp:inline>
        </w:drawing>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r>
      <w:r w:rsidR="00AA5375" w:rsidRPr="00E45C4E">
        <w:rPr>
          <w:rFonts w:ascii="Times New Roman" w:hAnsi="Times New Roman" w:cs="Times New Roman"/>
          <w:lang w:val="en-GB"/>
        </w:rPr>
        <w:tab/>
        <w:t>[</w:t>
      </w:r>
      <w:r w:rsidR="00744801" w:rsidRPr="00E45C4E">
        <w:rPr>
          <w:rFonts w:ascii="Times New Roman" w:hAnsi="Times New Roman" w:cs="Times New Roman"/>
          <w:lang w:val="en-GB"/>
        </w:rPr>
        <w:fldChar w:fldCharType="begin"/>
      </w:r>
      <w:r w:rsidR="00744801" w:rsidRPr="00E45C4E">
        <w:rPr>
          <w:rFonts w:ascii="Times New Roman" w:hAnsi="Times New Roman" w:cs="Times New Roman"/>
          <w:lang w:val="en-GB"/>
        </w:rPr>
        <w:instrText xml:space="preserve"> SEQ eq \* MERGEFORMAT </w:instrText>
      </w:r>
      <w:r w:rsidR="00744801"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10</w:t>
      </w:r>
      <w:r w:rsidR="00744801" w:rsidRPr="00E45C4E">
        <w:rPr>
          <w:rFonts w:ascii="Times New Roman" w:hAnsi="Times New Roman" w:cs="Times New Roman"/>
          <w:lang w:val="en-GB"/>
        </w:rPr>
        <w:fldChar w:fldCharType="end"/>
      </w:r>
      <w:r w:rsidR="00AA5375" w:rsidRPr="00E45C4E">
        <w:rPr>
          <w:rFonts w:ascii="Times New Roman" w:hAnsi="Times New Roman" w:cs="Times New Roman"/>
          <w:lang w:val="en-GB"/>
        </w:rPr>
        <w:t>]</w:t>
      </w:r>
    </w:p>
    <w:p w14:paraId="379F4E9F" w14:textId="04CA2D65" w:rsidR="006B6BC9" w:rsidRPr="00E45C4E" w:rsidRDefault="0078358C" w:rsidP="00406208">
      <w:pPr>
        <w:spacing w:line="360" w:lineRule="auto"/>
        <w:rPr>
          <w:rFonts w:ascii="Times New Roman" w:hAnsi="Times New Roman" w:cs="Times New Roman"/>
          <w:lang w:val="en-GB"/>
        </w:rPr>
      </w:pPr>
      <w:r w:rsidRPr="00E45C4E">
        <w:rPr>
          <w:rFonts w:ascii="Times New Roman" w:hAnsi="Times New Roman" w:cs="Times New Roman"/>
          <w:lang w:val="en-GB"/>
        </w:rPr>
        <w:t xml:space="preserve">since the normal modes are orthonormal. Such approaches are often applied even when the displacements analysed are not strictly infinitesimal. They have been important in validating the ENMs, by comparing with experimentally observed displacements. Large overlaps with </w:t>
      </w:r>
      <w:r w:rsidR="0033675C" w:rsidRPr="00E45C4E">
        <w:rPr>
          <w:rFonts w:ascii="Times New Roman" w:hAnsi="Times New Roman" w:cs="Times New Roman"/>
          <w:lang w:val="en-GB"/>
        </w:rPr>
        <w:t>low-energy</w:t>
      </w:r>
      <w:r w:rsidRPr="00E45C4E">
        <w:rPr>
          <w:rFonts w:ascii="Times New Roman" w:hAnsi="Times New Roman" w:cs="Times New Roman"/>
          <w:lang w:val="en-GB"/>
        </w:rPr>
        <w:t xml:space="preserve"> modes indicate that the model favours a displacement, even if the energy cannot be determined accurately.</w:t>
      </w:r>
    </w:p>
    <w:p w14:paraId="29AD56A8" w14:textId="130BB302" w:rsidR="00C57F3F" w:rsidRPr="00E45C4E" w:rsidRDefault="00AD7950" w:rsidP="00CA3E14">
      <w:pPr>
        <w:pStyle w:val="Heading2"/>
        <w:numPr>
          <w:ilvl w:val="1"/>
          <w:numId w:val="1"/>
        </w:numPr>
        <w:rPr>
          <w:rFonts w:ascii="Times New Roman" w:hAnsi="Times New Roman" w:cs="Times New Roman"/>
          <w:color w:val="auto"/>
          <w:sz w:val="24"/>
          <w:szCs w:val="24"/>
          <w:lang w:val="en-GB"/>
        </w:rPr>
      </w:pPr>
      <w:r w:rsidRPr="00E45C4E">
        <w:rPr>
          <w:rFonts w:ascii="Times New Roman" w:hAnsi="Times New Roman" w:cs="Times New Roman"/>
          <w:color w:val="auto"/>
          <w:sz w:val="24"/>
          <w:szCs w:val="24"/>
          <w:lang w:val="en-GB"/>
        </w:rPr>
        <w:t>Parameteri</w:t>
      </w:r>
      <w:r w:rsidR="00423465" w:rsidRPr="00E45C4E">
        <w:rPr>
          <w:rFonts w:ascii="Times New Roman" w:hAnsi="Times New Roman" w:cs="Times New Roman"/>
          <w:color w:val="auto"/>
          <w:sz w:val="24"/>
          <w:szCs w:val="24"/>
          <w:lang w:val="en-GB"/>
        </w:rPr>
        <w:t>s</w:t>
      </w:r>
      <w:r w:rsidRPr="00E45C4E">
        <w:rPr>
          <w:rFonts w:ascii="Times New Roman" w:hAnsi="Times New Roman" w:cs="Times New Roman"/>
          <w:color w:val="auto"/>
          <w:sz w:val="24"/>
          <w:szCs w:val="24"/>
          <w:lang w:val="en-GB"/>
        </w:rPr>
        <w:t xml:space="preserve">ation: </w:t>
      </w:r>
      <w:r w:rsidR="00C57F3F" w:rsidRPr="00E45C4E">
        <w:rPr>
          <w:rFonts w:ascii="Times New Roman" w:hAnsi="Times New Roman" w:cs="Times New Roman"/>
          <w:color w:val="auto"/>
          <w:sz w:val="24"/>
          <w:szCs w:val="24"/>
          <w:lang w:val="en-GB"/>
        </w:rPr>
        <w:t>force constant</w:t>
      </w:r>
      <w:r w:rsidRPr="00E45C4E">
        <w:rPr>
          <w:rFonts w:ascii="Times New Roman" w:hAnsi="Times New Roman" w:cs="Times New Roman"/>
          <w:color w:val="auto"/>
          <w:sz w:val="24"/>
          <w:szCs w:val="24"/>
          <w:lang w:val="en-GB"/>
        </w:rPr>
        <w:t>s</w:t>
      </w:r>
      <w:r w:rsidR="007E402D" w:rsidRPr="00E45C4E">
        <w:rPr>
          <w:rFonts w:ascii="Times New Roman" w:hAnsi="Times New Roman" w:cs="Times New Roman"/>
          <w:color w:val="auto"/>
          <w:sz w:val="24"/>
          <w:szCs w:val="24"/>
          <w:lang w:val="en-GB"/>
        </w:rPr>
        <w:t xml:space="preserve"> and cut-off</w:t>
      </w:r>
      <w:r w:rsidRPr="00E45C4E">
        <w:rPr>
          <w:rFonts w:ascii="Times New Roman" w:hAnsi="Times New Roman" w:cs="Times New Roman"/>
          <w:color w:val="auto"/>
          <w:sz w:val="24"/>
          <w:szCs w:val="24"/>
          <w:lang w:val="en-GB"/>
        </w:rPr>
        <w:t>s</w:t>
      </w:r>
    </w:p>
    <w:p w14:paraId="5A883D2A" w14:textId="77777777" w:rsidR="006B6BC9" w:rsidRPr="00E45C4E" w:rsidRDefault="006B6BC9" w:rsidP="00CA3E14">
      <w:pPr>
        <w:rPr>
          <w:lang w:val="en-GB"/>
        </w:rPr>
      </w:pPr>
    </w:p>
    <w:p w14:paraId="79E23E80" w14:textId="3BA087A2" w:rsidR="00C57F3F" w:rsidRPr="00E45C4E" w:rsidRDefault="00C57F3F" w:rsidP="00CA3E14">
      <w:pPr>
        <w:spacing w:line="360" w:lineRule="auto"/>
        <w:rPr>
          <w:rFonts w:ascii="Times New Roman" w:hAnsi="Times New Roman" w:cs="Times New Roman"/>
          <w:lang w:val="en-GB"/>
        </w:rPr>
      </w:pPr>
      <w:r w:rsidRPr="00E45C4E">
        <w:rPr>
          <w:rFonts w:ascii="Times New Roman" w:hAnsi="Times New Roman" w:cs="Times New Roman"/>
          <w:lang w:val="en-GB"/>
        </w:rPr>
        <w:t>Apart from the choice of granularity and coordinate system used to represent the protein as an elastic network, the different ENMs proposed over the years mainly differ in how the force constants are determined (</w:t>
      </w:r>
      <w:r w:rsidR="00C10CD3" w:rsidRPr="00E45C4E">
        <w:rPr>
          <w:rFonts w:ascii="Times New Roman" w:hAnsi="Times New Roman" w:cs="Times New Roman"/>
          <w:lang w:val="en-GB"/>
        </w:rPr>
        <w:t>t</w:t>
      </w:r>
      <w:r w:rsidRPr="00E45C4E">
        <w:rPr>
          <w:rFonts w:ascii="Times New Roman" w:hAnsi="Times New Roman" w:cs="Times New Roman"/>
          <w:lang w:val="en-GB"/>
        </w:rPr>
        <w:t xml:space="preserve">he function determining </w:t>
      </w:r>
      <w:r w:rsidRPr="00E45C4E">
        <w:rPr>
          <w:rFonts w:ascii="Times New Roman" w:hAnsi="Times New Roman" w:cs="Times New Roman"/>
          <w:i/>
          <w:lang w:val="en-GB"/>
        </w:rPr>
        <w:t>k</w:t>
      </w:r>
      <w:r w:rsidRPr="00E45C4E">
        <w:rPr>
          <w:rFonts w:ascii="Times New Roman" w:hAnsi="Times New Roman" w:cs="Times New Roman"/>
          <w:i/>
          <w:vertAlign w:val="subscript"/>
          <w:lang w:val="en-GB"/>
        </w:rPr>
        <w:t>ij</w:t>
      </w:r>
      <w:r w:rsidRPr="00E45C4E">
        <w:rPr>
          <w:rFonts w:ascii="Times New Roman" w:hAnsi="Times New Roman" w:cs="Times New Roman"/>
          <w:lang w:val="en-GB"/>
        </w:rPr>
        <w:t xml:space="preserve"> in Eq. [</w:t>
      </w:r>
      <w:r w:rsidR="00744801" w:rsidRPr="00E45C4E">
        <w:rPr>
          <w:rFonts w:ascii="Times New Roman" w:hAnsi="Times New Roman" w:cs="Times New Roman"/>
          <w:lang w:val="en-GB"/>
        </w:rPr>
        <w:fldChar w:fldCharType="begin"/>
      </w:r>
      <w:r w:rsidR="00744801" w:rsidRPr="00E45C4E">
        <w:rPr>
          <w:rFonts w:ascii="Times New Roman" w:hAnsi="Times New Roman" w:cs="Times New Roman"/>
          <w:lang w:val="en-GB"/>
        </w:rPr>
        <w:instrText xml:space="preserve"> REF pot_spring \h </w:instrText>
      </w:r>
      <w:r w:rsidR="00744801" w:rsidRPr="00E45C4E">
        <w:rPr>
          <w:rFonts w:ascii="Times New Roman" w:hAnsi="Times New Roman" w:cs="Times New Roman"/>
          <w:lang w:val="en-GB"/>
        </w:rPr>
      </w:r>
      <w:r w:rsidR="00744801"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w:t>
      </w:r>
      <w:r w:rsidR="00744801" w:rsidRPr="00E45C4E">
        <w:rPr>
          <w:rFonts w:ascii="Times New Roman" w:hAnsi="Times New Roman" w:cs="Times New Roman"/>
          <w:lang w:val="en-GB"/>
        </w:rPr>
        <w:fldChar w:fldCharType="end"/>
      </w:r>
      <w:r w:rsidRPr="00E45C4E">
        <w:rPr>
          <w:rFonts w:ascii="Times New Roman" w:hAnsi="Times New Roman" w:cs="Times New Roman"/>
          <w:lang w:val="en-GB"/>
        </w:rPr>
        <w:t>]).  While this function is commonly chosen to be a function of interatomic distance in the equilibrium conformation, model developers ha</w:t>
      </w:r>
      <w:r w:rsidR="00C06415" w:rsidRPr="00E45C4E">
        <w:rPr>
          <w:rFonts w:ascii="Times New Roman" w:hAnsi="Times New Roman" w:cs="Times New Roman"/>
          <w:lang w:val="en-GB"/>
        </w:rPr>
        <w:t>ve</w:t>
      </w:r>
      <w:r w:rsidRPr="00E45C4E">
        <w:rPr>
          <w:rFonts w:ascii="Times New Roman" w:hAnsi="Times New Roman" w:cs="Times New Roman"/>
          <w:lang w:val="en-GB"/>
        </w:rPr>
        <w:t xml:space="preserve"> not reached </w:t>
      </w:r>
      <w:r w:rsidR="00C06415" w:rsidRPr="00E45C4E">
        <w:rPr>
          <w:rFonts w:ascii="Times New Roman" w:hAnsi="Times New Roman" w:cs="Times New Roman"/>
          <w:lang w:val="en-GB"/>
        </w:rPr>
        <w:t xml:space="preserve">a </w:t>
      </w:r>
      <w:r w:rsidRPr="00E45C4E">
        <w:rPr>
          <w:rFonts w:ascii="Times New Roman" w:hAnsi="Times New Roman" w:cs="Times New Roman"/>
          <w:lang w:val="en-GB"/>
        </w:rPr>
        <w:t xml:space="preserve">consensus on which mathematical formalism is more appropriate, or which benchmarking standards should be used. </w:t>
      </w:r>
      <w:r w:rsidR="00D541F1" w:rsidRPr="00E45C4E">
        <w:rPr>
          <w:rFonts w:ascii="Times New Roman" w:hAnsi="Times New Roman" w:cs="Times New Roman"/>
          <w:lang w:val="en-GB"/>
        </w:rPr>
        <w:t>The simplest approach, following Tirion’s initial model, uses uniform force constants for atoms or nodes that are within a given cut</w:t>
      </w:r>
      <w:r w:rsidR="00023F23" w:rsidRPr="00E45C4E">
        <w:rPr>
          <w:rFonts w:ascii="Times New Roman" w:hAnsi="Times New Roman" w:cs="Times New Roman"/>
          <w:lang w:val="en-GB"/>
        </w:rPr>
        <w:t>-</w:t>
      </w:r>
      <w:r w:rsidR="00D541F1" w:rsidRPr="00E45C4E">
        <w:rPr>
          <w:rFonts w:ascii="Times New Roman" w:hAnsi="Times New Roman" w:cs="Times New Roman"/>
          <w:lang w:val="en-GB"/>
        </w:rPr>
        <w:t>off distance from each other. Springs longer than this cut</w:t>
      </w:r>
      <w:r w:rsidR="00023F23" w:rsidRPr="00E45C4E">
        <w:rPr>
          <w:rFonts w:ascii="Times New Roman" w:hAnsi="Times New Roman" w:cs="Times New Roman"/>
          <w:lang w:val="en-GB"/>
        </w:rPr>
        <w:t>-</w:t>
      </w:r>
      <w:r w:rsidR="00D541F1" w:rsidRPr="00E45C4E">
        <w:rPr>
          <w:rFonts w:ascii="Times New Roman" w:hAnsi="Times New Roman" w:cs="Times New Roman"/>
          <w:lang w:val="en-GB"/>
        </w:rPr>
        <w:t xml:space="preserve">off </w:t>
      </w:r>
      <w:r w:rsidR="00B837C2" w:rsidRPr="00E45C4E">
        <w:rPr>
          <w:rFonts w:ascii="Times New Roman" w:hAnsi="Times New Roman" w:cs="Times New Roman"/>
          <w:lang w:val="en-GB"/>
        </w:rPr>
        <w:t>are</w:t>
      </w:r>
      <w:r w:rsidR="00D541F1" w:rsidRPr="00E45C4E">
        <w:rPr>
          <w:rFonts w:ascii="Times New Roman" w:hAnsi="Times New Roman" w:cs="Times New Roman"/>
          <w:lang w:val="en-GB"/>
        </w:rPr>
        <w:t xml:space="preserve"> then assigned a force constant of zero, which is equivalent to omitting the spring from the model. Other formalisms </w:t>
      </w:r>
      <w:r w:rsidR="006A1200" w:rsidRPr="00E45C4E">
        <w:rPr>
          <w:rFonts w:ascii="Times New Roman" w:hAnsi="Times New Roman" w:cs="Times New Roman"/>
          <w:lang w:val="en-GB"/>
        </w:rPr>
        <w:t xml:space="preserve">connect all nodes and set the force constants proportional to </w:t>
      </w:r>
      <w:r w:rsidR="00023F23" w:rsidRPr="00E45C4E">
        <w:rPr>
          <w:rFonts w:ascii="Times New Roman" w:hAnsi="Times New Roman" w:cs="Times New Roman"/>
          <w:lang w:val="en-GB"/>
        </w:rPr>
        <w:t xml:space="preserve">a </w:t>
      </w:r>
      <w:r w:rsidR="006A1200" w:rsidRPr="00E45C4E">
        <w:rPr>
          <w:rFonts w:ascii="Times New Roman" w:hAnsi="Times New Roman" w:cs="Times New Roman"/>
          <w:lang w:val="en-GB"/>
        </w:rPr>
        <w:t xml:space="preserve">function decaying with distance. Figure </w:t>
      </w:r>
      <w:r w:rsidR="002A402D" w:rsidRPr="00E45C4E">
        <w:rPr>
          <w:rFonts w:ascii="Times New Roman" w:hAnsi="Times New Roman" w:cs="Times New Roman"/>
          <w:lang w:val="en-GB"/>
        </w:rPr>
        <w:t>3</w:t>
      </w:r>
      <w:r w:rsidR="006A1200" w:rsidRPr="00E45C4E">
        <w:rPr>
          <w:rFonts w:ascii="Times New Roman" w:hAnsi="Times New Roman" w:cs="Times New Roman"/>
          <w:lang w:val="en-GB"/>
        </w:rPr>
        <w:t xml:space="preserve"> illustrates the two approaches. Since energies of individual modes are typically only interpreted </w:t>
      </w:r>
      <w:r w:rsidR="00D007C4" w:rsidRPr="00E45C4E">
        <w:rPr>
          <w:rFonts w:ascii="Times New Roman" w:hAnsi="Times New Roman" w:cs="Times New Roman"/>
          <w:lang w:val="en-GB"/>
        </w:rPr>
        <w:t xml:space="preserve">after </w:t>
      </w:r>
      <w:r w:rsidR="006A1200" w:rsidRPr="00E45C4E">
        <w:rPr>
          <w:rFonts w:ascii="Times New Roman" w:hAnsi="Times New Roman" w:cs="Times New Roman"/>
          <w:lang w:val="en-GB"/>
        </w:rPr>
        <w:t>normali</w:t>
      </w:r>
      <w:r w:rsidR="00423465" w:rsidRPr="00E45C4E">
        <w:rPr>
          <w:rFonts w:ascii="Times New Roman" w:hAnsi="Times New Roman" w:cs="Times New Roman"/>
          <w:lang w:val="en-GB"/>
        </w:rPr>
        <w:t>s</w:t>
      </w:r>
      <w:r w:rsidR="00D007C4" w:rsidRPr="00E45C4E">
        <w:rPr>
          <w:rFonts w:ascii="Times New Roman" w:hAnsi="Times New Roman" w:cs="Times New Roman"/>
          <w:lang w:val="en-GB"/>
        </w:rPr>
        <w:t>ation</w:t>
      </w:r>
      <w:r w:rsidR="006A1200" w:rsidRPr="00E45C4E">
        <w:rPr>
          <w:rFonts w:ascii="Times New Roman" w:hAnsi="Times New Roman" w:cs="Times New Roman"/>
          <w:lang w:val="en-GB"/>
        </w:rPr>
        <w:t xml:space="preserve">, the exact values of the force constants are not important, only the contrast between them. </w:t>
      </w:r>
      <w:r w:rsidRPr="00E45C4E">
        <w:rPr>
          <w:rFonts w:ascii="Times New Roman" w:hAnsi="Times New Roman" w:cs="Times New Roman"/>
          <w:lang w:val="en-GB"/>
        </w:rPr>
        <w:t>While different choices of mathematical formalisms can be brought to close agreement through careful parameteri</w:t>
      </w:r>
      <w:r w:rsidR="00023F23" w:rsidRPr="00E45C4E">
        <w:rPr>
          <w:rFonts w:ascii="Times New Roman" w:hAnsi="Times New Roman" w:cs="Times New Roman"/>
          <w:lang w:val="en-GB"/>
        </w:rPr>
        <w:t>s</w:t>
      </w:r>
      <w:r w:rsidRPr="00E45C4E">
        <w:rPr>
          <w:rFonts w:ascii="Times New Roman" w:hAnsi="Times New Roman" w:cs="Times New Roman"/>
          <w:lang w:val="en-GB"/>
        </w:rPr>
        <w:t xml:space="preserve">ation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&lt;EndNote&gt;&lt;Cite&gt;&lt;Author&gt;Leioatts&lt;/Author&gt;&lt;Year&gt;2012&lt;/Year&gt;&lt;RecNum&gt;10&lt;/RecNum&gt;&lt;DisplayText&gt;(51)&lt;/DisplayText&gt;&lt;record&gt;&lt;rec-number&gt;10&lt;/rec-number&gt;&lt;foreign-keys&gt;&lt;key app="EN" db-id="xf20d950v2a929ex9tk59ff92ptp9t0etxwt" timestamp="1401796413"&gt;10&lt;/key&gt;&lt;/foreign-keys&gt;&lt;ref-type name="Journal Article"&gt;17&lt;/ref-type&gt;&lt;contributors&gt;&lt;authors&gt;&lt;author&gt;Leioatts, N.&lt;/author&gt;&lt;author&gt;Romo, T. D.&lt;/author&gt;&lt;author&gt;Grossfield, A.&lt;/author&gt;&lt;/authors&gt;&lt;/contributors&gt;&lt;titles&gt;&lt;title&gt;Elastic Network Models Are Robust to Variations in Formalism&lt;/title&gt;&lt;secondary-title&gt;J. Chem. Theory Comput.&lt;/secondary-title&gt;&lt;/titles&gt;&lt;periodical&gt;&lt;full-title&gt;J. Chem. Theory Comput.&lt;/full-title&gt;&lt;/periodical&gt;&lt;pages&gt;2424-2434&lt;/pages&gt;&lt;volume&gt;8&lt;/volume&gt;&lt;number&gt;7&lt;/number&gt;&lt;dates&gt;&lt;year&gt;2012&lt;/year&gt;&lt;pub-dates&gt;&lt;date&gt;Jul 05&lt;/date&gt;&lt;/pub-dates&gt;&lt;/dates&gt;&lt;label&gt;r09953&lt;/label&gt;&lt;urls&gt;&lt;related-urls&gt;&lt;url&gt;http://pubs.acs.org/doi/abs/10.1021/ct3000316&lt;/url&gt;&lt;url&gt;http://www.ncbi.nlm.nih.gov/pmc/articles/PMC3424003/pdf/nihms383307.pdf&lt;/url&gt;&lt;/related-urls&gt;&lt;pdf-urls&gt;&lt;url&gt;file://localhost/Users/edvinfuglebakk/artikler/Papers2/Articles/2012/Leioatts/J_Chem_Theory_Comput_2012_Leioatts.pdf&lt;/url&gt;&lt;/pdf-urls&gt;&lt;/urls&gt;&lt;custom3&gt;papers2://publication/uuid/8DAF5272-05F9-4EF2-B908-39F2884988F8&lt;/custom3&gt;&lt;electronic-resource-num&gt;10.1021/ct3000316&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(51)</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it is important to choose appropriate benchmarks to parameteri</w:t>
      </w:r>
      <w:r w:rsidR="00023F23" w:rsidRPr="00E45C4E">
        <w:rPr>
          <w:rFonts w:ascii="Times New Roman" w:hAnsi="Times New Roman" w:cs="Times New Roman"/>
          <w:lang w:val="en-GB"/>
        </w:rPr>
        <w:t>s</w:t>
      </w:r>
      <w:r w:rsidRPr="00E45C4E">
        <w:rPr>
          <w:rFonts w:ascii="Times New Roman" w:hAnsi="Times New Roman" w:cs="Times New Roman"/>
          <w:lang w:val="en-GB"/>
        </w:rPr>
        <w:t>e against.</w:t>
      </w:r>
      <w:r w:rsidR="006F3873" w:rsidRPr="00E45C4E">
        <w:rPr>
          <w:rFonts w:ascii="Times New Roman" w:hAnsi="Times New Roman" w:cs="Times New Roman"/>
          <w:lang w:val="en-GB"/>
        </w:rPr>
        <w:t xml:space="preserve"> Figure </w:t>
      </w:r>
      <w:r w:rsidR="002A402D" w:rsidRPr="00E45C4E">
        <w:rPr>
          <w:rFonts w:ascii="Times New Roman" w:hAnsi="Times New Roman" w:cs="Times New Roman"/>
          <w:lang w:val="en-GB"/>
        </w:rPr>
        <w:t>2</w:t>
      </w:r>
      <w:r w:rsidR="006F3873" w:rsidRPr="00E45C4E">
        <w:rPr>
          <w:rFonts w:ascii="Times New Roman" w:hAnsi="Times New Roman" w:cs="Times New Roman"/>
          <w:lang w:val="en-GB"/>
        </w:rPr>
        <w:t xml:space="preserve"> illustrates the difference between common parameterisations of a uniform force constant model.</w:t>
      </w:r>
    </w:p>
    <w:p w14:paraId="41FB727F" w14:textId="2D27C009" w:rsidR="006B6BC9" w:rsidRPr="00E45C4E" w:rsidRDefault="007E402D" w:rsidP="00CA3E14">
      <w:pPr>
        <w:spacing w:line="360" w:lineRule="auto"/>
        <w:rPr>
          <w:rFonts w:ascii="Times New Roman" w:hAnsi="Times New Roman" w:cs="Times New Roman"/>
          <w:lang w:val="en-GB"/>
        </w:rPr>
      </w:pPr>
      <w:r w:rsidRPr="00E45C4E">
        <w:rPr>
          <w:rFonts w:ascii="Times New Roman" w:hAnsi="Times New Roman" w:cs="Times New Roman"/>
          <w:lang w:val="en-GB"/>
        </w:rPr>
        <w:t>The parameteri</w:t>
      </w:r>
      <w:r w:rsidR="00023F23" w:rsidRPr="00E45C4E">
        <w:rPr>
          <w:rFonts w:ascii="Times New Roman" w:hAnsi="Times New Roman" w:cs="Times New Roman"/>
          <w:lang w:val="en-GB"/>
        </w:rPr>
        <w:t>s</w:t>
      </w:r>
      <w:r w:rsidRPr="00E45C4E">
        <w:rPr>
          <w:rFonts w:ascii="Times New Roman" w:hAnsi="Times New Roman" w:cs="Times New Roman"/>
          <w:lang w:val="en-GB"/>
        </w:rPr>
        <w:t xml:space="preserve">ation of ENMs was initially motivated by comparison to detailed chemical potentials </w:t>
      </w:r>
      <w:r w:rsidR="00895117" w:rsidRPr="00E45C4E">
        <w:rPr>
          <w:rFonts w:ascii="Times New Roman" w:hAnsi="Times New Roman" w:cs="Times New Roman"/>
          <w:lang w:val="en-GB"/>
        </w:rPr>
        <w:fldChar w:fldCharType="begin">
          <w:fldData xml:space="preserve">PEVuZE5vdGU+PENpdGU+PEF1dGhvcj5UaXJpb248L0F1dGhvcj48WWVhcj4xOTk2PC9ZZWFyPjxS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PEVuZE5vdGU+PENpdGU+PEF1dGhvcj5UaXJpb248L0F1dGhvcj48WWVhcj4xOTk2PC9ZZWFyPjxS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(3,4)</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analysis of MD-trajectories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&lt;EndNote&gt;&lt;Cite&gt;&lt;Author&gt;Hinsen&lt;/Author&gt;&lt;Year&gt;2000&lt;/Year&gt;&lt;RecNum&gt;35&lt;/RecNum&gt;&lt;DisplayText&gt;(52)&lt;/DisplayText&gt;&lt;record&gt;&lt;rec-number&gt;35&lt;/rec-number&gt;&lt;foreign-keys&gt;&lt;key app="EN" db-id="xf20d950v2a929ex9tk59ff92ptp9t0etxwt" timestamp="1402478834"&gt;35&lt;/key&gt;&lt;/foreign-keys&gt;&lt;ref-type name="Journal Article"&gt;17&lt;/ref-type&gt;&lt;contributors&gt;&lt;authors&gt;&lt;author&gt;Hinsen, K.&lt;/author&gt;&lt;author&gt;Petrescu, A. J.&lt;/author&gt;&lt;author&gt;Dellerue, S.&lt;/author&gt;&lt;author&gt;Bellissent-Funel, M. C.&lt;/author&gt;&lt;author&gt;Kneller, G. R.&lt;/author&gt;&lt;/authors&gt;&lt;/contributors&gt;&lt;titles&gt;&lt;title&gt;Harmonicity in slow protein dynamics&lt;/title&gt;&lt;secondary-title&gt;Chem. Phys.&lt;/secondary-title&gt;&lt;/titles&gt;&lt;periodical&gt;&lt;full-title&gt;Chem. Phys.&lt;/full-title&gt;&lt;/periodical&gt;&lt;pages&gt;25-37&lt;/pages&gt;&lt;volume&gt;261&lt;/volume&gt;&lt;keywords&gt;&lt;keyword&gt;Harmonicity&lt;/keyword&gt;&lt;keyword&gt;methods&lt;/keyword&gt;&lt;keyword&gt;Calpha FF&lt;/keyword&gt;&lt;/keywords&gt;&lt;dates&gt;&lt;year&gt;2000&lt;/year&gt;&lt;/dates&gt;&lt;urls&gt;&lt;/urls&gt;&lt;/record&gt;&lt;/Cite&gt;&lt;/EndNote&gt;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(52)</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and radial distribution analysis of the coordination between residues in the protein core </w:t>
      </w:r>
      <w:r w:rsidR="00895117" w:rsidRPr="00E45C4E">
        <w:rPr>
          <w:rFonts w:ascii="Times New Roman" w:hAnsi="Times New Roman" w:cs="Times New Roman"/>
          <w:lang w:val="en-GB"/>
        </w:rPr>
        <w:fldChar w:fldCharType="begin">
          <w:fldData xml:space="preserve">PEVuZE5vdGU+PENpdGU+PEF1dGhvcj5BdGlsZ2FuPC9BdXRob3I+PFllYXI+MjAwMTwvWWVhcj48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PEVuZE5vdGU+PENpdGU+PEF1dGhvcj5BdGlsZ2FuPC9BdXRob3I+PFllYXI+MjAwMTwvWWVhcj48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C57F3F" w:rsidRPr="00E45C4E">
        <w:rPr>
          <w:rFonts w:ascii="Times New Roman" w:hAnsi="Times New Roman" w:cs="Times New Roman"/>
          <w:lang w:val="en-GB"/>
        </w:rPr>
        <w:t>Taking advantage of the vast amount of structural data available, it has also become custom to parameteri</w:t>
      </w:r>
      <w:r w:rsidR="00023F23" w:rsidRPr="00E45C4E">
        <w:rPr>
          <w:rFonts w:ascii="Times New Roman" w:hAnsi="Times New Roman" w:cs="Times New Roman"/>
          <w:lang w:val="en-GB"/>
        </w:rPr>
        <w:t>s</w:t>
      </w:r>
      <w:r w:rsidR="00C57F3F" w:rsidRPr="00E45C4E">
        <w:rPr>
          <w:rFonts w:ascii="Times New Roman" w:hAnsi="Times New Roman" w:cs="Times New Roman"/>
          <w:lang w:val="en-GB"/>
        </w:rPr>
        <w:t>e model predictions against crystallographic B-factors and ensemble variation in NMR models. This practice does not come without assumptions, however, as neither of these are direct observations of thermal motion, and in the case of B-factors</w:t>
      </w:r>
      <w:r w:rsidR="00023F23" w:rsidRPr="00E45C4E">
        <w:rPr>
          <w:rFonts w:ascii="Times New Roman" w:hAnsi="Times New Roman" w:cs="Times New Roman"/>
          <w:lang w:val="en-GB"/>
        </w:rPr>
        <w:t>,</w:t>
      </w:r>
      <w:r w:rsidR="00C57F3F" w:rsidRPr="00E45C4E">
        <w:rPr>
          <w:rFonts w:ascii="Times New Roman" w:hAnsi="Times New Roman" w:cs="Times New Roman"/>
          <w:lang w:val="en-GB"/>
        </w:rPr>
        <w:t xml:space="preserve"> th</w:t>
      </w:r>
      <w:r w:rsidR="00C06415" w:rsidRPr="00E45C4E">
        <w:rPr>
          <w:rFonts w:ascii="Times New Roman" w:hAnsi="Times New Roman" w:cs="Times New Roman"/>
          <w:lang w:val="en-GB"/>
        </w:rPr>
        <w:t>e experimental conditions do</w:t>
      </w:r>
      <w:r w:rsidR="00C57F3F" w:rsidRPr="00E45C4E">
        <w:rPr>
          <w:rFonts w:ascii="Times New Roman" w:hAnsi="Times New Roman" w:cs="Times New Roman"/>
          <w:lang w:val="en-GB"/>
        </w:rPr>
        <w:t xml:space="preserve"> not reflect the solvent environment for which </w:t>
      </w:r>
      <w:r w:rsidR="00023F23" w:rsidRPr="00E45C4E">
        <w:rPr>
          <w:rFonts w:ascii="Times New Roman" w:hAnsi="Times New Roman" w:cs="Times New Roman"/>
          <w:lang w:val="en-GB"/>
        </w:rPr>
        <w:t>its application might be intended for</w:t>
      </w:r>
      <w:r w:rsidR="00C57F3F" w:rsidRPr="00E45C4E">
        <w:rPr>
          <w:rFonts w:ascii="Times New Roman" w:hAnsi="Times New Roman" w:cs="Times New Roman"/>
          <w:lang w:val="en-GB"/>
        </w:rPr>
        <w:t xml:space="preserve">. </w:t>
      </w:r>
      <w:r w:rsidR="007C5E48" w:rsidRPr="00E45C4E">
        <w:rPr>
          <w:rFonts w:ascii="Times New Roman" w:hAnsi="Times New Roman" w:cs="Times New Roman"/>
          <w:lang w:val="en-GB"/>
        </w:rPr>
        <w:t xml:space="preserve">In recent years attempts have been made to carefully quantify how these assumptions affect the parameterisation </w:t>
      </w:r>
      <w:r w:rsidR="00895117" w:rsidRPr="00E45C4E">
        <w:rPr>
          <w:rFonts w:ascii="Times New Roman" w:hAnsi="Times New Roman" w:cs="Times New Roman"/>
          <w:lang w:val="en-GB"/>
        </w:rPr>
        <w:fldChar w:fldCharType="begin">
          <w:fldData xml:space="preserve">PEVuZE5vdGU+PENpdGU+PEF1dGhvcj5SaWNjYXJkaTwvQXV0aG9yPjxZZWFyPjIwMTA8L1llYXI+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PEVuZE5vdGU+PENpdGU+PEF1dGhvcj5SaWNjYXJkaTwvQXV0aG9yPjxZZWFyPjIwMTA8L1llYXI+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(53-56)</w:t>
      </w:r>
      <w:r w:rsidR="00895117" w:rsidRPr="00E45C4E">
        <w:rPr>
          <w:rFonts w:ascii="Times New Roman" w:hAnsi="Times New Roman" w:cs="Times New Roman"/>
          <w:lang w:val="en-GB"/>
        </w:rPr>
        <w:fldChar w:fldCharType="end"/>
      </w:r>
      <w:r w:rsidR="007C5E48" w:rsidRPr="00E45C4E">
        <w:rPr>
          <w:rFonts w:ascii="Times New Roman" w:hAnsi="Times New Roman" w:cs="Times New Roman"/>
          <w:lang w:val="en-GB"/>
        </w:rPr>
        <w:t xml:space="preserve">. </w:t>
      </w:r>
      <w:r w:rsidRPr="00E45C4E">
        <w:rPr>
          <w:rFonts w:ascii="Times New Roman" w:hAnsi="Times New Roman" w:cs="Times New Roman"/>
          <w:lang w:val="en-GB"/>
        </w:rPr>
        <w:t>Notably</w:t>
      </w:r>
      <w:r w:rsidR="00F02330" w:rsidRPr="00E45C4E">
        <w:rPr>
          <w:rFonts w:ascii="Times New Roman" w:hAnsi="Times New Roman" w:cs="Times New Roman"/>
          <w:lang w:val="en-GB"/>
        </w:rPr>
        <w:t>,</w:t>
      </w:r>
      <w:r w:rsidRPr="00E45C4E">
        <w:rPr>
          <w:rFonts w:ascii="Times New Roman" w:hAnsi="Times New Roman" w:cs="Times New Roman"/>
          <w:lang w:val="en-GB"/>
        </w:rPr>
        <w:t xml:space="preserve"> </w:t>
      </w:r>
      <w:r w:rsidR="00F02330" w:rsidRPr="00E45C4E">
        <w:rPr>
          <w:rFonts w:ascii="Times New Roman" w:hAnsi="Times New Roman" w:cs="Times New Roman"/>
          <w:lang w:val="en-GB"/>
        </w:rPr>
        <w:t>a wide range of cut-off values (from 8 to 15 angstroms) has</w:t>
      </w:r>
      <w:r w:rsidRPr="00E45C4E">
        <w:rPr>
          <w:rFonts w:ascii="Times New Roman" w:hAnsi="Times New Roman" w:cs="Times New Roman"/>
          <w:lang w:val="en-GB"/>
        </w:rPr>
        <w:t xml:space="preserve"> been used in cut-off based models to represent the interatomic interactions. </w:t>
      </w:r>
      <w:r w:rsidR="004C71CD" w:rsidRPr="00E45C4E">
        <w:rPr>
          <w:rFonts w:ascii="Times New Roman" w:hAnsi="Times New Roman" w:cs="Times New Roman"/>
          <w:lang w:val="en-GB"/>
        </w:rPr>
        <w:t>Interestingly, the directions</w:t>
      </w:r>
      <w:r w:rsidR="00B52D3F" w:rsidRPr="00E45C4E">
        <w:rPr>
          <w:rFonts w:ascii="Times New Roman" w:hAnsi="Times New Roman" w:cs="Times New Roman"/>
          <w:lang w:val="en-GB"/>
        </w:rPr>
        <w:t xml:space="preserve"> (eigenvectors) of intrinsic motion are</w:t>
      </w:r>
      <w:r w:rsidR="004C71CD" w:rsidRPr="00E45C4E">
        <w:rPr>
          <w:rFonts w:ascii="Times New Roman" w:hAnsi="Times New Roman" w:cs="Times New Roman"/>
          <w:lang w:val="en-GB"/>
        </w:rPr>
        <w:t xml:space="preserve"> well captured even when </w:t>
      </w:r>
      <w:r w:rsidR="00947911" w:rsidRPr="00E45C4E">
        <w:rPr>
          <w:rFonts w:ascii="Times New Roman" w:hAnsi="Times New Roman" w:cs="Times New Roman"/>
          <w:lang w:val="en-GB"/>
        </w:rPr>
        <w:t>each</w:t>
      </w:r>
      <w:r w:rsidR="004C71CD" w:rsidRPr="00E45C4E">
        <w:rPr>
          <w:rFonts w:ascii="Times New Roman" w:hAnsi="Times New Roman" w:cs="Times New Roman"/>
          <w:lang w:val="en-GB"/>
        </w:rPr>
        <w:t xml:space="preserve"> node </w:t>
      </w:r>
      <w:r w:rsidR="00947911" w:rsidRPr="00E45C4E">
        <w:rPr>
          <w:rFonts w:ascii="Times New Roman" w:hAnsi="Times New Roman" w:cs="Times New Roman"/>
          <w:lang w:val="en-GB"/>
        </w:rPr>
        <w:t>is</w:t>
      </w:r>
      <w:r w:rsidR="004C71CD" w:rsidRPr="00E45C4E">
        <w:rPr>
          <w:rFonts w:ascii="Times New Roman" w:hAnsi="Times New Roman" w:cs="Times New Roman"/>
          <w:lang w:val="en-GB"/>
        </w:rPr>
        <w:t xml:space="preserve"> connected to equally many neighbours with springs of uniform strength </w:t>
      </w:r>
      <w:r w:rsidR="00895117" w:rsidRPr="00E45C4E">
        <w:rPr>
          <w:rFonts w:ascii="Times New Roman" w:hAnsi="Times New Roman" w:cs="Times New Roman"/>
          <w:lang w:val="en-GB"/>
        </w:rPr>
        <w:fldChar w:fldCharType="begin">
          <w:fldData xml:space="preserve">PEVuZE5vdGU+PENpdGU+PEF1dGhvcj5OaWNvbGF5PC9BdXRob3I+PFllYXI+MjAwNjwvWWVhcj48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PEVuZE5vdGU+PENpdGU+PEF1dGhvcj5OaWNvbGF5PC9BdXRob3I+PFllYXI+MjAwNjwvWWVhcj48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(33,57)</w:t>
      </w:r>
      <w:r w:rsidR="00895117" w:rsidRPr="00E45C4E">
        <w:rPr>
          <w:rFonts w:ascii="Times New Roman" w:hAnsi="Times New Roman" w:cs="Times New Roman"/>
          <w:lang w:val="en-GB"/>
        </w:rPr>
        <w:fldChar w:fldCharType="end"/>
      </w:r>
      <w:r w:rsidR="004C71CD" w:rsidRPr="00E45C4E">
        <w:rPr>
          <w:rFonts w:ascii="Times New Roman" w:hAnsi="Times New Roman" w:cs="Times New Roman"/>
          <w:lang w:val="en-GB"/>
        </w:rPr>
        <w:t xml:space="preserve">. </w:t>
      </w:r>
      <w:r w:rsidR="007446EF" w:rsidRPr="00E45C4E">
        <w:rPr>
          <w:rFonts w:ascii="Times New Roman" w:hAnsi="Times New Roman" w:cs="Times New Roman"/>
          <w:lang w:val="en-GB"/>
        </w:rPr>
        <w:t>The intrinsic motion of structures represented by discreti</w:t>
      </w:r>
      <w:r w:rsidR="005057C6" w:rsidRPr="00E45C4E">
        <w:rPr>
          <w:rFonts w:ascii="Times New Roman" w:hAnsi="Times New Roman" w:cs="Times New Roman"/>
          <w:lang w:val="en-GB"/>
        </w:rPr>
        <w:t>s</w:t>
      </w:r>
      <w:r w:rsidR="007446EF" w:rsidRPr="00E45C4E">
        <w:rPr>
          <w:rFonts w:ascii="Times New Roman" w:hAnsi="Times New Roman" w:cs="Times New Roman"/>
          <w:lang w:val="en-GB"/>
        </w:rPr>
        <w:t>ation of low</w:t>
      </w:r>
      <w:r w:rsidR="00972C89" w:rsidRPr="00E45C4E">
        <w:rPr>
          <w:rFonts w:ascii="Times New Roman" w:hAnsi="Times New Roman" w:cs="Times New Roman"/>
          <w:lang w:val="en-GB"/>
        </w:rPr>
        <w:t>-</w:t>
      </w:r>
      <w:r w:rsidR="007446EF" w:rsidRPr="00E45C4E">
        <w:rPr>
          <w:rFonts w:ascii="Times New Roman" w:hAnsi="Times New Roman" w:cs="Times New Roman"/>
          <w:lang w:val="en-GB"/>
        </w:rPr>
        <w:t xml:space="preserve">resolution density maps has also proven to yield useful information about structural flexibility </w:t>
      </w:r>
      <w:r w:rsidR="00895117" w:rsidRPr="00E45C4E">
        <w:rPr>
          <w:rFonts w:ascii="Times New Roman" w:hAnsi="Times New Roman" w:cs="Times New Roman"/>
          <w:lang w:val="en-GB"/>
        </w:rPr>
        <w:fldChar w:fldCharType="begin">
          <w:fldData xml:space="preserve">PEVuZE5vdGU+PENpdGU+PEF1dGhvcj5UYW1hPC9BdXRob3I+PFllYXI+MjAwMjwvWWVhcj48UmVj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ZXJpb2RpY2FsPjxwYWdlcz44NjIwLTU8L3BhZ2VzPjx2b2x1bWU+OTk8L3ZvbHVtZT48bnVtYmVy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PEVuZE5vdGU+PENpdGU+PEF1dGhvcj5UYW1hPC9BdXRob3I+PFllYXI+MjAwMjwvWWVhcj48UmVj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ZXJpb2RpY2FsPjxwYWdlcz44NjIwLTU8L3BhZ2VzPjx2b2x1bWU+OTk8L3ZvbHVtZT48bnVtYmVy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(58,59)</w:t>
      </w:r>
      <w:r w:rsidR="00895117" w:rsidRPr="00E45C4E">
        <w:rPr>
          <w:rFonts w:ascii="Times New Roman" w:hAnsi="Times New Roman" w:cs="Times New Roman"/>
          <w:lang w:val="en-GB"/>
        </w:rPr>
        <w:fldChar w:fldCharType="end"/>
      </w:r>
      <w:r w:rsidR="007446EF" w:rsidRPr="00E45C4E">
        <w:rPr>
          <w:rFonts w:ascii="Times New Roman" w:hAnsi="Times New Roman" w:cs="Times New Roman"/>
          <w:lang w:val="en-GB"/>
        </w:rPr>
        <w:t>. These results emphasize that the global shape of the protein largely determines the</w:t>
      </w:r>
      <w:r w:rsidR="006F3791" w:rsidRPr="00E45C4E">
        <w:rPr>
          <w:rFonts w:ascii="Times New Roman" w:hAnsi="Times New Roman" w:cs="Times New Roman"/>
          <w:lang w:val="en-GB"/>
        </w:rPr>
        <w:t xml:space="preserve"> principal directions of motion. This</w:t>
      </w:r>
      <w:r w:rsidR="007446EF" w:rsidRPr="00E45C4E">
        <w:rPr>
          <w:rFonts w:ascii="Times New Roman" w:hAnsi="Times New Roman" w:cs="Times New Roman"/>
          <w:lang w:val="en-GB"/>
        </w:rPr>
        <w:t xml:space="preserve"> </w:t>
      </w:r>
      <w:r w:rsidR="006F3791" w:rsidRPr="00E45C4E">
        <w:rPr>
          <w:rFonts w:ascii="Times New Roman" w:hAnsi="Times New Roman" w:cs="Times New Roman"/>
          <w:lang w:val="en-GB"/>
        </w:rPr>
        <w:t>might explain the apparent robustness of the ENMs to choice of cut-off, as even very long cut-offs can discriminate protein surface from protein interior</w:t>
      </w:r>
      <w:r w:rsidR="007446EF" w:rsidRPr="00E45C4E">
        <w:rPr>
          <w:rFonts w:ascii="Times New Roman" w:hAnsi="Times New Roman" w:cs="Times New Roman"/>
          <w:lang w:val="en-GB"/>
        </w:rPr>
        <w:t xml:space="preserve">. </w:t>
      </w:r>
      <w:r w:rsidR="009347EB" w:rsidRPr="00E45C4E">
        <w:rPr>
          <w:rFonts w:ascii="Times New Roman" w:hAnsi="Times New Roman" w:cs="Times New Roman"/>
          <w:lang w:val="en-GB"/>
        </w:rPr>
        <w:t xml:space="preserve">In order to also predict the energetic separation between normal modes, </w:t>
      </w:r>
      <w:r w:rsidR="00F56F3F" w:rsidRPr="00E45C4E">
        <w:rPr>
          <w:rFonts w:ascii="Times New Roman" w:hAnsi="Times New Roman" w:cs="Times New Roman"/>
          <w:lang w:val="en-GB"/>
        </w:rPr>
        <w:t xml:space="preserve">a narrower range of </w:t>
      </w:r>
      <w:r w:rsidR="007C5E48" w:rsidRPr="00E45C4E">
        <w:rPr>
          <w:rFonts w:ascii="Times New Roman" w:hAnsi="Times New Roman" w:cs="Times New Roman"/>
          <w:lang w:val="en-GB"/>
        </w:rPr>
        <w:t>parameters</w:t>
      </w:r>
      <w:r w:rsidR="00F56F3F" w:rsidRPr="00E45C4E">
        <w:rPr>
          <w:rFonts w:ascii="Times New Roman" w:hAnsi="Times New Roman" w:cs="Times New Roman"/>
          <w:lang w:val="en-GB"/>
        </w:rPr>
        <w:t xml:space="preserve"> are found to be appropriate </w:t>
      </w:r>
      <w:r w:rsidR="00895117" w:rsidRPr="00E45C4E">
        <w:rPr>
          <w:rFonts w:ascii="Times New Roman" w:hAnsi="Times New Roman" w:cs="Times New Roman"/>
          <w:lang w:val="en-GB"/>
        </w:rPr>
        <w:fldChar w:fldCharType="begin">
          <w:fldData xml:space="preserve">PEVuZE5vdGU+PENpdGU+PEF1dGhvcj5GdWdsZWJha2s8L0F1dGhvcj48WWVhcj4yMDEzPC9ZZWFy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==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PEVuZE5vdGU+PENpdGU+PEF1dGhvcj5GdWdsZWJha2s8L0F1dGhvcj48WWVhcj4yMDEzPC9ZZWFy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==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(53,56)</w:t>
      </w:r>
      <w:r w:rsidR="00895117" w:rsidRPr="00E45C4E">
        <w:rPr>
          <w:rFonts w:ascii="Times New Roman" w:hAnsi="Times New Roman" w:cs="Times New Roman"/>
          <w:lang w:val="en-GB"/>
        </w:rPr>
        <w:fldChar w:fldCharType="end"/>
      </w:r>
      <w:r w:rsidR="00F56F3F" w:rsidRPr="00E45C4E">
        <w:rPr>
          <w:rFonts w:ascii="Times New Roman" w:hAnsi="Times New Roman" w:cs="Times New Roman"/>
          <w:lang w:val="en-GB"/>
        </w:rPr>
        <w:t xml:space="preserve">. </w:t>
      </w:r>
      <w:r w:rsidR="002A39D3" w:rsidRPr="00E45C4E">
        <w:rPr>
          <w:rFonts w:ascii="Times New Roman" w:hAnsi="Times New Roman" w:cs="Times New Roman"/>
          <w:lang w:val="en-GB"/>
        </w:rPr>
        <w:t>The lack of uniformity</w:t>
      </w:r>
      <w:r w:rsidR="00581506" w:rsidRPr="00E45C4E">
        <w:rPr>
          <w:rFonts w:ascii="Times New Roman" w:hAnsi="Times New Roman" w:cs="Times New Roman"/>
          <w:lang w:val="en-GB"/>
        </w:rPr>
        <w:t xml:space="preserve"> in ENM parameterisation is partly </w:t>
      </w:r>
      <w:r w:rsidR="004E6AFA" w:rsidRPr="00E45C4E">
        <w:rPr>
          <w:rFonts w:ascii="Times New Roman" w:hAnsi="Times New Roman" w:cs="Times New Roman"/>
          <w:lang w:val="en-GB"/>
        </w:rPr>
        <w:t>a</w:t>
      </w:r>
      <w:r w:rsidR="00581506" w:rsidRPr="00E45C4E">
        <w:rPr>
          <w:rFonts w:ascii="Times New Roman" w:hAnsi="Times New Roman" w:cs="Times New Roman"/>
          <w:lang w:val="en-GB"/>
        </w:rPr>
        <w:t xml:space="preserve"> consequence of differing opinions</w:t>
      </w:r>
      <w:r w:rsidR="002A39D3" w:rsidRPr="00E45C4E">
        <w:rPr>
          <w:rFonts w:ascii="Times New Roman" w:hAnsi="Times New Roman" w:cs="Times New Roman"/>
          <w:lang w:val="en-GB"/>
        </w:rPr>
        <w:t xml:space="preserve"> </w:t>
      </w:r>
      <w:r w:rsidR="004E6AFA" w:rsidRPr="00E45C4E">
        <w:rPr>
          <w:rFonts w:ascii="Times New Roman" w:hAnsi="Times New Roman" w:cs="Times New Roman"/>
          <w:lang w:val="en-GB"/>
        </w:rPr>
        <w:t>o</w:t>
      </w:r>
      <w:r w:rsidR="002A39D3" w:rsidRPr="00E45C4E">
        <w:rPr>
          <w:rFonts w:ascii="Times New Roman" w:hAnsi="Times New Roman" w:cs="Times New Roman"/>
          <w:lang w:val="en-GB"/>
        </w:rPr>
        <w:t>n benchmarking procedures.</w:t>
      </w:r>
      <w:r w:rsidR="007C5E48" w:rsidRPr="00E45C4E">
        <w:rPr>
          <w:rFonts w:ascii="Times New Roman" w:hAnsi="Times New Roman" w:cs="Times New Roman"/>
          <w:lang w:val="en-GB"/>
        </w:rPr>
        <w:t xml:space="preserve"> </w:t>
      </w:r>
      <w:r w:rsidR="00947911" w:rsidRPr="00E45C4E">
        <w:rPr>
          <w:rFonts w:ascii="Times New Roman" w:hAnsi="Times New Roman" w:cs="Times New Roman"/>
          <w:lang w:val="en-GB"/>
        </w:rPr>
        <w:t xml:space="preserve">The </w:t>
      </w:r>
      <w:r w:rsidR="002A39D3" w:rsidRPr="00E45C4E">
        <w:rPr>
          <w:rFonts w:ascii="Times New Roman" w:hAnsi="Times New Roman" w:cs="Times New Roman"/>
          <w:lang w:val="en-GB"/>
        </w:rPr>
        <w:t>studies</w:t>
      </w:r>
      <w:r w:rsidR="00947911" w:rsidRPr="00E45C4E">
        <w:rPr>
          <w:rFonts w:ascii="Times New Roman" w:hAnsi="Times New Roman" w:cs="Times New Roman"/>
          <w:lang w:val="en-GB"/>
        </w:rPr>
        <w:t xml:space="preserve"> mentioned above</w:t>
      </w:r>
      <w:r w:rsidR="002A39D3" w:rsidRPr="00E45C4E">
        <w:rPr>
          <w:rFonts w:ascii="Times New Roman" w:hAnsi="Times New Roman" w:cs="Times New Roman"/>
          <w:lang w:val="en-GB"/>
        </w:rPr>
        <w:t xml:space="preserve"> have shown that</w:t>
      </w:r>
      <w:r w:rsidR="00C57F3F" w:rsidRPr="00E45C4E">
        <w:rPr>
          <w:rFonts w:ascii="Times New Roman" w:hAnsi="Times New Roman" w:cs="Times New Roman"/>
          <w:lang w:val="en-GB"/>
        </w:rPr>
        <w:t xml:space="preserve"> the </w:t>
      </w:r>
      <w:r w:rsidR="008A2D78" w:rsidRPr="00E45C4E">
        <w:rPr>
          <w:rFonts w:ascii="Times New Roman" w:hAnsi="Times New Roman" w:cs="Times New Roman"/>
          <w:lang w:val="en-GB"/>
        </w:rPr>
        <w:t>performance</w:t>
      </w:r>
      <w:r w:rsidR="00C57F3F" w:rsidRPr="00E45C4E">
        <w:rPr>
          <w:rFonts w:ascii="Times New Roman" w:hAnsi="Times New Roman" w:cs="Times New Roman"/>
          <w:lang w:val="en-GB"/>
        </w:rPr>
        <w:t xml:space="preserve"> of different ENMs depend on the benchmark chosen, </w:t>
      </w:r>
      <w:r w:rsidR="00581506" w:rsidRPr="00E45C4E">
        <w:rPr>
          <w:rFonts w:ascii="Times New Roman" w:hAnsi="Times New Roman" w:cs="Times New Roman"/>
          <w:lang w:val="en-GB"/>
        </w:rPr>
        <w:t xml:space="preserve">and thus, </w:t>
      </w:r>
      <w:r w:rsidR="00C57F3F" w:rsidRPr="00E45C4E">
        <w:rPr>
          <w:rFonts w:ascii="Times New Roman" w:hAnsi="Times New Roman" w:cs="Times New Roman"/>
          <w:lang w:val="en-GB"/>
        </w:rPr>
        <w:t>researchers should carefully consider which benchmark they trust for their application, and cho</w:t>
      </w:r>
      <w:r w:rsidR="00C06415" w:rsidRPr="00E45C4E">
        <w:rPr>
          <w:rFonts w:ascii="Times New Roman" w:hAnsi="Times New Roman" w:cs="Times New Roman"/>
          <w:lang w:val="en-GB"/>
        </w:rPr>
        <w:t>o</w:t>
      </w:r>
      <w:r w:rsidR="00C57F3F" w:rsidRPr="00E45C4E">
        <w:rPr>
          <w:rFonts w:ascii="Times New Roman" w:hAnsi="Times New Roman" w:cs="Times New Roman"/>
          <w:lang w:val="en-GB"/>
        </w:rPr>
        <w:t xml:space="preserve">se or define their model accordingly. ENMs can also be </w:t>
      </w:r>
      <w:r w:rsidR="0013607E" w:rsidRPr="00E45C4E">
        <w:rPr>
          <w:rFonts w:ascii="Times New Roman" w:hAnsi="Times New Roman" w:cs="Times New Roman"/>
          <w:lang w:val="en-GB"/>
        </w:rPr>
        <w:t>modelled</w:t>
      </w:r>
      <w:r w:rsidR="00C57F3F" w:rsidRPr="00E45C4E">
        <w:rPr>
          <w:rFonts w:ascii="Times New Roman" w:hAnsi="Times New Roman" w:cs="Times New Roman"/>
          <w:lang w:val="en-GB"/>
        </w:rPr>
        <w:t xml:space="preserve"> to reflect a crystalline environment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&lt;EndNote&gt;&lt;Cite&gt;&lt;Author&gt;Kundu&lt;/Author&gt;&lt;Year&gt;2002&lt;/Year&gt;&lt;RecNum&gt;123&lt;/RecNum&gt;&lt;DisplayText&gt;(60)&lt;/DisplayText&gt;&lt;record&gt;&lt;rec-number&gt;123&lt;/rec-number&gt;&lt;foreign-keys&gt;&lt;key app="EN" db-id="xf20d950v2a929ex9tk59ff92ptp9t0etxwt" timestamp="1403247658"&gt;123&lt;/key&gt;&lt;/foreign-keys&gt;&lt;ref-type name="Journal Article"&gt;17&lt;/ref-type&gt;&lt;contributors&gt;&lt;authors&gt;&lt;author&gt;Kundu, S.&lt;/author&gt;&lt;author&gt;Melton, J. S.&lt;/author&gt;&lt;author&gt;Sorensen, D. C.&lt;/author&gt;&lt;author&gt;Phillips, G. N., Jr.&lt;/author&gt;&lt;/authors&gt;&lt;/contributors&gt;&lt;auth-address&gt;Department of Biochemistry, University of Wisconsin, Madison, Wisconsin 53706, USA.&lt;/auth-address&gt;&lt;titles&gt;&lt;title&gt;Dynamics of proteins in crystals: comparison of experiment with simple models&lt;/title&gt;&lt;secondary-title&gt;Biophys. J.&lt;/secondary-title&gt;&lt;alt-title&gt;Biophysical journal&lt;/alt-title&gt;&lt;/titles&gt;&lt;periodical&gt;&lt;full-title&gt;Biophys. J.&lt;/full-title&gt;&lt;/periodical&gt;&lt;alt-periodical&gt;&lt;full-title&gt;Biophysical Journal&lt;/full-title&gt;&lt;/alt-periodical&gt;&lt;pages&gt;723-32&lt;/pages&gt;&lt;volume&gt;83&lt;/volume&gt;&lt;number&gt;2&lt;/number&gt;&lt;keywords&gt;&lt;keyword&gt;Biophysics&lt;/keyword&gt;&lt;keyword&gt;*Crystallization&lt;/keyword&gt;&lt;keyword&gt;Crystallography, X-Ray/*methods&lt;/keyword&gt;&lt;keyword&gt;Models, Molecular&lt;/keyword&gt;&lt;keyword&gt;Models, Statistical&lt;/keyword&gt;&lt;keyword&gt;Normal Distribution&lt;/keyword&gt;&lt;keyword&gt;Proteins/*chemistry&lt;/keyword&gt;&lt;keyword&gt;Software&lt;/keyword&gt;&lt;/keywords&gt;&lt;dates&gt;&lt;year&gt;2002&lt;/year&gt;&lt;pub-dates&gt;&lt;date&gt;Aug&lt;/date&gt;&lt;/pub-dates&gt;&lt;/dates&gt;&lt;isbn&gt;0006-3495 (Print)&lt;/isbn&gt;&lt;accession-num&gt;12124259&lt;/accession-num&gt;&lt;urls&gt;&lt;related-urls&gt;&lt;url&gt;http://www.ncbi.nlm.nih.gov/entrez/query.fcgi?cmd=Retrieve&amp;amp;db=PubMed&amp;amp;dopt=Citation&amp;amp;list_uids=12124259 &lt;/url&gt;&lt;/related-urls&gt;&lt;/urls&gt;&lt;language&gt;eng&lt;/language&gt;&lt;/record&gt;&lt;/Cite&gt;&lt;/EndNote&gt;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(60)</w:t>
      </w:r>
      <w:r w:rsidR="00895117" w:rsidRPr="00E45C4E">
        <w:rPr>
          <w:rFonts w:ascii="Times New Roman" w:hAnsi="Times New Roman" w:cs="Times New Roman"/>
          <w:lang w:val="en-GB"/>
        </w:rPr>
        <w:fldChar w:fldCharType="end"/>
      </w:r>
      <w:r w:rsidR="00C57F3F" w:rsidRPr="00E45C4E">
        <w:rPr>
          <w:rFonts w:ascii="Times New Roman" w:hAnsi="Times New Roman" w:cs="Times New Roman"/>
          <w:lang w:val="en-GB"/>
        </w:rPr>
        <w:t>, and parameteri</w:t>
      </w:r>
      <w:r w:rsidR="00CD4F4E" w:rsidRPr="00E45C4E">
        <w:rPr>
          <w:rFonts w:ascii="Times New Roman" w:hAnsi="Times New Roman" w:cs="Times New Roman"/>
          <w:lang w:val="en-GB"/>
        </w:rPr>
        <w:t>s</w:t>
      </w:r>
      <w:r w:rsidR="00C57F3F" w:rsidRPr="00E45C4E">
        <w:rPr>
          <w:rFonts w:ascii="Times New Roman" w:hAnsi="Times New Roman" w:cs="Times New Roman"/>
          <w:lang w:val="en-GB"/>
        </w:rPr>
        <w:t>ations obtained for such models can potentially help in parameteri</w:t>
      </w:r>
      <w:r w:rsidR="00CD4F4E" w:rsidRPr="00E45C4E">
        <w:rPr>
          <w:rFonts w:ascii="Times New Roman" w:hAnsi="Times New Roman" w:cs="Times New Roman"/>
          <w:lang w:val="en-GB"/>
        </w:rPr>
        <w:t>s</w:t>
      </w:r>
      <w:r w:rsidR="00C57F3F" w:rsidRPr="00E45C4E">
        <w:rPr>
          <w:rFonts w:ascii="Times New Roman" w:hAnsi="Times New Roman" w:cs="Times New Roman"/>
          <w:lang w:val="en-GB"/>
        </w:rPr>
        <w:t>ing single protein ENMs</w:t>
      </w:r>
      <w:r w:rsidR="00FF6886" w:rsidRPr="00E45C4E">
        <w:rPr>
          <w:rFonts w:ascii="Times New Roman" w:hAnsi="Times New Roman" w:cs="Times New Roman"/>
          <w:lang w:val="en-GB"/>
        </w:rPr>
        <w:t xml:space="preserve"> by comparing with B-factors</w:t>
      </w:r>
      <w:r w:rsidR="00C57F3F" w:rsidRPr="00E45C4E">
        <w:rPr>
          <w:rFonts w:ascii="Times New Roman" w:hAnsi="Times New Roman" w:cs="Times New Roman"/>
          <w:lang w:val="en-GB"/>
        </w:rPr>
        <w:t xml:space="preserve">. Even so, exact interpretation should be made cautiously, as B-factors are heavily influenced by non-thermal contributions </w:t>
      </w:r>
      <w:r w:rsidR="00895117" w:rsidRPr="00E45C4E">
        <w:rPr>
          <w:rFonts w:ascii="Times New Roman" w:hAnsi="Times New Roman" w:cs="Times New Roman"/>
          <w:lang w:val="en-GB"/>
        </w:rPr>
        <w:fldChar w:fldCharType="begin">
          <w:fldData xml:space="preserve">PEVuZE5vdGU+PENpdGU+PEF1dGhvcj5IaW5zZW48L0F1dGhvcj48WWVhcj4yMDA4PC9ZZWFyPjxS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PEVuZE5vdGU+PENpdGU+PEF1dGhvcj5IaW5zZW48L0F1dGhvcj48WWVhcj4yMDA4PC9ZZWFyPjxS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(54,55)</w:t>
      </w:r>
      <w:r w:rsidR="00895117" w:rsidRPr="00E45C4E">
        <w:rPr>
          <w:rFonts w:ascii="Times New Roman" w:hAnsi="Times New Roman" w:cs="Times New Roman"/>
          <w:lang w:val="en-GB"/>
        </w:rPr>
        <w:fldChar w:fldCharType="end"/>
      </w:r>
      <w:r w:rsidR="00C57F3F" w:rsidRPr="00E45C4E">
        <w:rPr>
          <w:rFonts w:ascii="Times New Roman" w:hAnsi="Times New Roman" w:cs="Times New Roman"/>
          <w:lang w:val="en-GB"/>
        </w:rPr>
        <w:t xml:space="preserve">. </w:t>
      </w:r>
    </w:p>
    <w:p w14:paraId="666450C5" w14:textId="77777777" w:rsidR="006B6BC9" w:rsidRPr="00E45C4E" w:rsidRDefault="00A65B18" w:rsidP="00823BF9">
      <w:pPr>
        <w:pStyle w:val="Heading2"/>
        <w:numPr>
          <w:ilvl w:val="0"/>
          <w:numId w:val="1"/>
        </w:numPr>
        <w:rPr>
          <w:rFonts w:ascii="Times New Roman" w:hAnsi="Times New Roman" w:cs="Times New Roman"/>
          <w:color w:val="auto"/>
          <w:lang w:val="en-GB"/>
        </w:rPr>
      </w:pPr>
      <w:r w:rsidRPr="00E45C4E">
        <w:rPr>
          <w:rFonts w:ascii="Times New Roman" w:hAnsi="Times New Roman" w:cs="Times New Roman"/>
          <w:color w:val="auto"/>
          <w:lang w:val="en-GB"/>
        </w:rPr>
        <w:t>Validation</w:t>
      </w:r>
    </w:p>
    <w:p w14:paraId="393ED6A3" w14:textId="2B86C1A2" w:rsidR="00741D53" w:rsidRPr="00E45C4E" w:rsidRDefault="00741D53" w:rsidP="00CA3E14">
      <w:pPr>
        <w:pStyle w:val="Heading2"/>
        <w:ind w:left="360"/>
        <w:rPr>
          <w:rFonts w:ascii="Times New Roman" w:hAnsi="Times New Roman" w:cs="Times New Roman"/>
          <w:color w:val="auto"/>
          <w:lang w:val="en-GB"/>
        </w:rPr>
      </w:pPr>
    </w:p>
    <w:p w14:paraId="33995D80" w14:textId="27ED9664" w:rsidR="00996883" w:rsidRPr="00E45C4E" w:rsidRDefault="003422F8" w:rsidP="00996883">
      <w:pPr>
        <w:spacing w:line="360" w:lineRule="auto"/>
        <w:rPr>
          <w:rFonts w:ascii="Times New Roman" w:hAnsi="Times New Roman" w:cs="Times New Roman"/>
          <w:lang w:val="en-GB"/>
        </w:rPr>
      </w:pPr>
      <w:r w:rsidRPr="00E45C4E">
        <w:rPr>
          <w:rFonts w:ascii="Times New Roman" w:hAnsi="Times New Roman" w:cs="Times New Roman"/>
          <w:lang w:val="en-GB"/>
        </w:rPr>
        <w:t xml:space="preserve">Early studies comparing </w:t>
      </w:r>
      <w:r w:rsidR="00F02330" w:rsidRPr="00E45C4E">
        <w:rPr>
          <w:rFonts w:ascii="Times New Roman" w:hAnsi="Times New Roman" w:cs="Times New Roman"/>
          <w:lang w:val="en-GB"/>
        </w:rPr>
        <w:t xml:space="preserve">coarse-grained </w:t>
      </w:r>
      <w:r w:rsidRPr="00E45C4E">
        <w:rPr>
          <w:rFonts w:ascii="Times New Roman" w:hAnsi="Times New Roman" w:cs="Times New Roman"/>
          <w:lang w:val="en-GB"/>
        </w:rPr>
        <w:t xml:space="preserve">NMA and experimental structural data, or molecular dynamics simulations </w:t>
      </w:r>
      <w:r w:rsidR="00F02330" w:rsidRPr="00E45C4E">
        <w:rPr>
          <w:rFonts w:ascii="Times New Roman" w:hAnsi="Times New Roman" w:cs="Times New Roman"/>
          <w:lang w:val="en-GB"/>
        </w:rPr>
        <w:t xml:space="preserve">were used to validate </w:t>
      </w:r>
      <w:r w:rsidRPr="00E45C4E">
        <w:rPr>
          <w:rFonts w:ascii="Times New Roman" w:hAnsi="Times New Roman" w:cs="Times New Roman"/>
          <w:lang w:val="en-GB"/>
        </w:rPr>
        <w:t>the</w:t>
      </w:r>
      <w:r w:rsidR="00F02330" w:rsidRPr="00E45C4E">
        <w:rPr>
          <w:rFonts w:ascii="Times New Roman" w:hAnsi="Times New Roman" w:cs="Times New Roman"/>
          <w:lang w:val="en-GB"/>
        </w:rPr>
        <w:t xml:space="preserve"> </w:t>
      </w:r>
      <w:r w:rsidR="0032392D" w:rsidRPr="00E45C4E">
        <w:rPr>
          <w:rFonts w:ascii="Times New Roman" w:hAnsi="Times New Roman" w:cs="Times New Roman"/>
          <w:lang w:val="en-GB"/>
        </w:rPr>
        <w:t>elastic network approach</w:t>
      </w:r>
      <w:r w:rsidRPr="00E45C4E">
        <w:rPr>
          <w:rFonts w:ascii="Times New Roman" w:hAnsi="Times New Roman" w:cs="Times New Roman"/>
          <w:lang w:val="en-GB"/>
        </w:rPr>
        <w:t>. Validation against detailed molecular mechanics force fields</w:t>
      </w:r>
      <w:r w:rsidR="004E79A9" w:rsidRPr="00E45C4E">
        <w:rPr>
          <w:rFonts w:ascii="Times New Roman" w:hAnsi="Times New Roman" w:cs="Times New Roman"/>
          <w:lang w:val="en-GB"/>
        </w:rPr>
        <w:t xml:space="preserve"> performed on large protein datasets</w:t>
      </w:r>
      <w:r w:rsidRPr="00E45C4E">
        <w:rPr>
          <w:rFonts w:ascii="Times New Roman" w:hAnsi="Times New Roman" w:cs="Times New Roman"/>
          <w:lang w:val="en-GB"/>
        </w:rPr>
        <w:t xml:space="preserve"> have shown that ENMs reproduce the slow dynamics obtained from molecular simulations </w:t>
      </w:r>
      <w:r w:rsidR="0014433A" w:rsidRPr="00E45C4E">
        <w:rPr>
          <w:rFonts w:ascii="Times New Roman" w:hAnsi="Times New Roman" w:cs="Times New Roman"/>
          <w:lang w:val="en-GB"/>
        </w:rPr>
        <w:t xml:space="preserve">well </w:t>
      </w:r>
      <w:r w:rsidRPr="00E45C4E">
        <w:rPr>
          <w:rFonts w:ascii="Times New Roman" w:hAnsi="Times New Roman" w:cs="Times New Roman"/>
          <w:lang w:val="en-GB"/>
        </w:rPr>
        <w:t>(</w:t>
      </w:r>
      <w:r w:rsidR="00A325B1" w:rsidRPr="00E45C4E">
        <w:rPr>
          <w:rFonts w:ascii="Times New Roman" w:hAnsi="Times New Roman" w:cs="Times New Roman"/>
          <w:lang w:val="en-GB"/>
        </w:rPr>
        <w:t>see references</w:t>
      </w:r>
      <w:r w:rsidR="00A325B1" w:rsidRPr="00E45C4E" w:rsidDel="00A325B1">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PEVuZE5vdGU+PENpdGU+PEF1dGhvcj5NaWNoZWxldHRpPC9BdXRob3I+PFllYXI+MjAwNDwvWWVh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PEVuZE5vdGU+PENpdGU+PEF1dGhvcj5NaWNoZWxldHRpPC9BdXRob3I+PFllYXI+MjAwNDwvWWVh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(11-14,39,40,44,56,61)</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02A589F7" w14:textId="5001F7D9" w:rsidR="003422F8" w:rsidRPr="00E45C4E" w:rsidRDefault="003422F8" w:rsidP="004C5E41">
      <w:pPr>
        <w:spacing w:line="360" w:lineRule="auto"/>
        <w:rPr>
          <w:rFonts w:ascii="Times New Roman" w:hAnsi="Times New Roman" w:cs="Times New Roman"/>
          <w:lang w:val="en-GB"/>
        </w:rPr>
      </w:pPr>
      <w:r w:rsidRPr="00E45C4E">
        <w:rPr>
          <w:rFonts w:ascii="Times New Roman" w:hAnsi="Times New Roman" w:cs="Times New Roman"/>
          <w:lang w:val="en-GB"/>
        </w:rPr>
        <w:t>Further</w:t>
      </w:r>
      <w:r w:rsidR="00F02330" w:rsidRPr="00E45C4E">
        <w:rPr>
          <w:rFonts w:ascii="Times New Roman" w:hAnsi="Times New Roman" w:cs="Times New Roman"/>
          <w:lang w:val="en-GB"/>
        </w:rPr>
        <w:t>more,</w:t>
      </w:r>
      <w:r w:rsidRPr="00E45C4E">
        <w:rPr>
          <w:rFonts w:ascii="Times New Roman" w:hAnsi="Times New Roman" w:cs="Times New Roman"/>
          <w:lang w:val="en-GB"/>
        </w:rPr>
        <w:t xml:space="preserve"> several studies have focused on validation against experimental data; they evaluated the number of low-energy modes necessary to describe the structural d</w:t>
      </w:r>
      <w:r w:rsidR="0014433A" w:rsidRPr="00E45C4E">
        <w:rPr>
          <w:rFonts w:ascii="Times New Roman" w:hAnsi="Times New Roman" w:cs="Times New Roman"/>
          <w:lang w:val="en-GB"/>
        </w:rPr>
        <w:t xml:space="preserve">ifference between two distinct </w:t>
      </w:r>
      <w:r w:rsidRPr="00E45C4E">
        <w:rPr>
          <w:rFonts w:ascii="Times New Roman" w:hAnsi="Times New Roman" w:cs="Times New Roman"/>
          <w:lang w:val="en-GB"/>
        </w:rPr>
        <w:t>x-ray structures (</w:t>
      </w:r>
      <w:r w:rsidR="0014433A" w:rsidRPr="00E45C4E">
        <w:rPr>
          <w:rFonts w:ascii="Times New Roman" w:hAnsi="Times New Roman" w:cs="Times New Roman"/>
          <w:lang w:val="en-GB"/>
        </w:rPr>
        <w:t>for example, the open and closed-forms</w:t>
      </w:r>
      <w:r w:rsidRPr="00E45C4E">
        <w:rPr>
          <w:rFonts w:ascii="Times New Roman" w:hAnsi="Times New Roman" w:cs="Times New Roman"/>
          <w:lang w:val="en-GB"/>
        </w:rPr>
        <w:t xml:space="preserve">) of the same protein using the overlap between the calculated set of modes and the structure difference vector as a quality measure. </w:t>
      </w:r>
      <w:r w:rsidR="00B30E8D" w:rsidRPr="00E45C4E">
        <w:rPr>
          <w:rFonts w:ascii="Times New Roman" w:hAnsi="Times New Roman" w:cs="Times New Roman"/>
          <w:lang w:val="en-GB"/>
        </w:rPr>
        <w:t>Using measures like Eq. [</w:t>
      </w:r>
      <w:r w:rsidR="00106FA0" w:rsidRPr="00E45C4E">
        <w:rPr>
          <w:rFonts w:ascii="Times New Roman" w:hAnsi="Times New Roman" w:cs="Times New Roman"/>
          <w:lang w:val="en-GB"/>
        </w:rPr>
        <w:fldChar w:fldCharType="begin"/>
      </w:r>
      <w:r w:rsidR="00106FA0" w:rsidRPr="00E45C4E">
        <w:rPr>
          <w:rFonts w:ascii="Times New Roman" w:hAnsi="Times New Roman" w:cs="Times New Roman"/>
          <w:lang w:val="en-GB"/>
        </w:rPr>
        <w:instrText xml:space="preserve"> REF overlap \h </w:instrText>
      </w:r>
      <w:r w:rsidR="00106FA0" w:rsidRPr="00E45C4E">
        <w:rPr>
          <w:rFonts w:ascii="Times New Roman" w:hAnsi="Times New Roman" w:cs="Times New Roman"/>
          <w:lang w:val="en-GB"/>
        </w:rPr>
      </w:r>
      <w:r w:rsidR="00106FA0"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9</w:t>
      </w:r>
      <w:r w:rsidR="00106FA0" w:rsidRPr="00E45C4E">
        <w:rPr>
          <w:rFonts w:ascii="Times New Roman" w:hAnsi="Times New Roman" w:cs="Times New Roman"/>
          <w:lang w:val="en-GB"/>
        </w:rPr>
        <w:fldChar w:fldCharType="end"/>
      </w:r>
      <w:r w:rsidR="00B30E8D" w:rsidRPr="00E45C4E">
        <w:rPr>
          <w:rFonts w:ascii="Times New Roman" w:hAnsi="Times New Roman" w:cs="Times New Roman"/>
          <w:lang w:val="en-GB"/>
        </w:rPr>
        <w:t xml:space="preserve">], these </w:t>
      </w:r>
      <w:r w:rsidRPr="00E45C4E">
        <w:rPr>
          <w:rFonts w:ascii="Times New Roman" w:hAnsi="Times New Roman" w:cs="Times New Roman"/>
          <w:lang w:val="en-GB"/>
        </w:rPr>
        <w:t>studies show that in many cases a few low-</w:t>
      </w:r>
      <w:r w:rsidR="0034231E" w:rsidRPr="00E45C4E">
        <w:rPr>
          <w:rFonts w:ascii="Times New Roman" w:hAnsi="Times New Roman" w:cs="Times New Roman"/>
          <w:lang w:val="en-GB"/>
        </w:rPr>
        <w:t xml:space="preserve">energy </w:t>
      </w:r>
      <w:r w:rsidRPr="00E45C4E">
        <w:rPr>
          <w:rFonts w:ascii="Times New Roman" w:hAnsi="Times New Roman" w:cs="Times New Roman"/>
          <w:lang w:val="en-GB"/>
        </w:rPr>
        <w:t>normal modes account for most of the structure difference</w:t>
      </w:r>
      <w:r w:rsidR="0014433A" w:rsidRPr="00E45C4E">
        <w:rPr>
          <w:rFonts w:ascii="Times New Roman" w:hAnsi="Times New Roman" w:cs="Times New Roman"/>
          <w:lang w:val="en-GB"/>
        </w:rPr>
        <w:t>s</w:t>
      </w:r>
      <w:r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PEVuZE5vdGU+PENpdGU+PEF1dGhvcj5NYXJxdWVzPC9BdXRob3I+PFllYXI+MTk5NTwvWWVhcj48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PEVuZE5vdGU+PENpdGU+PEF1dGhvcj5NYXJxdWVzPC9BdXRob3I+PFllYXI+MTk5NTwvWWVhcj48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(15-18)</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Hinsen et al.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&lt;EndNote&gt;&lt;Cite&gt;&lt;Author&gt;Hinsen&lt;/Author&gt;&lt;Year&gt;1999&lt;/Year&gt;&lt;RecNum&gt;36&lt;/RecNum&gt;&lt;DisplayText&gt;(16)&lt;/DisplayText&gt;&lt;record&gt;&lt;rec-number&gt;36&lt;/rec-number&gt;&lt;foreign-keys&gt;&lt;key app="EN" db-id="xf20d950v2a929ex9tk59ff92ptp9t0etxwt" timestamp="1402478834"&gt;36&lt;/key&gt;&lt;/foreign-keys&gt;&lt;ref-type name="Journal Article"&gt;17&lt;/ref-type&gt;&lt;contributors&gt;&lt;authors&gt;&lt;author&gt;Hinsen, K.&lt;/author&gt;&lt;author&gt;Thomas, A.&lt;/author&gt;&lt;author&gt;Field, M. J.&lt;/author&gt;&lt;/authors&gt;&lt;/contributors&gt;&lt;titles&gt;&lt;title&gt;Analysis of domain motions in large proteins&lt;/title&gt;&lt;secondary-title&gt;Proteins&lt;/secondary-title&gt;&lt;alt-title&gt;Proteins&lt;/alt-title&gt;&lt;/titles&gt;&lt;periodical&gt;&lt;full-title&gt;Proteins&lt;/full-title&gt;&lt;/periodical&gt;&lt;alt-periodical&gt;&lt;full-title&gt;Proteins&lt;/full-title&gt;&lt;/alt-periodical&gt;&lt;pages&gt;369-82&lt;/pages&gt;&lt;volume&gt;34&lt;/volume&gt;&lt;number&gt;3&lt;/number&gt;&lt;keywords&gt;&lt;keyword&gt;Aspartate Carbamoyltransferase/chemistry Citrate (si)-Synthase/chemistry Comparative Study HIV-1 Reverse Transcriptase/chemistry Models, Molecular *Protein Conformation Proteins/*chemistry/standards Support, Non-U.S. Gov&amp;apos;t&lt;/keyword&gt;&lt;/keywords&gt;&lt;dates&gt;&lt;year&gt;1999&lt;/year&gt;&lt;/dates&gt;&lt;urls&gt;&lt;/urls&gt;&lt;/record&gt;&lt;/Cite&gt;&lt;/EndNote&gt;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compared </w:t>
      </w:r>
      <w:r w:rsidR="0014433A" w:rsidRPr="00E45C4E">
        <w:rPr>
          <w:rFonts w:ascii="Times New Roman" w:hAnsi="Times New Roman" w:cs="Times New Roman"/>
          <w:lang w:val="en-GB"/>
        </w:rPr>
        <w:t xml:space="preserve">the characterisation of </w:t>
      </w:r>
      <w:r w:rsidRPr="00E45C4E">
        <w:rPr>
          <w:rFonts w:ascii="Times New Roman" w:hAnsi="Times New Roman" w:cs="Times New Roman"/>
          <w:lang w:val="en-GB"/>
        </w:rPr>
        <w:t>domain</w:t>
      </w:r>
      <w:r w:rsidR="0014433A" w:rsidRPr="00E45C4E">
        <w:rPr>
          <w:rFonts w:ascii="Times New Roman" w:hAnsi="Times New Roman" w:cs="Times New Roman"/>
          <w:lang w:val="en-GB"/>
        </w:rPr>
        <w:t xml:space="preserve">s </w:t>
      </w:r>
      <w:r w:rsidRPr="00E45C4E">
        <w:rPr>
          <w:rFonts w:ascii="Times New Roman" w:hAnsi="Times New Roman" w:cs="Times New Roman"/>
          <w:lang w:val="en-GB"/>
        </w:rPr>
        <w:t>from an ENM with those obtained from internal distance differences in experimentally determined conformations of Citrate Synthase, HIV-1 Reverse Transcriptase and Aspartate Transcarbamylase. Sanejouand and coworkers systematically analy</w:t>
      </w:r>
      <w:r w:rsidR="0014433A" w:rsidRPr="00E45C4E">
        <w:rPr>
          <w:rFonts w:ascii="Times New Roman" w:hAnsi="Times New Roman" w:cs="Times New Roman"/>
          <w:lang w:val="en-GB"/>
        </w:rPr>
        <w:t>s</w:t>
      </w:r>
      <w:r w:rsidRPr="00E45C4E">
        <w:rPr>
          <w:rFonts w:ascii="Times New Roman" w:hAnsi="Times New Roman" w:cs="Times New Roman"/>
          <w:lang w:val="en-GB"/>
        </w:rPr>
        <w:t xml:space="preserve">ed the agreement between </w:t>
      </w:r>
      <w:r w:rsidR="0033675C" w:rsidRPr="00E45C4E">
        <w:rPr>
          <w:rFonts w:ascii="Times New Roman" w:hAnsi="Times New Roman" w:cs="Times New Roman"/>
          <w:lang w:val="en-GB"/>
        </w:rPr>
        <w:t>low-energy</w:t>
      </w:r>
      <w:r w:rsidRPr="00E45C4E">
        <w:rPr>
          <w:rFonts w:ascii="Times New Roman" w:hAnsi="Times New Roman" w:cs="Times New Roman"/>
          <w:lang w:val="en-GB"/>
        </w:rPr>
        <w:t xml:space="preserve"> normal modes and small data sets of experimentally determined structures in different conformational states </w:t>
      </w:r>
      <w:r w:rsidR="00895117" w:rsidRPr="00E45C4E">
        <w:rPr>
          <w:rFonts w:ascii="Times New Roman" w:hAnsi="Times New Roman" w:cs="Times New Roman"/>
          <w:lang w:val="en-GB"/>
        </w:rPr>
        <w:fldChar w:fldCharType="begin">
          <w:fldData xml:space="preserve">PEVuZE5vdGU+PENpdGU+PEF1dGhvcj5UYW1hPC9BdXRob3I+PFllYXI+MjAwMTwvWWVhcj48UmVj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PEVuZE5vdGU+PENpdGU+PEF1dGhvcj5UYW1hPC9BdXRob3I+PFllYXI+MjAwMTwvWWVhcj48UmVj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(17,62)</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Krebs et al. showed that more than half of a set of 3800 protein motions could be described by only two of the lowest </w:t>
      </w:r>
      <w:r w:rsidR="0034231E" w:rsidRPr="00E45C4E">
        <w:rPr>
          <w:rFonts w:ascii="Times New Roman" w:hAnsi="Times New Roman" w:cs="Times New Roman"/>
          <w:lang w:val="en-GB"/>
        </w:rPr>
        <w:t xml:space="preserve">energy </w:t>
      </w:r>
      <w:r w:rsidRPr="00E45C4E">
        <w:rPr>
          <w:rFonts w:ascii="Times New Roman" w:hAnsi="Times New Roman" w:cs="Times New Roman"/>
          <w:lang w:val="en-GB"/>
        </w:rPr>
        <w:t xml:space="preserve">normal modes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&lt;EndNote&gt;&lt;Cite&gt;&lt;Author&gt;Krebs&lt;/Author&gt;&lt;Year&gt;2002&lt;/Year&gt;&lt;RecNum&gt;92&lt;/RecNum&gt;&lt;DisplayText&gt;(18)&lt;/DisplayText&gt;&lt;record&gt;&lt;rec-number&gt;92&lt;/rec-number&gt;&lt;foreign-keys&gt;&lt;key app="EN" db-id="xf20d950v2a929ex9tk59ff92ptp9t0etxwt" timestamp="1403012723"&gt;92&lt;/key&gt;&lt;key app="ENWeb" db-id=""&gt;0&lt;/key&gt;&lt;/foreign-keys&gt;&lt;ref-type name="Journal Article"&gt;17&lt;/ref-type&gt;&lt;contributors&gt;&lt;authors&gt;&lt;author&gt;Krebs, W. G.&lt;/author&gt;&lt;author&gt;Alexandrov, V.&lt;/author&gt;&lt;author&gt;Wilson, C. A.&lt;/author&gt;&lt;author&gt;Echols, N.&lt;/author&gt;&lt;author&gt;Yu, H.&lt;/author&gt;&lt;author&gt;Gerstein, M.&lt;/author&gt;&lt;/authors&gt;&lt;/contributors&gt;&lt;auth-address&gt;Department of Molecular Biophysics and Biochemistry, Yale University, New Haven, Connecticut 06520, USA.&lt;/auth-address&gt;&lt;titles&gt;&lt;title&gt;Normal mode analysis of macromolecular motions in a database framework: developing mode concentration as a useful classifying statistic&lt;/title&gt;&lt;secondary-title&gt;Proteins&lt;/secondary-title&gt;&lt;alt-title&gt;Proteins&lt;/alt-title&gt;&lt;/titles&gt;&lt;periodical&gt;&lt;full-title&gt;Proteins&lt;/full-title&gt;&lt;/periodical&gt;&lt;alt-periodical&gt;&lt;full-title&gt;Proteins&lt;/full-title&gt;&lt;/alt-periodical&gt;&lt;pages&gt;682-95&lt;/pages&gt;&lt;volume&gt;48&lt;/volume&gt;&lt;number&gt;4&lt;/number&gt;&lt;keywords&gt;&lt;keyword&gt;*Databases, Protein&lt;/keyword&gt;&lt;keyword&gt;Internet&lt;/keyword&gt;&lt;keyword&gt;Models, Molecular&lt;/keyword&gt;&lt;keyword&gt;*Models, Statistical&lt;/keyword&gt;&lt;keyword&gt;Molecular Structure&lt;/keyword&gt;&lt;keyword&gt;Motion&lt;/keyword&gt;&lt;keyword&gt;Peptide Fragments/chemistry&lt;/keyword&gt;&lt;keyword&gt;Protein Structure, Tertiary&lt;/keyword&gt;&lt;keyword&gt;Protein Subunits&lt;/keyword&gt;&lt;keyword&gt;Proteins/*chemistry&lt;/keyword&gt;&lt;keyword&gt;Reproducibility of Results&lt;/keyword&gt;&lt;keyword&gt;Sequence Analysis, Protein/*methods&lt;/keyword&gt;&lt;/keywords&gt;&lt;dates&gt;&lt;year&gt;2002&lt;/year&gt;&lt;pub-dates&gt;&lt;date&gt;Sep 1&lt;/date&gt;&lt;/pub-dates&gt;&lt;/dates&gt;&lt;isbn&gt;1097-0134 (Electronic)&amp;#xD;0887-3585 (Linking)&lt;/isbn&gt;&lt;accession-num&gt;12211036&lt;/accession-num&gt;&lt;urls&gt;&lt;related-urls&gt;&lt;url&gt;http://www.ncbi.nlm.nih.gov/pubmed/12211036&lt;/url&gt;&lt;/related-urls&gt;&lt;/urls&gt;&lt;electronic-resource-num&gt;10.1002/prot.10168&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(18)</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14433A" w:rsidRPr="00E45C4E">
        <w:rPr>
          <w:rFonts w:ascii="Times New Roman" w:hAnsi="Times New Roman" w:cs="Times New Roman"/>
          <w:lang w:val="en-GB"/>
        </w:rPr>
        <w:t>Using</w:t>
      </w:r>
      <w:r w:rsidRPr="00E45C4E">
        <w:rPr>
          <w:rFonts w:ascii="Times New Roman" w:hAnsi="Times New Roman" w:cs="Times New Roman"/>
          <w:lang w:val="en-GB"/>
        </w:rPr>
        <w:t xml:space="preserve"> the large number of structures determined for some proteins, the structural variation can be decomposed into principal components and compared with normal modes, as </w:t>
      </w:r>
      <w:r w:rsidR="0014433A" w:rsidRPr="00E45C4E">
        <w:rPr>
          <w:rFonts w:ascii="Times New Roman" w:hAnsi="Times New Roman" w:cs="Times New Roman"/>
          <w:lang w:val="en-GB"/>
        </w:rPr>
        <w:t xml:space="preserve">demonstrated by, for example, </w:t>
      </w:r>
      <w:r w:rsidR="00137AA7" w:rsidRPr="00E45C4E">
        <w:rPr>
          <w:rFonts w:ascii="Times New Roman" w:hAnsi="Times New Roman" w:cs="Times New Roman"/>
          <w:lang w:val="en-GB"/>
        </w:rPr>
        <w:t xml:space="preserve">Yang </w:t>
      </w:r>
      <w:r w:rsidR="00C32F86" w:rsidRPr="00E45C4E">
        <w:rPr>
          <w:rFonts w:ascii="Times New Roman" w:hAnsi="Times New Roman" w:cs="Times New Roman"/>
          <w:lang w:val="en-GB"/>
        </w:rPr>
        <w:t>et al.</w:t>
      </w:r>
      <w:r w:rsidR="00137AA7"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&lt;EndNote&gt;&lt;Cite&gt;&lt;Author&gt;Yang&lt;/Author&gt;&lt;Year&gt;2008&lt;/Year&gt;&lt;RecNum&gt;51&lt;/RecNum&gt;&lt;DisplayText&gt;(14)&lt;/DisplayText&gt;&lt;record&gt;&lt;rec-number&gt;51&lt;/rec-number&gt;&lt;foreign-keys&gt;&lt;key app="EN" db-id="xf20d950v2a929ex9tk59ff92ptp9t0etxwt" timestamp="1402936114"&gt;51&lt;/key&gt;&lt;/foreign-keys&gt;&lt;ref-type name="Journal Article"&gt;17&lt;/ref-type&gt;&lt;contributors&gt;&lt;authors&gt;&lt;author&gt;Yang, L.&lt;/author&gt;&lt;author&gt;Song, G.&lt;/author&gt;&lt;author&gt;Carriquiry, A.&lt;/author&gt;&lt;author&gt;Jernigan, R. L.&lt;/author&gt;&lt;/authors&gt;&lt;/contributors&gt;&lt;auth-address&gt;Program of Bioinformatics and Computational Biology, Department of Biochemistry, Biophysics, and Molecular Biology, L.H. Baker Center for Bioinformatics and Biological Statistics, Iowa State University, Ames, IA 50011, USA.&lt;/auth-address&gt;&lt;titles&gt;&lt;title&gt;Close correspondence between the motions from principal component analysis of multiple HIV-1 protease structures and elastic network modes&lt;/title&gt;&lt;secondary-title&gt;Structure&lt;/secondary-title&gt;&lt;alt-title&gt;Structure&lt;/alt-title&gt;&lt;/titles&gt;&lt;periodical&gt;&lt;full-title&gt;Structure&lt;/full-title&gt;&lt;/periodical&gt;&lt;alt-periodical&gt;&lt;full-title&gt;Structure&lt;/full-title&gt;&lt;/alt-periodical&gt;&lt;pages&gt;321-30&lt;/pages&gt;&lt;volume&gt;16&lt;/volume&gt;&lt;number&gt;2&lt;/number&gt;&lt;keywords&gt;&lt;keyword&gt;Computer Simulation&lt;/keyword&gt;&lt;keyword&gt;Crystallography, X-Ray&lt;/keyword&gt;&lt;keyword&gt;HIV Protease/*chemistry&lt;/keyword&gt;&lt;keyword&gt;*Models, Molecular&lt;/keyword&gt;&lt;keyword&gt;Motion&lt;/keyword&gt;&lt;keyword&gt;Nuclear Magnetic Resonance, Biomolecular&lt;/keyword&gt;&lt;keyword&gt;Principal Component Analysis&lt;/keyword&gt;&lt;keyword&gt;Protein Conformation&lt;/keyword&gt;&lt;/keywords&gt;&lt;dates&gt;&lt;year&gt;2008&lt;/year&gt;&lt;pub-dates&gt;&lt;date&gt;Feb&lt;/date&gt;&lt;/pub-dates&gt;&lt;/dates&gt;&lt;isbn&gt;0969-2126 (Print)&amp;#xD;0969-2126 (Linking)&lt;/isbn&gt;&lt;accession-num&gt;18275822&lt;/accession-num&gt;&lt;urls&gt;&lt;related-urls&gt;&lt;url&gt;http://www.ncbi.nlm.nih.gov/pubmed/18275822&lt;/url&gt;&lt;/related-urls&gt;&lt;/urls&gt;&lt;custom2&gt;2350220&lt;/custom2&gt;&lt;electronic-resource-num&gt;10.1016/j.str.2007.12.011&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(14)</w:t>
      </w:r>
      <w:r w:rsidR="00895117" w:rsidRPr="00E45C4E">
        <w:rPr>
          <w:rFonts w:ascii="Times New Roman" w:hAnsi="Times New Roman" w:cs="Times New Roman"/>
          <w:lang w:val="en-GB"/>
        </w:rPr>
        <w:fldChar w:fldCharType="end"/>
      </w:r>
      <w:r w:rsidR="00137AA7" w:rsidRPr="00E45C4E">
        <w:rPr>
          <w:rFonts w:ascii="Times New Roman" w:hAnsi="Times New Roman" w:cs="Times New Roman"/>
          <w:lang w:val="en-GB"/>
        </w:rPr>
        <w:t>.</w:t>
      </w:r>
      <w:r w:rsidRPr="00E45C4E">
        <w:rPr>
          <w:rFonts w:ascii="Times New Roman" w:hAnsi="Times New Roman" w:cs="Times New Roman"/>
          <w:lang w:val="en-GB"/>
        </w:rPr>
        <w:t xml:space="preserve"> In all of these studies the conformational changes of the proteins were found to be well described by the lower energy normal modes intimately linked to the protein’s structure.</w:t>
      </w:r>
    </w:p>
    <w:p w14:paraId="73DC5091" w14:textId="08C8DBE3" w:rsidR="003422F8" w:rsidRPr="00E45C4E" w:rsidRDefault="003422F8" w:rsidP="003422F8">
      <w:pPr>
        <w:spacing w:line="360" w:lineRule="auto"/>
        <w:rPr>
          <w:rFonts w:ascii="Times New Roman" w:hAnsi="Times New Roman" w:cs="Times New Roman"/>
          <w:highlight w:val="yellow"/>
          <w:lang w:val="en-GB"/>
        </w:rPr>
      </w:pPr>
      <w:r w:rsidRPr="00E45C4E">
        <w:rPr>
          <w:rFonts w:ascii="Times New Roman" w:hAnsi="Times New Roman" w:cs="Times New Roman"/>
          <w:lang w:val="en-GB"/>
        </w:rPr>
        <w:t>In addition ENMs have been used as a tool for characteri</w:t>
      </w:r>
      <w:r w:rsidR="0014433A" w:rsidRPr="00E45C4E">
        <w:rPr>
          <w:rFonts w:ascii="Times New Roman" w:hAnsi="Times New Roman" w:cs="Times New Roman"/>
          <w:lang w:val="en-GB"/>
        </w:rPr>
        <w:t>s</w:t>
      </w:r>
      <w:r w:rsidRPr="00E45C4E">
        <w:rPr>
          <w:rFonts w:ascii="Times New Roman" w:hAnsi="Times New Roman" w:cs="Times New Roman"/>
          <w:lang w:val="en-GB"/>
        </w:rPr>
        <w:t>ation in many case studies of proteins and macromolecular complexes. In many such studies</w:t>
      </w:r>
      <w:r w:rsidR="0014433A" w:rsidRPr="00E45C4E">
        <w:rPr>
          <w:rFonts w:ascii="Times New Roman" w:hAnsi="Times New Roman" w:cs="Times New Roman"/>
          <w:lang w:val="en-GB"/>
        </w:rPr>
        <w:t>,</w:t>
      </w:r>
      <w:r w:rsidRPr="00E45C4E">
        <w:rPr>
          <w:rFonts w:ascii="Times New Roman" w:hAnsi="Times New Roman" w:cs="Times New Roman"/>
          <w:lang w:val="en-GB"/>
        </w:rPr>
        <w:t xml:space="preserve"> the normal mode analysis is validated by comparing with conformational change, or by testing the insights obtained by independent means </w:t>
      </w:r>
      <w:r w:rsidR="00895117" w:rsidRPr="00E45C4E">
        <w:rPr>
          <w:rFonts w:ascii="Times New Roman" w:hAnsi="Times New Roman" w:cs="Times New Roman"/>
          <w:lang w:val="en-GB"/>
        </w:rPr>
        <w:fldChar w:fldCharType="begin">
          <w:fldData xml:space="preserve">PEVuZE5vdGU+PENpdGU+PEF1dGhvcj5WYWxhZGllPC9BdXRob3I+PFllYXI+MjAwMzwvWWVhcj48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PEVuZE5vdGU+PENpdGU+PEF1dGhvcj5WYWxhZGllPC9BdXRob3I+PFllYXI+MjAwMzwvWWVhcj48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(36,63-65)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Comparison</w:t>
      </w:r>
      <w:r w:rsidR="001A6BB2" w:rsidRPr="00E45C4E">
        <w:rPr>
          <w:rFonts w:ascii="Times New Roman" w:hAnsi="Times New Roman" w:cs="Times New Roman"/>
          <w:lang w:val="en-GB"/>
        </w:rPr>
        <w:t xml:space="preserve"> of predictions from ENMs with molecular d</w:t>
      </w:r>
      <w:r w:rsidRPr="00E45C4E">
        <w:rPr>
          <w:rFonts w:ascii="Times New Roman" w:hAnsi="Times New Roman" w:cs="Times New Roman"/>
          <w:lang w:val="en-GB"/>
        </w:rPr>
        <w:t xml:space="preserve">ynamics simulations has also been used to validate and benchmark models </w:t>
      </w:r>
      <w:r w:rsidR="00895117" w:rsidRPr="00E45C4E">
        <w:rPr>
          <w:rFonts w:ascii="Times New Roman" w:hAnsi="Times New Roman" w:cs="Times New Roman"/>
          <w:lang w:val="en-GB"/>
        </w:rPr>
        <w:fldChar w:fldCharType="begin">
          <w:fldData xml:space="preserve">PEVuZE5vdGU+PENpdGU+PEF1dGhvcj5NaWNoZWxldHRpPC9BdXRob3I+PFllYXI+MjAwNDwvWWVh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PEVuZE5vdGU+PENpdGU+PEF1dGhvcj5NaWNoZWxldHRpPC9BdXRob3I+PFllYXI+MjAwNDwvWWVh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(12,39,40,44,56,61)</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40D9192F" w14:textId="02192C4C" w:rsidR="006B6BC9" w:rsidRPr="00E45C4E" w:rsidRDefault="006B6BC9" w:rsidP="00CA3E14">
      <w:pPr>
        <w:pStyle w:val="Heading2"/>
        <w:numPr>
          <w:ilvl w:val="0"/>
          <w:numId w:val="1"/>
        </w:numPr>
        <w:spacing w:line="360" w:lineRule="auto"/>
        <w:rPr>
          <w:rFonts w:ascii="Times New Roman" w:hAnsi="Times New Roman" w:cs="Times New Roman"/>
          <w:color w:val="auto"/>
          <w:lang w:val="en-GB"/>
        </w:rPr>
      </w:pPr>
      <w:r w:rsidRPr="00E45C4E">
        <w:rPr>
          <w:rFonts w:ascii="Times New Roman" w:hAnsi="Times New Roman" w:cs="Times New Roman"/>
          <w:color w:val="auto"/>
          <w:lang w:val="en-GB"/>
        </w:rPr>
        <w:t>Comparing intrinsic dynamics: getting quantitative</w:t>
      </w:r>
    </w:p>
    <w:p w14:paraId="67802CFB" w14:textId="4E4967E7" w:rsidR="00524A20" w:rsidRPr="00E45C4E" w:rsidRDefault="001E78B1" w:rsidP="00524A20">
      <w:pPr>
        <w:spacing w:line="360" w:lineRule="auto"/>
        <w:rPr>
          <w:rFonts w:ascii="Times New Roman" w:hAnsi="Times New Roman" w:cs="Times New Roman"/>
          <w:lang w:val="en-GB"/>
        </w:rPr>
      </w:pPr>
      <w:r w:rsidRPr="00E45C4E">
        <w:rPr>
          <w:rFonts w:ascii="Times New Roman" w:hAnsi="Times New Roman" w:cs="Times New Roman"/>
          <w:lang w:val="en-GB"/>
        </w:rPr>
        <w:t xml:space="preserve">Comparisons of principal modes of motion have been </w:t>
      </w:r>
      <w:r w:rsidR="0014433A" w:rsidRPr="00E45C4E">
        <w:rPr>
          <w:rFonts w:ascii="Times New Roman" w:hAnsi="Times New Roman" w:cs="Times New Roman"/>
          <w:lang w:val="en-GB"/>
        </w:rPr>
        <w:t>performed</w:t>
      </w:r>
      <w:r w:rsidRPr="00E45C4E">
        <w:rPr>
          <w:rFonts w:ascii="Times New Roman" w:hAnsi="Times New Roman" w:cs="Times New Roman"/>
          <w:lang w:val="en-GB"/>
        </w:rPr>
        <w:t xml:space="preserve"> successfully by manual inspection and expert judgement </w:t>
      </w:r>
      <w:r w:rsidR="0014433A" w:rsidRPr="00E45C4E">
        <w:rPr>
          <w:rFonts w:ascii="Times New Roman" w:hAnsi="Times New Roman" w:cs="Times New Roman"/>
          <w:lang w:val="en-GB"/>
        </w:rPr>
        <w:t xml:space="preserve">of </w:t>
      </w:r>
      <w:r w:rsidRPr="00E45C4E">
        <w:rPr>
          <w:rFonts w:ascii="Times New Roman" w:hAnsi="Times New Roman" w:cs="Times New Roman"/>
          <w:lang w:val="en-GB"/>
        </w:rPr>
        <w:t>ENM predictions.</w:t>
      </w:r>
      <w:r w:rsidR="00926CFE" w:rsidRPr="00E45C4E">
        <w:rPr>
          <w:rFonts w:ascii="Times New Roman" w:hAnsi="Times New Roman" w:cs="Times New Roman"/>
          <w:lang w:val="en-GB"/>
        </w:rPr>
        <w:t xml:space="preserve"> </w:t>
      </w:r>
      <w:r w:rsidRPr="00E45C4E">
        <w:rPr>
          <w:rFonts w:ascii="Times New Roman" w:hAnsi="Times New Roman" w:cs="Times New Roman"/>
          <w:lang w:val="en-GB"/>
        </w:rPr>
        <w:t xml:space="preserve"> In recent years efforts has been made to assess the similarity of motion quantitatively. In addition to</w:t>
      </w:r>
      <w:r w:rsidR="001B1022" w:rsidRPr="00E45C4E">
        <w:rPr>
          <w:rFonts w:ascii="Times New Roman" w:hAnsi="Times New Roman" w:cs="Times New Roman"/>
          <w:lang w:val="en-GB"/>
        </w:rPr>
        <w:t xml:space="preserve"> the</w:t>
      </w:r>
      <w:r w:rsidRPr="00E45C4E">
        <w:rPr>
          <w:rFonts w:ascii="Times New Roman" w:hAnsi="Times New Roman" w:cs="Times New Roman"/>
          <w:lang w:val="en-GB"/>
        </w:rPr>
        <w:t xml:space="preserve"> different similarity measures</w:t>
      </w:r>
      <w:r w:rsidR="001B1022" w:rsidRPr="00E45C4E">
        <w:rPr>
          <w:rFonts w:ascii="Times New Roman" w:hAnsi="Times New Roman" w:cs="Times New Roman"/>
          <w:lang w:val="en-GB"/>
        </w:rPr>
        <w:t xml:space="preserve"> </w:t>
      </w:r>
      <w:r w:rsidRPr="00E45C4E">
        <w:rPr>
          <w:rFonts w:ascii="Times New Roman" w:hAnsi="Times New Roman" w:cs="Times New Roman"/>
          <w:lang w:val="en-GB"/>
        </w:rPr>
        <w:t>proposed, many general methodological concerns and pitfalls ha</w:t>
      </w:r>
      <w:r w:rsidR="001B1022" w:rsidRPr="00E45C4E">
        <w:rPr>
          <w:rFonts w:ascii="Times New Roman" w:hAnsi="Times New Roman" w:cs="Times New Roman"/>
          <w:lang w:val="en-GB"/>
        </w:rPr>
        <w:t xml:space="preserve">ve </w:t>
      </w:r>
      <w:r w:rsidRPr="00E45C4E">
        <w:rPr>
          <w:rFonts w:ascii="Times New Roman" w:hAnsi="Times New Roman" w:cs="Times New Roman"/>
          <w:lang w:val="en-GB"/>
        </w:rPr>
        <w:t>been identified.</w:t>
      </w:r>
      <w:r w:rsidR="00524A20" w:rsidRPr="00E45C4E">
        <w:rPr>
          <w:rFonts w:ascii="Times New Roman" w:hAnsi="Times New Roman" w:cs="Times New Roman"/>
          <w:lang w:val="en-GB"/>
        </w:rPr>
        <w:t xml:space="preserve"> </w:t>
      </w:r>
    </w:p>
    <w:p w14:paraId="1408D7E6" w14:textId="1AC507D9" w:rsidR="006B6BC9" w:rsidRPr="00E45C4E" w:rsidRDefault="00A757B0" w:rsidP="00CA3E14">
      <w:pPr>
        <w:pStyle w:val="Heading2"/>
        <w:numPr>
          <w:ilvl w:val="1"/>
          <w:numId w:val="1"/>
        </w:numPr>
        <w:spacing w:line="360" w:lineRule="auto"/>
        <w:rPr>
          <w:rFonts w:ascii="Times New Roman" w:hAnsi="Times New Roman" w:cs="Times New Roman"/>
          <w:color w:val="auto"/>
          <w:lang w:val="en-GB"/>
        </w:rPr>
      </w:pPr>
      <w:r w:rsidRPr="00E45C4E">
        <w:rPr>
          <w:rFonts w:ascii="Times New Roman" w:hAnsi="Times New Roman" w:cs="Times New Roman"/>
          <w:color w:val="auto"/>
          <w:lang w:val="en-GB"/>
        </w:rPr>
        <w:t>Similarity m</w:t>
      </w:r>
      <w:r w:rsidR="006B6BC9" w:rsidRPr="00E45C4E">
        <w:rPr>
          <w:rFonts w:ascii="Times New Roman" w:hAnsi="Times New Roman" w:cs="Times New Roman"/>
          <w:color w:val="auto"/>
          <w:lang w:val="en-GB"/>
        </w:rPr>
        <w:t>easures</w:t>
      </w:r>
    </w:p>
    <w:p w14:paraId="3BFF70EB" w14:textId="253E0A0F"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lang w:val="en-GB"/>
        </w:rPr>
        <w:t>ENMs can predict atomic fluctuation</w:t>
      </w:r>
      <w:r w:rsidR="00DE47FB" w:rsidRPr="00E45C4E">
        <w:rPr>
          <w:rFonts w:ascii="Times New Roman" w:hAnsi="Times New Roman" w:cs="Times New Roman"/>
          <w:lang w:val="en-GB"/>
        </w:rPr>
        <w:t>s</w:t>
      </w:r>
      <w:r w:rsidRPr="00E45C4E">
        <w:rPr>
          <w:rFonts w:ascii="Times New Roman" w:hAnsi="Times New Roman" w:cs="Times New Roman"/>
          <w:lang w:val="en-GB"/>
        </w:rPr>
        <w:t xml:space="preserve"> through Eq. [</w:t>
      </w:r>
      <w:r w:rsidR="00744801" w:rsidRPr="00E45C4E">
        <w:rPr>
          <w:rFonts w:ascii="Times New Roman" w:hAnsi="Times New Roman" w:cs="Times New Roman"/>
          <w:lang w:val="en-GB"/>
        </w:rPr>
        <w:fldChar w:fldCharType="begin"/>
      </w:r>
      <w:r w:rsidR="00744801" w:rsidRPr="00E45C4E">
        <w:rPr>
          <w:rFonts w:ascii="Times New Roman" w:hAnsi="Times New Roman" w:cs="Times New Roman"/>
          <w:lang w:val="en-GB"/>
        </w:rPr>
        <w:instrText xml:space="preserve"> REF fluctuations \h </w:instrText>
      </w:r>
      <w:r w:rsidR="00744801" w:rsidRPr="00E45C4E">
        <w:rPr>
          <w:rFonts w:ascii="Times New Roman" w:hAnsi="Times New Roman" w:cs="Times New Roman"/>
          <w:lang w:val="en-GB"/>
        </w:rPr>
      </w:r>
      <w:r w:rsidR="00744801"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7</w:t>
      </w:r>
      <w:r w:rsidR="00744801" w:rsidRPr="00E45C4E">
        <w:rPr>
          <w:rFonts w:ascii="Times New Roman" w:hAnsi="Times New Roman" w:cs="Times New Roman"/>
          <w:lang w:val="en-GB"/>
        </w:rPr>
        <w:fldChar w:fldCharType="end"/>
      </w:r>
      <w:r w:rsidRPr="00E45C4E">
        <w:rPr>
          <w:rFonts w:ascii="Times New Roman" w:hAnsi="Times New Roman" w:cs="Times New Roman"/>
          <w:lang w:val="en-GB"/>
        </w:rPr>
        <w:t xml:space="preserve">], and </w:t>
      </w:r>
      <w:r w:rsidR="00DE47FB" w:rsidRPr="00E45C4E">
        <w:rPr>
          <w:rFonts w:ascii="Times New Roman" w:hAnsi="Times New Roman" w:cs="Times New Roman"/>
          <w:lang w:val="en-GB"/>
        </w:rPr>
        <w:t>these</w:t>
      </w:r>
      <w:r w:rsidRPr="00E45C4E">
        <w:rPr>
          <w:rFonts w:ascii="Times New Roman" w:hAnsi="Times New Roman" w:cs="Times New Roman"/>
          <w:lang w:val="en-GB"/>
        </w:rPr>
        <w:t xml:space="preserve"> can be compared to fluctuations obtained from other structures or models by an appropriate association measure, such as the squared inner product, SIP:</w:t>
      </w:r>
    </w:p>
    <w:p w14:paraId="519BC854" w14:textId="178E4C0C"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3667C7AD" wp14:editId="46640DDE">
            <wp:extent cx="2451100" cy="2794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d_inner_product.pdf"/>
                    <pic:cNvPicPr/>
                  </pic:nvPicPr>
                  <pic:blipFill>
                    <a:blip r:embed="rId19">
                      <a:extLst>
                        <a:ext uri="{28A0092B-C50C-407E-A947-70E740481C1C}">
                          <a14:useLocalDpi xmlns:a14="http://schemas.microsoft.com/office/drawing/2010/main"/>
                        </a:ext>
                      </a:extLst>
                    </a:blip>
                    <a:stretch>
                      <a:fillRect/>
                    </a:stretch>
                  </pic:blipFill>
                  <pic:spPr>
                    <a:xfrm>
                      <a:off x="0" y="0"/>
                      <a:ext cx="2451100" cy="279400"/>
                    </a:xfrm>
                    <a:prstGeom prst="rect">
                      <a:avLst/>
                    </a:prstGeom>
                  </pic:spPr>
                </pic:pic>
              </a:graphicData>
            </a:graphic>
          </wp:inline>
        </w:drawing>
      </w:r>
      <w:r w:rsidR="00115509" w:rsidRPr="00E45C4E">
        <w:rPr>
          <w:rFonts w:ascii="Times New Roman" w:hAnsi="Times New Roman" w:cs="Times New Roman"/>
          <w:lang w:val="en-GB"/>
        </w:rPr>
        <w:t xml:space="preserve"> </w:t>
      </w:r>
      <w:r w:rsidR="00115509" w:rsidRPr="00E45C4E">
        <w:rPr>
          <w:rFonts w:ascii="Times New Roman" w:hAnsi="Times New Roman" w:cs="Times New Roman"/>
          <w:lang w:val="en-GB"/>
        </w:rPr>
        <w:tab/>
      </w:r>
      <w:r w:rsidR="00115509" w:rsidRPr="00E45C4E">
        <w:rPr>
          <w:rFonts w:ascii="Times New Roman" w:hAnsi="Times New Roman" w:cs="Times New Roman"/>
          <w:lang w:val="en-GB"/>
        </w:rPr>
        <w:tab/>
      </w:r>
      <w:r w:rsidR="00115509" w:rsidRPr="00E45C4E">
        <w:rPr>
          <w:rFonts w:ascii="Times New Roman" w:hAnsi="Times New Roman" w:cs="Times New Roman"/>
          <w:lang w:val="en-GB"/>
        </w:rPr>
        <w:tab/>
      </w:r>
      <w:r w:rsidR="00115509" w:rsidRPr="00E45C4E">
        <w:rPr>
          <w:rFonts w:ascii="Times New Roman" w:hAnsi="Times New Roman" w:cs="Times New Roman"/>
          <w:lang w:val="en-GB"/>
        </w:rPr>
        <w:tab/>
      </w:r>
      <w:r w:rsidR="00115509" w:rsidRPr="00E45C4E">
        <w:rPr>
          <w:rFonts w:ascii="Times New Roman" w:hAnsi="Times New Roman" w:cs="Times New Roman"/>
          <w:lang w:val="en-GB"/>
        </w:rPr>
        <w:tab/>
        <w:t>[</w:t>
      </w:r>
      <w:bookmarkStart w:id="7" w:name="sip"/>
      <w:r w:rsidR="00115509" w:rsidRPr="00E45C4E">
        <w:rPr>
          <w:rFonts w:ascii="Times New Roman" w:hAnsi="Times New Roman" w:cs="Times New Roman"/>
          <w:lang w:val="en-GB"/>
        </w:rPr>
        <w:fldChar w:fldCharType="begin"/>
      </w:r>
      <w:r w:rsidR="00115509" w:rsidRPr="00E45C4E">
        <w:rPr>
          <w:rFonts w:ascii="Times New Roman" w:hAnsi="Times New Roman" w:cs="Times New Roman"/>
          <w:lang w:val="en-GB"/>
        </w:rPr>
        <w:instrText xml:space="preserve"> SEQ eq \* MERGEFORMAT </w:instrText>
      </w:r>
      <w:r w:rsidR="00115509"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11</w:t>
      </w:r>
      <w:r w:rsidR="00115509" w:rsidRPr="00E45C4E">
        <w:rPr>
          <w:rFonts w:ascii="Times New Roman" w:hAnsi="Times New Roman" w:cs="Times New Roman"/>
          <w:lang w:val="en-GB"/>
        </w:rPr>
        <w:fldChar w:fldCharType="end"/>
      </w:r>
      <w:bookmarkEnd w:id="7"/>
      <w:r w:rsidR="00115509" w:rsidRPr="00E45C4E">
        <w:rPr>
          <w:rFonts w:ascii="Times New Roman" w:hAnsi="Times New Roman" w:cs="Times New Roman"/>
          <w:lang w:val="en-GB"/>
        </w:rPr>
        <w:t>]</w:t>
      </w:r>
    </w:p>
    <w:p w14:paraId="0F7EDA61" w14:textId="297C8FF1" w:rsidR="006B5CAB" w:rsidRPr="00E45C4E" w:rsidRDefault="006B5CAB" w:rsidP="006B5CAB">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w:t>
      </w:r>
      <w:r w:rsidRPr="00E45C4E">
        <w:rPr>
          <w:rFonts w:ascii="Times New Roman" w:hAnsi="Times New Roman" w:cs="Times New Roman"/>
          <w:b/>
          <w:lang w:val="en-GB"/>
        </w:rPr>
        <w:t>a</w:t>
      </w:r>
      <w:r w:rsidRPr="00E45C4E">
        <w:rPr>
          <w:rFonts w:ascii="Times New Roman" w:hAnsi="Times New Roman" w:cs="Times New Roman"/>
          <w:lang w:val="en-GB"/>
        </w:rPr>
        <w:t xml:space="preserve"> and </w:t>
      </w:r>
      <w:r w:rsidRPr="00E45C4E">
        <w:rPr>
          <w:rFonts w:ascii="Times New Roman" w:hAnsi="Times New Roman" w:cs="Times New Roman"/>
          <w:b/>
          <w:lang w:val="en-GB"/>
        </w:rPr>
        <w:t>b</w:t>
      </w:r>
      <w:r w:rsidRPr="00E45C4E">
        <w:rPr>
          <w:rFonts w:ascii="Times New Roman" w:hAnsi="Times New Roman" w:cs="Times New Roman"/>
          <w:lang w:val="en-GB"/>
        </w:rPr>
        <w:t xml:space="preserve"> are vectors of size N with elements quantifying the atomic fluctuation of each atom in the model. Correlation measures have also been commonly applied to compare such fluctuation vectors. Since exact energies are not reliably predicted by ENMs, any quantity that factors in the eigenvalues, such as the atomic fluctuations, </w:t>
      </w:r>
      <w:r w:rsidR="00DE47FB" w:rsidRPr="00E45C4E">
        <w:rPr>
          <w:rFonts w:ascii="Times New Roman" w:hAnsi="Times New Roman" w:cs="Times New Roman"/>
          <w:lang w:val="en-GB"/>
        </w:rPr>
        <w:t>have to be</w:t>
      </w:r>
      <w:r w:rsidRPr="00E45C4E">
        <w:rPr>
          <w:rFonts w:ascii="Times New Roman" w:hAnsi="Times New Roman" w:cs="Times New Roman"/>
          <w:lang w:val="en-GB"/>
        </w:rPr>
        <w:t xml:space="preserve"> compared in a normali</w:t>
      </w:r>
      <w:r w:rsidR="00423465" w:rsidRPr="00E45C4E">
        <w:rPr>
          <w:rFonts w:ascii="Times New Roman" w:hAnsi="Times New Roman" w:cs="Times New Roman"/>
          <w:lang w:val="en-GB"/>
        </w:rPr>
        <w:t>s</w:t>
      </w:r>
      <w:r w:rsidRPr="00E45C4E">
        <w:rPr>
          <w:rFonts w:ascii="Times New Roman" w:hAnsi="Times New Roman" w:cs="Times New Roman"/>
          <w:lang w:val="en-GB"/>
        </w:rPr>
        <w:t>ed fashion.</w:t>
      </w:r>
    </w:p>
    <w:p w14:paraId="5ACA34DA" w14:textId="4756F4FB" w:rsidR="00205BF4" w:rsidRPr="00E45C4E" w:rsidRDefault="006B5CAB" w:rsidP="00CA3E14">
      <w:pPr>
        <w:spacing w:line="360" w:lineRule="auto"/>
        <w:rPr>
          <w:rFonts w:ascii="Times New Roman" w:hAnsi="Times New Roman" w:cs="Times New Roman"/>
          <w:lang w:val="en-GB"/>
        </w:rPr>
      </w:pPr>
      <w:r w:rsidRPr="00E45C4E">
        <w:rPr>
          <w:rFonts w:ascii="Times New Roman" w:hAnsi="Times New Roman" w:cs="Times New Roman"/>
          <w:lang w:val="en-GB"/>
        </w:rPr>
        <w:t xml:space="preserve">As mentioned above, motions calculated from ENMs are only valid for small displacements from </w:t>
      </w:r>
      <w:r w:rsidR="00DE47FB" w:rsidRPr="00E45C4E">
        <w:rPr>
          <w:rFonts w:ascii="Times New Roman" w:hAnsi="Times New Roman" w:cs="Times New Roman"/>
          <w:lang w:val="en-GB"/>
        </w:rPr>
        <w:t xml:space="preserve">the </w:t>
      </w:r>
      <w:r w:rsidRPr="00E45C4E">
        <w:rPr>
          <w:rFonts w:ascii="Times New Roman" w:hAnsi="Times New Roman" w:cs="Times New Roman"/>
          <w:lang w:val="en-GB"/>
        </w:rPr>
        <w:t>equilibrium, and the inference to large deformations involves</w:t>
      </w:r>
      <w:r w:rsidR="00DE47FB" w:rsidRPr="00E45C4E">
        <w:rPr>
          <w:rFonts w:ascii="Times New Roman" w:hAnsi="Times New Roman" w:cs="Times New Roman"/>
          <w:lang w:val="en-GB"/>
        </w:rPr>
        <w:t xml:space="preserve"> the assumption</w:t>
      </w:r>
      <w:r w:rsidRPr="00E45C4E">
        <w:rPr>
          <w:rFonts w:ascii="Times New Roman" w:hAnsi="Times New Roman" w:cs="Times New Roman"/>
          <w:lang w:val="en-GB"/>
        </w:rPr>
        <w:t xml:space="preserve"> that the interatomic couplings are relevant for longer timescales. The atomic fluctuations only reflect these couplings</w:t>
      </w:r>
      <w:r w:rsidR="00DE47FB" w:rsidRPr="00E45C4E">
        <w:rPr>
          <w:rFonts w:ascii="Times New Roman" w:hAnsi="Times New Roman" w:cs="Times New Roman"/>
          <w:lang w:val="en-GB"/>
        </w:rPr>
        <w:t xml:space="preserve"> indirectly</w:t>
      </w:r>
      <w:r w:rsidRPr="00E45C4E">
        <w:rPr>
          <w:rFonts w:ascii="Times New Roman" w:hAnsi="Times New Roman" w:cs="Times New Roman"/>
          <w:lang w:val="en-GB"/>
        </w:rPr>
        <w:t xml:space="preserve">. Even if </w:t>
      </w:r>
      <w:r w:rsidR="00DE47FB" w:rsidRPr="00E45C4E">
        <w:rPr>
          <w:rFonts w:ascii="Times New Roman" w:hAnsi="Times New Roman" w:cs="Times New Roman"/>
          <w:lang w:val="en-GB"/>
        </w:rPr>
        <w:t xml:space="preserve">the </w:t>
      </w:r>
      <w:r w:rsidRPr="00E45C4E">
        <w:rPr>
          <w:rFonts w:ascii="Times New Roman" w:hAnsi="Times New Roman" w:cs="Times New Roman"/>
          <w:lang w:val="en-GB"/>
        </w:rPr>
        <w:t>atomic fluctuations</w:t>
      </w:r>
      <w:r w:rsidR="00DE47FB" w:rsidRPr="00E45C4E">
        <w:rPr>
          <w:rFonts w:ascii="Times New Roman" w:hAnsi="Times New Roman" w:cs="Times New Roman"/>
          <w:lang w:val="en-GB"/>
        </w:rPr>
        <w:t xml:space="preserve"> </w:t>
      </w:r>
      <w:r w:rsidR="00205BF4" w:rsidRPr="00E45C4E">
        <w:rPr>
          <w:rFonts w:ascii="Times New Roman" w:hAnsi="Times New Roman" w:cs="Times New Roman"/>
          <w:lang w:val="en-GB"/>
        </w:rPr>
        <w:t>have</w:t>
      </w:r>
      <w:r w:rsidR="00DE47FB" w:rsidRPr="00E45C4E">
        <w:rPr>
          <w:rFonts w:ascii="Times New Roman" w:hAnsi="Times New Roman" w:cs="Times New Roman"/>
          <w:lang w:val="en-GB"/>
        </w:rPr>
        <w:t xml:space="preserve"> been the most common </w:t>
      </w:r>
      <w:r w:rsidR="00205BF4" w:rsidRPr="00E45C4E">
        <w:rPr>
          <w:rFonts w:ascii="Times New Roman" w:hAnsi="Times New Roman" w:cs="Times New Roman"/>
          <w:lang w:val="en-GB"/>
        </w:rPr>
        <w:t>way to compare intrinsic motion quantitatively</w:t>
      </w:r>
      <w:r w:rsidRPr="00E45C4E">
        <w:rPr>
          <w:rFonts w:ascii="Times New Roman" w:hAnsi="Times New Roman" w:cs="Times New Roman"/>
          <w:lang w:val="en-GB"/>
        </w:rPr>
        <w:t>, it is therefore preferable to rather compare the normal modes or the covariance matrices of the ENMs.</w:t>
      </w:r>
      <w:r w:rsidR="00164B64" w:rsidRPr="00E45C4E">
        <w:rPr>
          <w:rFonts w:ascii="Times New Roman" w:hAnsi="Times New Roman" w:cs="Times New Roman"/>
          <w:lang w:val="en-GB"/>
        </w:rPr>
        <w:t xml:space="preserve"> </w:t>
      </w:r>
      <w:r w:rsidR="00C25658" w:rsidRPr="00E45C4E">
        <w:rPr>
          <w:rFonts w:ascii="Times New Roman" w:hAnsi="Times New Roman" w:cs="Times New Roman"/>
          <w:lang w:val="en-GB"/>
        </w:rPr>
        <w:t>In recent work, we contrast comparison of fluctuations with those of normal modes and covariance matrices</w:t>
      </w:r>
      <w:r w:rsidR="00164B64"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PEVuZE5vdGU+PENpdGU+PEF1dGhvcj5GdWdsZWJha2s8L0F1dGhvcj48WWVhcj4yMDEyPC9ZZWFy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PEVuZE5vdGU+PENpdGU+PEF1dGhvcj5GdWdsZWJha2s8L0F1dGhvcj48WWVhcj4yMDEyPC9ZZWFy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(56,66)</w:t>
      </w:r>
      <w:r w:rsidR="00895117" w:rsidRPr="00E45C4E">
        <w:rPr>
          <w:rFonts w:ascii="Times New Roman" w:hAnsi="Times New Roman" w:cs="Times New Roman"/>
          <w:lang w:val="en-GB"/>
        </w:rPr>
        <w:fldChar w:fldCharType="end"/>
      </w:r>
      <w:r w:rsidR="00164B64" w:rsidRPr="00E45C4E">
        <w:rPr>
          <w:rFonts w:ascii="Times New Roman" w:hAnsi="Times New Roman" w:cs="Times New Roman"/>
          <w:lang w:val="en-GB"/>
        </w:rPr>
        <w:t xml:space="preserve">. </w:t>
      </w:r>
    </w:p>
    <w:p w14:paraId="082F69E4" w14:textId="1A5A6C8F"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lang w:val="en-GB"/>
        </w:rPr>
        <w:t xml:space="preserve">For comparing sets of normal modes, the Root Mean Squared Inner Product (RMSIP) of the lowest modes has </w:t>
      </w:r>
      <w:r w:rsidR="00F06246" w:rsidRPr="00E45C4E">
        <w:rPr>
          <w:rFonts w:ascii="Times New Roman" w:hAnsi="Times New Roman" w:cs="Times New Roman"/>
          <w:lang w:val="en-GB"/>
        </w:rPr>
        <w:t>been a common choice</w:t>
      </w:r>
      <w:r w:rsidRPr="00E45C4E">
        <w:rPr>
          <w:rFonts w:ascii="Times New Roman" w:hAnsi="Times New Roman" w:cs="Times New Roman"/>
          <w:lang w:val="en-GB"/>
        </w:rPr>
        <w:t>:</w:t>
      </w:r>
    </w:p>
    <w:p w14:paraId="1DFDF4EC" w14:textId="7035470C"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0774C535" wp14:editId="25BE47A4">
            <wp:extent cx="2540000" cy="2667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ip.pdf"/>
                    <pic:cNvPicPr/>
                  </pic:nvPicPr>
                  <pic:blipFill>
                    <a:blip r:embed="rId20">
                      <a:extLst>
                        <a:ext uri="{28A0092B-C50C-407E-A947-70E740481C1C}">
                          <a14:useLocalDpi xmlns:a14="http://schemas.microsoft.com/office/drawing/2010/main"/>
                        </a:ext>
                      </a:extLst>
                    </a:blip>
                    <a:stretch>
                      <a:fillRect/>
                    </a:stretch>
                  </pic:blipFill>
                  <pic:spPr>
                    <a:xfrm>
                      <a:off x="0" y="0"/>
                      <a:ext cx="2540000" cy="266700"/>
                    </a:xfrm>
                    <a:prstGeom prst="rect">
                      <a:avLst/>
                    </a:prstGeom>
                  </pic:spPr>
                </pic:pic>
              </a:graphicData>
            </a:graphic>
          </wp:inline>
        </w:drawing>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t>[</w:t>
      </w:r>
      <w:r w:rsidR="00115509" w:rsidRPr="00E45C4E">
        <w:rPr>
          <w:rFonts w:ascii="Times New Roman" w:hAnsi="Times New Roman" w:cs="Times New Roman"/>
          <w:lang w:val="en-GB"/>
        </w:rPr>
        <w:fldChar w:fldCharType="begin"/>
      </w:r>
      <w:r w:rsidR="00115509" w:rsidRPr="00E45C4E">
        <w:rPr>
          <w:rFonts w:ascii="Times New Roman" w:hAnsi="Times New Roman" w:cs="Times New Roman"/>
          <w:lang w:val="en-GB"/>
        </w:rPr>
        <w:instrText xml:space="preserve"> SEQ eq \* MERGEFORMAT </w:instrText>
      </w:r>
      <w:r w:rsidR="00115509"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12</w:t>
      </w:r>
      <w:r w:rsidR="00115509" w:rsidRPr="00E45C4E">
        <w:rPr>
          <w:rFonts w:ascii="Times New Roman" w:hAnsi="Times New Roman" w:cs="Times New Roman"/>
          <w:lang w:val="en-GB"/>
        </w:rPr>
        <w:fldChar w:fldCharType="end"/>
      </w:r>
      <w:r w:rsidR="006A6151" w:rsidRPr="00E45C4E">
        <w:rPr>
          <w:rFonts w:ascii="Times New Roman" w:hAnsi="Times New Roman" w:cs="Times New Roman"/>
          <w:lang w:val="en-GB"/>
        </w:rPr>
        <w:t>]</w:t>
      </w:r>
    </w:p>
    <w:p w14:paraId="32A9B1D7" w14:textId="55619292"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w:t>
      </w:r>
      <w:r w:rsidRPr="00E45C4E">
        <w:rPr>
          <w:rFonts w:ascii="Times New Roman" w:hAnsi="Times New Roman" w:cs="Times New Roman"/>
          <w:b/>
          <w:lang w:val="en-GB"/>
        </w:rPr>
        <w:t>V</w:t>
      </w:r>
      <w:r w:rsidRPr="00E45C4E">
        <w:rPr>
          <w:rFonts w:ascii="Times New Roman" w:hAnsi="Times New Roman" w:cs="Times New Roman"/>
          <w:lang w:val="en-GB"/>
        </w:rPr>
        <w:t xml:space="preserve"> and </w:t>
      </w:r>
      <w:r w:rsidRPr="00E45C4E">
        <w:rPr>
          <w:rFonts w:ascii="Times New Roman" w:hAnsi="Times New Roman" w:cs="Times New Roman"/>
          <w:b/>
          <w:lang w:val="en-GB"/>
        </w:rPr>
        <w:t>W</w:t>
      </w:r>
      <w:r w:rsidRPr="00E45C4E">
        <w:rPr>
          <w:rFonts w:ascii="Times New Roman" w:hAnsi="Times New Roman" w:cs="Times New Roman"/>
          <w:lang w:val="en-GB"/>
        </w:rPr>
        <w:t xml:space="preserve"> are sets of normal modes or principal components, and the sum runs over the </w:t>
      </w:r>
      <w:r w:rsidR="001B239C" w:rsidRPr="00E45C4E">
        <w:rPr>
          <w:rFonts w:ascii="Times New Roman" w:hAnsi="Times New Roman" w:cs="Times New Roman"/>
          <w:lang w:val="en-GB"/>
        </w:rPr>
        <w:t xml:space="preserve">nontrivial modes of </w:t>
      </w:r>
      <w:r w:rsidRPr="00E45C4E">
        <w:rPr>
          <w:rFonts w:ascii="Times New Roman" w:hAnsi="Times New Roman" w:cs="Times New Roman"/>
          <w:lang w:val="en-GB"/>
        </w:rPr>
        <w:t xml:space="preserve">lowest energy or highest variance. </w:t>
      </w:r>
      <w:r w:rsidR="00A57248" w:rsidRPr="00E45C4E">
        <w:rPr>
          <w:rFonts w:ascii="Times New Roman" w:hAnsi="Times New Roman" w:cs="Times New Roman"/>
          <w:lang w:val="en-GB"/>
        </w:rPr>
        <w:t xml:space="preserve">The constant </w:t>
      </w:r>
      <w:r w:rsidR="00A57248" w:rsidRPr="00E45C4E">
        <w:rPr>
          <w:rFonts w:ascii="Times New Roman" w:hAnsi="Times New Roman" w:cs="Times New Roman"/>
          <w:i/>
          <w:lang w:val="en-GB"/>
        </w:rPr>
        <w:t>n</w:t>
      </w:r>
      <w:r w:rsidR="00A57248" w:rsidRPr="00E45C4E">
        <w:rPr>
          <w:rFonts w:ascii="Times New Roman" w:hAnsi="Times New Roman" w:cs="Times New Roman"/>
          <w:lang w:val="en-GB"/>
        </w:rPr>
        <w:t xml:space="preserve"> defines, somewhat arbitrar</w:t>
      </w:r>
      <w:r w:rsidR="00734395" w:rsidRPr="00E45C4E">
        <w:rPr>
          <w:rFonts w:ascii="Times New Roman" w:hAnsi="Times New Roman" w:cs="Times New Roman"/>
          <w:lang w:val="en-GB"/>
        </w:rPr>
        <w:t>il</w:t>
      </w:r>
      <w:r w:rsidR="00A57248" w:rsidRPr="00E45C4E">
        <w:rPr>
          <w:rFonts w:ascii="Times New Roman" w:hAnsi="Times New Roman" w:cs="Times New Roman"/>
          <w:lang w:val="en-GB"/>
        </w:rPr>
        <w:t xml:space="preserve">y, a subspace of protein motion that </w:t>
      </w:r>
      <w:r w:rsidR="00B76CAA" w:rsidRPr="00E45C4E">
        <w:rPr>
          <w:rFonts w:ascii="Times New Roman" w:hAnsi="Times New Roman" w:cs="Times New Roman"/>
          <w:lang w:val="en-GB"/>
        </w:rPr>
        <w:t>is</w:t>
      </w:r>
      <w:r w:rsidR="00A57248" w:rsidRPr="00E45C4E">
        <w:rPr>
          <w:rFonts w:ascii="Times New Roman" w:hAnsi="Times New Roman" w:cs="Times New Roman"/>
          <w:lang w:val="en-GB"/>
        </w:rPr>
        <w:t xml:space="preserve"> considered accessible by low-energy motion. The RMSIP quantifies how similar th</w:t>
      </w:r>
      <w:r w:rsidR="00F36496" w:rsidRPr="00E45C4E">
        <w:rPr>
          <w:rFonts w:ascii="Times New Roman" w:hAnsi="Times New Roman" w:cs="Times New Roman"/>
          <w:lang w:val="en-GB"/>
        </w:rPr>
        <w:t>e directions of these</w:t>
      </w:r>
      <w:r w:rsidR="00F64CE7" w:rsidRPr="00E45C4E">
        <w:rPr>
          <w:rFonts w:ascii="Times New Roman" w:hAnsi="Times New Roman" w:cs="Times New Roman"/>
          <w:lang w:val="en-GB"/>
        </w:rPr>
        <w:t xml:space="preserve"> low-energy subspace</w:t>
      </w:r>
      <w:r w:rsidR="00F36496" w:rsidRPr="00E45C4E">
        <w:rPr>
          <w:rFonts w:ascii="Times New Roman" w:hAnsi="Times New Roman" w:cs="Times New Roman"/>
          <w:lang w:val="en-GB"/>
        </w:rPr>
        <w:t>s</w:t>
      </w:r>
      <w:r w:rsidR="00F64CE7" w:rsidRPr="00E45C4E">
        <w:rPr>
          <w:rFonts w:ascii="Times New Roman" w:hAnsi="Times New Roman" w:cs="Times New Roman"/>
          <w:lang w:val="en-GB"/>
        </w:rPr>
        <w:t xml:space="preserve"> are</w:t>
      </w:r>
      <w:r w:rsidR="00A57248" w:rsidRPr="00E45C4E">
        <w:rPr>
          <w:rFonts w:ascii="Times New Roman" w:hAnsi="Times New Roman" w:cs="Times New Roman"/>
          <w:lang w:val="en-GB"/>
        </w:rPr>
        <w:t xml:space="preserve"> for two protein models. </w:t>
      </w:r>
      <w:r w:rsidR="001B239C" w:rsidRPr="00E45C4E">
        <w:rPr>
          <w:rFonts w:ascii="Times New Roman" w:hAnsi="Times New Roman" w:cs="Times New Roman"/>
          <w:lang w:val="en-GB"/>
        </w:rPr>
        <w:t>Since the modes are ortho</w:t>
      </w:r>
      <w:r w:rsidR="00F36496" w:rsidRPr="00E45C4E">
        <w:rPr>
          <w:rFonts w:ascii="Times New Roman" w:hAnsi="Times New Roman" w:cs="Times New Roman"/>
          <w:lang w:val="en-GB"/>
        </w:rPr>
        <w:t>normal,</w:t>
      </w:r>
      <w:r w:rsidR="001B239C" w:rsidRPr="00E45C4E">
        <w:rPr>
          <w:rFonts w:ascii="Times New Roman" w:hAnsi="Times New Roman" w:cs="Times New Roman"/>
          <w:lang w:val="en-GB"/>
        </w:rPr>
        <w:t xml:space="preserve"> the RMSIP would </w:t>
      </w:r>
      <w:r w:rsidR="00B76CAA" w:rsidRPr="00E45C4E">
        <w:rPr>
          <w:rFonts w:ascii="Times New Roman" w:hAnsi="Times New Roman" w:cs="Times New Roman"/>
          <w:lang w:val="en-GB"/>
        </w:rPr>
        <w:t>b</w:t>
      </w:r>
      <w:r w:rsidR="001B239C" w:rsidRPr="00E45C4E">
        <w:rPr>
          <w:rFonts w:ascii="Times New Roman" w:hAnsi="Times New Roman" w:cs="Times New Roman"/>
          <w:lang w:val="en-GB"/>
        </w:rPr>
        <w:t xml:space="preserve">e exactly 1 </w:t>
      </w:r>
      <w:r w:rsidR="00F36496" w:rsidRPr="00E45C4E">
        <w:rPr>
          <w:rFonts w:ascii="Times New Roman" w:hAnsi="Times New Roman" w:cs="Times New Roman"/>
          <w:lang w:val="en-GB"/>
        </w:rPr>
        <w:t>if the summation were</w:t>
      </w:r>
      <w:r w:rsidR="003B6917" w:rsidRPr="00E45C4E">
        <w:rPr>
          <w:rFonts w:ascii="Times New Roman" w:hAnsi="Times New Roman" w:cs="Times New Roman"/>
          <w:lang w:val="en-GB"/>
        </w:rPr>
        <w:t xml:space="preserve"> extended to the entire set of modes. </w:t>
      </w:r>
      <w:r w:rsidRPr="00E45C4E">
        <w:rPr>
          <w:rFonts w:ascii="Times New Roman" w:hAnsi="Times New Roman" w:cs="Times New Roman"/>
          <w:lang w:val="en-GB"/>
        </w:rPr>
        <w:t xml:space="preserve">Typically, this measure has been applied with n=10, following Amadei et al.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&lt;EndNote&gt;&lt;Cite&gt;&lt;Author&gt;Amadei&lt;/Author&gt;&lt;Year&gt;1999&lt;/Year&gt;&lt;RecNum&gt;29&lt;/RecNum&gt;&lt;DisplayText&gt;(67)&lt;/DisplayText&gt;&lt;record&gt;&lt;rec-number&gt;29&lt;/rec-number&gt;&lt;foreign-keys&gt;&lt;key app="EN" db-id="xf20d950v2a929ex9tk59ff92ptp9t0etxwt" timestamp="1401796413"&gt;29&lt;/key&gt;&lt;/foreign-keys&gt;&lt;ref-type name="Journal Article"&gt;17&lt;/ref-type&gt;&lt;contributors&gt;&lt;authors&gt;&lt;author&gt;Amadei, A.&lt;/author&gt;&lt;author&gt;Ceruso, M. A.&lt;/author&gt;&lt;author&gt;Di Nola, A.&lt;/author&gt;&lt;/authors&gt;&lt;/contributors&gt;&lt;auth-address&gt;Univ Rome La Sapienza, Dept Chem, I-00185 Rome, Italy&lt;/auth-address&gt;&lt;titles&gt;&lt;title&gt;On the convergence of the conformational coordinates basis set obtained by the essential dynamics analysis of proteins&amp;amp;apos; molecular dynamics simulations&lt;/title&gt;&lt;secondary-title&gt;Proteins&lt;/secondary-title&gt;&lt;/titles&gt;&lt;periodical&gt;&lt;full-title&gt;Proteins&lt;/full-title&gt;&lt;/periodical&gt;&lt;pages&gt;419-424&lt;/pages&gt;&lt;volume&gt;36&lt;/volume&gt;&lt;number&gt;4&lt;/number&gt;&lt;dates&gt;&lt;year&gt;1999&lt;/year&gt;&lt;/dates&gt;&lt;accession-num&gt;000081968000005&lt;/accession-num&gt;&lt;label&gt;r03919&lt;/label&gt;&lt;urls&gt;&lt;related-urls&gt;&lt;url&gt;http://gateway.webofknowledge.com/gateway/Gateway.cgi?GWVersion=2&amp;amp;amp;SrcAuth=mekentosj&amp;amp;amp;SrcApp=Papers&amp;amp;amp;DestLinkType=FullRecord&amp;amp;amp;DestApp=WOS&amp;amp;amp;KeyUT=000081968000005&lt;/url&gt;&lt;url&gt;http://onlinelibrary.wiley.com/store/10.1002/(SICI)1097-0134(19990901)36:4%3C419::AID-PROT5%3E3.0.CO;2-U/asset/5_ftp.pdf?v=1&amp;amp;t=htttnj5s&amp;amp;s=6dcc7c7e21f4b42e0c103a04a6041a3b43aac2da&lt;/url&gt;&lt;/related-urls&gt;&lt;pdf-urls&gt;&lt;url&gt;file://localhost/Users/edvinfuglebakk/artikler/Papers2/Articles/1999/Amadei/Proteins_Struct._Funct._Bioinf._1999_Amadei.pdf&lt;/url&gt;&lt;/pdf-urls&gt;&lt;/urls&gt;&lt;custom3&gt;papers2://publication/uuid/0B9789DF-CFE3-4C14-A98A-721FF31CC47D&lt;/custom3&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(67)</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As the RMSIP does not represent the energetic separation between modes in the sets, measures that incorporate eigenvalues as well ha</w:t>
      </w:r>
      <w:r w:rsidR="00B572CD" w:rsidRPr="00E45C4E">
        <w:rPr>
          <w:rFonts w:ascii="Times New Roman" w:hAnsi="Times New Roman" w:cs="Times New Roman"/>
          <w:lang w:val="en-GB"/>
        </w:rPr>
        <w:t>ve</w:t>
      </w:r>
      <w:r w:rsidRPr="00E45C4E">
        <w:rPr>
          <w:rFonts w:ascii="Times New Roman" w:hAnsi="Times New Roman" w:cs="Times New Roman"/>
          <w:lang w:val="en-GB"/>
        </w:rPr>
        <w:t xml:space="preserve"> been proposed. Hess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&lt;EndNote&gt;&lt;Cite&gt;&lt;Author&gt;Hess&lt;/Author&gt;&lt;Year&gt;2002&lt;/Year&gt;&lt;RecNum&gt;30&lt;/RecNum&gt;&lt;DisplayText&gt;(68)&lt;/DisplayText&gt;&lt;record&gt;&lt;rec-number&gt;30&lt;/rec-number&gt;&lt;foreign-keys&gt;&lt;key app="EN" db-id="xf20d950v2a929ex9tk59ff92ptp9t0etxwt" timestamp="1401796413"&gt;30&lt;/key&gt;&lt;/foreign-keys&gt;&lt;ref-type name="Journal Article"&gt;17&lt;/ref-type&gt;&lt;contributors&gt;&lt;authors&gt;&lt;author&gt;Hess, B.&lt;/author&gt;&lt;/authors&gt;&lt;/contributors&gt;&lt;auth-address&gt;Department of Biophysical Chemistry, University of Groningen, Nijenborgh 4, 9747 AG Groningen, The Netherlands.&lt;/auth-address&gt;&lt;titles&gt;&lt;title&gt;Convergence of sampling in protein simulations.&lt;/title&gt;&lt;secondary-title&gt;Phys. Rev. E&lt;/secondary-title&gt;&lt;/titles&gt;&lt;periodical&gt;&lt;full-title&gt;Phys. Rev. E&lt;/full-title&gt;&lt;/periodical&gt;&lt;pages&gt;031910&lt;/pages&gt;&lt;volume&gt;65&lt;/volume&gt;&lt;number&gt;3 Pt 1&lt;/number&gt;&lt;dates&gt;&lt;year&gt;2002&lt;/year&gt;&lt;pub-dates&gt;&lt;date&gt;Apr&lt;/date&gt;&lt;/pub-dates&gt;&lt;/dates&gt;&lt;accession-num&gt;11909112&lt;/accession-num&gt;&lt;label&gt;r01200&lt;/label&gt;&lt;urls&gt;&lt;related-urls&gt;&lt;url&gt;http://link.aps.org/doi/10.1103/PhysRevE.65.031910&lt;/url&gt;&lt;/related-urls&gt;&lt;pdf-urls&gt;&lt;url&gt;file://localhost/Users/edvinfuglebakk/artikler/Papers2/Articles/2002/Hess/Phys_Rev_E_Stat_Nonlin_Soft_Matter_Phys_2002_Hess.pdf&lt;/url&gt;&lt;/pdf-urls&gt;&lt;/urls&gt;&lt;custom3&gt;papers2://publication/uuid/CCDBF807-FF9E-4E5E-9ED6-7E484DB823E4&lt;/custom3&gt;&lt;electronic-resource-num&gt;10.1103/PhysRevE.65.031910&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(68)</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defined an overlap function, OV:</w:t>
      </w:r>
    </w:p>
    <w:p w14:paraId="3318501C" w14:textId="12F7C9E2"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0FCF19B3" wp14:editId="1719A792">
            <wp:extent cx="2082800" cy="4953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_overlap.pdf"/>
                    <pic:cNvPicPr/>
                  </pic:nvPicPr>
                  <pic:blipFill>
                    <a:blip r:embed="rId21">
                      <a:extLst>
                        <a:ext uri="{28A0092B-C50C-407E-A947-70E740481C1C}">
                          <a14:useLocalDpi xmlns:a14="http://schemas.microsoft.com/office/drawing/2010/main"/>
                        </a:ext>
                      </a:extLst>
                    </a:blip>
                    <a:stretch>
                      <a:fillRect/>
                    </a:stretch>
                  </pic:blipFill>
                  <pic:spPr>
                    <a:xfrm>
                      <a:off x="0" y="0"/>
                      <a:ext cx="2082800" cy="495300"/>
                    </a:xfrm>
                    <a:prstGeom prst="rect">
                      <a:avLst/>
                    </a:prstGeom>
                  </pic:spPr>
                </pic:pic>
              </a:graphicData>
            </a:graphic>
          </wp:inline>
        </w:drawing>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t>[</w:t>
      </w:r>
      <w:r w:rsidR="00F309DF" w:rsidRPr="00E45C4E">
        <w:rPr>
          <w:rFonts w:ascii="Times New Roman" w:hAnsi="Times New Roman" w:cs="Times New Roman"/>
          <w:lang w:val="en-GB"/>
        </w:rPr>
        <w:fldChar w:fldCharType="begin"/>
      </w:r>
      <w:r w:rsidR="00F309DF" w:rsidRPr="00E45C4E">
        <w:rPr>
          <w:rFonts w:ascii="Times New Roman" w:hAnsi="Times New Roman" w:cs="Times New Roman"/>
          <w:lang w:val="en-GB"/>
        </w:rPr>
        <w:instrText xml:space="preserve"> SEQ eq \* MERGEFORMAT </w:instrText>
      </w:r>
      <w:r w:rsidR="00F309DF"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13</w:t>
      </w:r>
      <w:r w:rsidR="00F309DF" w:rsidRPr="00E45C4E">
        <w:rPr>
          <w:rFonts w:ascii="Times New Roman" w:hAnsi="Times New Roman" w:cs="Times New Roman"/>
          <w:lang w:val="en-GB"/>
        </w:rPr>
        <w:fldChar w:fldCharType="end"/>
      </w:r>
      <w:r w:rsidR="006A6151" w:rsidRPr="00E45C4E">
        <w:rPr>
          <w:rFonts w:ascii="Times New Roman" w:hAnsi="Times New Roman" w:cs="Times New Roman"/>
          <w:lang w:val="en-GB"/>
        </w:rPr>
        <w:t>]</w:t>
      </w:r>
    </w:p>
    <w:p w14:paraId="05E40AB4" w14:textId="77777777" w:rsidR="00AE6A5D"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w:t>
      </w:r>
      <w:r w:rsidRPr="00E45C4E">
        <w:rPr>
          <w:rFonts w:ascii="Times New Roman" w:hAnsi="Times New Roman" w:cs="Times New Roman"/>
          <w:b/>
          <w:lang w:val="en-GB"/>
        </w:rPr>
        <w:t>A</w:t>
      </w:r>
      <w:r w:rsidRPr="00E45C4E">
        <w:rPr>
          <w:rFonts w:ascii="Times New Roman" w:hAnsi="Times New Roman" w:cs="Times New Roman"/>
          <w:lang w:val="en-GB"/>
        </w:rPr>
        <w:t xml:space="preserve"> and </w:t>
      </w:r>
      <w:r w:rsidRPr="00E45C4E">
        <w:rPr>
          <w:rFonts w:ascii="Times New Roman" w:hAnsi="Times New Roman" w:cs="Times New Roman"/>
          <w:b/>
          <w:lang w:val="en-GB"/>
        </w:rPr>
        <w:t>B</w:t>
      </w:r>
      <w:r w:rsidRPr="00E45C4E">
        <w:rPr>
          <w:rFonts w:ascii="Times New Roman" w:hAnsi="Times New Roman" w:cs="Times New Roman"/>
          <w:lang w:val="en-GB"/>
        </w:rPr>
        <w:t xml:space="preserve"> are covariance matrices</w:t>
      </w:r>
      <w:r w:rsidR="00597AFF" w:rsidRPr="00E45C4E">
        <w:rPr>
          <w:rFonts w:ascii="Times New Roman" w:hAnsi="Times New Roman" w:cs="Times New Roman"/>
          <w:lang w:val="en-GB"/>
        </w:rPr>
        <w:t>.</w:t>
      </w:r>
      <w:r w:rsidRPr="00E45C4E">
        <w:rPr>
          <w:rFonts w:ascii="Times New Roman" w:hAnsi="Times New Roman" w:cs="Times New Roman"/>
          <w:lang w:val="en-GB"/>
        </w:rPr>
        <w:t xml:space="preserve"> </w:t>
      </w:r>
      <w:r w:rsidRPr="00E45C4E">
        <w:rPr>
          <w:rFonts w:ascii="Times New Roman" w:hAnsi="Times New Roman" w:cs="Times New Roman"/>
          <w:b/>
          <w:lang w:val="en-GB"/>
        </w:rPr>
        <w:t>A</w:t>
      </w:r>
      <w:r w:rsidRPr="00E45C4E">
        <w:rPr>
          <w:rFonts w:ascii="Times New Roman" w:hAnsi="Times New Roman" w:cs="Times New Roman"/>
          <w:vertAlign w:val="superscript"/>
          <w:lang w:val="en-GB"/>
        </w:rPr>
        <w:t>1/2</w:t>
      </w:r>
      <w:r w:rsidRPr="00E45C4E">
        <w:rPr>
          <w:rFonts w:ascii="Times New Roman" w:hAnsi="Times New Roman" w:cs="Times New Roman"/>
          <w:lang w:val="en-GB"/>
        </w:rPr>
        <w:t xml:space="preserve"> is the matrix that decomposes into the same orthonormal eigenvectors but with eigenvalues </w:t>
      </w:r>
      <w:r w:rsidR="00022706" w:rsidRPr="00E45C4E">
        <w:rPr>
          <w:rFonts w:ascii="Times New Roman" w:hAnsi="Times New Roman" w:cs="Times New Roman"/>
          <w:lang w:val="en-GB"/>
        </w:rPr>
        <w:t>that</w:t>
      </w:r>
      <w:r w:rsidR="00597AFF" w:rsidRPr="00E45C4E">
        <w:rPr>
          <w:rFonts w:ascii="Times New Roman" w:hAnsi="Times New Roman" w:cs="Times New Roman"/>
          <w:lang w:val="en-GB"/>
        </w:rPr>
        <w:t xml:space="preserve"> are </w:t>
      </w:r>
      <w:r w:rsidRPr="00E45C4E">
        <w:rPr>
          <w:rFonts w:ascii="Times New Roman" w:hAnsi="Times New Roman" w:cs="Times New Roman"/>
          <w:lang w:val="en-GB"/>
        </w:rPr>
        <w:t xml:space="preserve">the square root of those </w:t>
      </w:r>
      <w:r w:rsidR="00022706" w:rsidRPr="00E45C4E">
        <w:rPr>
          <w:rFonts w:ascii="Times New Roman" w:hAnsi="Times New Roman" w:cs="Times New Roman"/>
          <w:lang w:val="en-GB"/>
        </w:rPr>
        <w:t>in</w:t>
      </w:r>
      <w:r w:rsidRPr="00E45C4E">
        <w:rPr>
          <w:rFonts w:ascii="Times New Roman" w:hAnsi="Times New Roman" w:cs="Times New Roman"/>
          <w:lang w:val="en-GB"/>
        </w:rPr>
        <w:t xml:space="preserve"> </w:t>
      </w:r>
      <w:r w:rsidRPr="00E45C4E">
        <w:rPr>
          <w:rFonts w:ascii="Times New Roman" w:hAnsi="Times New Roman" w:cs="Times New Roman"/>
          <w:b/>
          <w:lang w:val="en-GB"/>
        </w:rPr>
        <w:t>A</w:t>
      </w:r>
      <w:r w:rsidR="00F309DF" w:rsidRPr="00E45C4E">
        <w:rPr>
          <w:rFonts w:ascii="Times New Roman" w:hAnsi="Times New Roman" w:cs="Times New Roman"/>
          <w:lang w:val="en-GB"/>
        </w:rPr>
        <w:t xml:space="preserve">. </w:t>
      </w:r>
    </w:p>
    <w:p w14:paraId="02945459" w14:textId="26FB6BFC" w:rsidR="00AE6A5D" w:rsidRPr="00E45C4E" w:rsidRDefault="00AE6A5D" w:rsidP="00CA3E14">
      <w:pPr>
        <w:spacing w:line="360" w:lineRule="auto"/>
        <w:rPr>
          <w:rFonts w:ascii="Times New Roman" w:hAnsi="Times New Roman" w:cs="Times New Roman"/>
          <w:lang w:val="en-GB"/>
        </w:rPr>
      </w:pPr>
      <w:r w:rsidRPr="00E45C4E">
        <w:rPr>
          <w:rFonts w:ascii="Times New Roman" w:hAnsi="Times New Roman" w:cs="Times New Roman"/>
          <w:lang w:val="en-GB"/>
        </w:rPr>
        <w:t>Here the normali</w:t>
      </w:r>
      <w:r w:rsidR="00423465" w:rsidRPr="00E45C4E">
        <w:rPr>
          <w:rFonts w:ascii="Times New Roman" w:hAnsi="Times New Roman" w:cs="Times New Roman"/>
          <w:lang w:val="en-GB"/>
        </w:rPr>
        <w:t>s</w:t>
      </w:r>
      <w:r w:rsidRPr="00E45C4E">
        <w:rPr>
          <w:rFonts w:ascii="Times New Roman" w:hAnsi="Times New Roman" w:cs="Times New Roman"/>
          <w:lang w:val="en-GB"/>
        </w:rPr>
        <w:t>ation is reali</w:t>
      </w:r>
      <w:r w:rsidR="00423465" w:rsidRPr="00E45C4E">
        <w:rPr>
          <w:rFonts w:ascii="Times New Roman" w:hAnsi="Times New Roman" w:cs="Times New Roman"/>
          <w:lang w:val="en-GB"/>
        </w:rPr>
        <w:t>s</w:t>
      </w:r>
      <w:r w:rsidRPr="00E45C4E">
        <w:rPr>
          <w:rFonts w:ascii="Times New Roman" w:hAnsi="Times New Roman" w:cs="Times New Roman"/>
          <w:lang w:val="en-GB"/>
        </w:rPr>
        <w:t xml:space="preserve">ed by the sum of matrix traces in the denominator. The trace of a covariance matrix is equal to the total variation in the system. </w:t>
      </w:r>
      <w:r w:rsidR="00B837C2" w:rsidRPr="00E45C4E">
        <w:rPr>
          <w:rFonts w:ascii="Times New Roman" w:hAnsi="Times New Roman" w:cs="Times New Roman"/>
          <w:lang w:val="en-GB"/>
        </w:rPr>
        <w:t>We also used t</w:t>
      </w:r>
      <w:r w:rsidRPr="00E45C4E">
        <w:rPr>
          <w:rFonts w:ascii="Times New Roman" w:hAnsi="Times New Roman" w:cs="Times New Roman"/>
          <w:lang w:val="en-GB"/>
        </w:rPr>
        <w:t>race normali</w:t>
      </w:r>
      <w:r w:rsidR="00423465" w:rsidRPr="00E45C4E">
        <w:rPr>
          <w:rFonts w:ascii="Times New Roman" w:hAnsi="Times New Roman" w:cs="Times New Roman"/>
          <w:lang w:val="en-GB"/>
        </w:rPr>
        <w:t>s</w:t>
      </w:r>
      <w:r w:rsidRPr="00E45C4E">
        <w:rPr>
          <w:rFonts w:ascii="Times New Roman" w:hAnsi="Times New Roman" w:cs="Times New Roman"/>
          <w:lang w:val="en-GB"/>
        </w:rPr>
        <w:t xml:space="preserve">ing covariance matrices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&lt;EndNote&gt;&lt;Cite&gt;&lt;Author&gt;Fuglebakk&lt;/Author&gt;&lt;Year&gt;2012&lt;/Year&gt;&lt;RecNum&gt;28&lt;/RecNum&gt;&lt;DisplayText&gt;(66)&lt;/DisplayText&gt;&lt;record&gt;&lt;rec-number&gt;28&lt;/rec-number&gt;&lt;foreign-keys&gt;&lt;key app="EN" db-id="xf20d950v2a929ex9tk59ff92ptp9t0etxwt" timestamp="1401796413"&gt;28&lt;/key&gt;&lt;/foreign-keys&gt;&lt;ref-type name="Journal Article"&gt;17&lt;/ref-type&gt;&lt;contributors&gt;&lt;authors&gt;&lt;author&gt;Fuglebakk, E.&lt;/author&gt;&lt;author&gt;Echave, J.&lt;/author&gt;&lt;author&gt;Reuter, N.&lt;/author&gt;&lt;/authors&gt;&lt;/contributors&gt;&lt;titles&gt;&lt;title&gt;Measuring and comparing structural fluctuation patterns in large protein datasets&lt;/title&gt;&lt;secondary-title&gt;Bioinformatics&lt;/secondary-title&gt;&lt;/titles&gt;&lt;periodical&gt;&lt;full-title&gt;Bioinformatics&lt;/full-title&gt;&lt;/periodical&gt;&lt;pages&gt;2431-2440&lt;/pages&gt;&lt;volume&gt;28&lt;/volume&gt;&lt;number&gt;19&lt;/number&gt;&lt;dates&gt;&lt;year&gt;2012&lt;/year&gt;&lt;/dates&gt;&lt;accession-num&gt;22796957&lt;/accession-num&gt;&lt;label&gt;r04633&lt;/label&gt;&lt;urls&gt;&lt;related-urls&gt;&lt;url&gt;http://bioinformatics.oxfordjournals.org/cgi/doi/10.1093/bioinformatics/bts445&lt;/url&gt;&lt;url&gt;http://bioinformatics.oxfordjournals.org/content/28/19/2431.full.pdf&lt;/url&gt;&lt;/related-urls&gt;&lt;pdf-urls&gt;&lt;url&gt;file://localhost/Users/edvinfuglebakk/artikler/Papers2/Articles/2012/Fuglebakk/Bioinformatics_2012_Fuglebakk.pdf&lt;/url&gt;&lt;/pdf-urls&gt;&lt;/urls&gt;&lt;custom3&gt;papers2://publication/uuid/B4125FD5-209C-4D67-BF96-18CC61507739&lt;/custom3&gt;&lt;electronic-resource-num&gt;10.1093/bioinformatics/bts445&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B837C2" w:rsidRPr="00E45C4E">
        <w:rPr>
          <w:rFonts w:ascii="Times New Roman" w:hAnsi="Times New Roman" w:cs="Times New Roman"/>
          <w:lang w:val="en-GB"/>
        </w:rPr>
        <w:t xml:space="preserve">and </w:t>
      </w:r>
      <w:r w:rsidRPr="00E45C4E">
        <w:rPr>
          <w:rFonts w:ascii="Times New Roman" w:hAnsi="Times New Roman" w:cs="Times New Roman"/>
          <w:lang w:val="en-GB"/>
        </w:rPr>
        <w:t xml:space="preserve"> applied </w:t>
      </w:r>
      <w:r w:rsidR="00B837C2" w:rsidRPr="00E45C4E">
        <w:rPr>
          <w:rFonts w:ascii="Times New Roman" w:hAnsi="Times New Roman" w:cs="Times New Roman"/>
          <w:lang w:val="en-GB"/>
        </w:rPr>
        <w:t>our</w:t>
      </w:r>
      <w:r w:rsidRPr="00E45C4E">
        <w:rPr>
          <w:rFonts w:ascii="Times New Roman" w:hAnsi="Times New Roman" w:cs="Times New Roman"/>
          <w:lang w:val="en-GB"/>
        </w:rPr>
        <w:t xml:space="preserve"> similarity measure to normali</w:t>
      </w:r>
      <w:r w:rsidR="00423465" w:rsidRPr="00E45C4E">
        <w:rPr>
          <w:rFonts w:ascii="Times New Roman" w:hAnsi="Times New Roman" w:cs="Times New Roman"/>
          <w:lang w:val="en-GB"/>
        </w:rPr>
        <w:t>s</w:t>
      </w:r>
      <w:r w:rsidRPr="00E45C4E">
        <w:rPr>
          <w:rFonts w:ascii="Times New Roman" w:hAnsi="Times New Roman" w:cs="Times New Roman"/>
          <w:lang w:val="en-GB"/>
        </w:rPr>
        <w:t xml:space="preserve">ed matrices </w:t>
      </w:r>
      <w:r w:rsidR="00AF2C82" w:rsidRPr="00E45C4E">
        <w:rPr>
          <w:rFonts w:ascii="Times New Roman" w:hAnsi="Times New Roman" w:cs="Times New Roman"/>
          <w:b/>
          <w:lang w:val="en-GB"/>
        </w:rPr>
        <w:t>C̃</w:t>
      </w:r>
      <w:r w:rsidR="00AF2C82" w:rsidRPr="00E45C4E">
        <w:rPr>
          <w:rFonts w:ascii="Times New Roman" w:hAnsi="Times New Roman" w:cs="Times New Roman"/>
          <w:lang w:val="en-GB"/>
        </w:rPr>
        <w:t>:</w:t>
      </w:r>
    </w:p>
    <w:p w14:paraId="23BE845B" w14:textId="2DEB5B39" w:rsidR="00AF2C82" w:rsidRPr="00E45C4E" w:rsidRDefault="00AF2C82" w:rsidP="00CA3E14">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05B17F9E" wp14:editId="20C245B0">
            <wp:extent cx="647700" cy="1778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ariance_normalization.pdf"/>
                    <pic:cNvPicPr/>
                  </pic:nvPicPr>
                  <pic:blipFill>
                    <a:blip r:embed="rId22">
                      <a:extLst>
                        <a:ext uri="{28A0092B-C50C-407E-A947-70E740481C1C}">
                          <a14:useLocalDpi xmlns:a14="http://schemas.microsoft.com/office/drawing/2010/main"/>
                        </a:ext>
                      </a:extLst>
                    </a:blip>
                    <a:stretch>
                      <a:fillRect/>
                    </a:stretch>
                  </pic:blipFill>
                  <pic:spPr>
                    <a:xfrm>
                      <a:off x="0" y="0"/>
                      <a:ext cx="647700" cy="177800"/>
                    </a:xfrm>
                    <a:prstGeom prst="rect">
                      <a:avLst/>
                    </a:prstGeom>
                  </pic:spPr>
                </pic:pic>
              </a:graphicData>
            </a:graphic>
          </wp:inline>
        </w:drawing>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r>
      <w:r w:rsidRPr="00E45C4E">
        <w:rPr>
          <w:rFonts w:ascii="Times New Roman" w:hAnsi="Times New Roman" w:cs="Times New Roman"/>
          <w:lang w:val="en-GB"/>
        </w:rPr>
        <w:tab/>
        <w:t>[</w:t>
      </w:r>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SEQ eq \* MERGEFORMAT </w:instrText>
      </w:r>
      <w:r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14</w:t>
      </w:r>
      <w:r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46C61531" w14:textId="68D3FB09" w:rsidR="00164B64" w:rsidRPr="00E45C4E" w:rsidRDefault="00F309DF" w:rsidP="00CA3E14">
      <w:pPr>
        <w:spacing w:line="360" w:lineRule="auto"/>
        <w:rPr>
          <w:rFonts w:ascii="Times New Roman" w:hAnsi="Times New Roman" w:cs="Times New Roman"/>
          <w:lang w:val="en-GB"/>
        </w:rPr>
      </w:pPr>
      <w:r w:rsidRPr="00E45C4E">
        <w:rPr>
          <w:rFonts w:ascii="Times New Roman" w:hAnsi="Times New Roman" w:cs="Times New Roman"/>
          <w:lang w:val="en-GB"/>
        </w:rPr>
        <w:t>A</w:t>
      </w:r>
      <w:r w:rsidR="00AF2C82" w:rsidRPr="00E45C4E">
        <w:rPr>
          <w:rFonts w:ascii="Times New Roman" w:hAnsi="Times New Roman" w:cs="Times New Roman"/>
          <w:lang w:val="en-GB"/>
        </w:rPr>
        <w:t xml:space="preserve">pplying the </w:t>
      </w:r>
      <w:r w:rsidR="00AA166B" w:rsidRPr="00E45C4E">
        <w:rPr>
          <w:rFonts w:ascii="Times New Roman" w:hAnsi="Times New Roman" w:cs="Times New Roman"/>
          <w:lang w:val="en-GB"/>
        </w:rPr>
        <w:t>OV</w:t>
      </w:r>
      <w:r w:rsidR="00AF2C82" w:rsidRPr="00E45C4E">
        <w:rPr>
          <w:rFonts w:ascii="Times New Roman" w:hAnsi="Times New Roman" w:cs="Times New Roman"/>
          <w:lang w:val="en-GB"/>
        </w:rPr>
        <w:t xml:space="preserve"> to these </w:t>
      </w:r>
      <w:r w:rsidRPr="00E45C4E">
        <w:rPr>
          <w:rFonts w:ascii="Times New Roman" w:hAnsi="Times New Roman" w:cs="Times New Roman"/>
          <w:lang w:val="en-GB"/>
        </w:rPr>
        <w:t>n</w:t>
      </w:r>
      <w:r w:rsidR="00AF2C82" w:rsidRPr="00E45C4E">
        <w:rPr>
          <w:rFonts w:ascii="Times New Roman" w:hAnsi="Times New Roman" w:cs="Times New Roman"/>
          <w:lang w:val="en-GB"/>
        </w:rPr>
        <w:t>ormali</w:t>
      </w:r>
      <w:r w:rsidR="00423465" w:rsidRPr="00E45C4E">
        <w:rPr>
          <w:rFonts w:ascii="Times New Roman" w:hAnsi="Times New Roman" w:cs="Times New Roman"/>
          <w:lang w:val="en-GB"/>
        </w:rPr>
        <w:t>s</w:t>
      </w:r>
      <w:r w:rsidR="00AF2C82" w:rsidRPr="00E45C4E">
        <w:rPr>
          <w:rFonts w:ascii="Times New Roman" w:hAnsi="Times New Roman" w:cs="Times New Roman"/>
          <w:lang w:val="en-GB"/>
        </w:rPr>
        <w:t xml:space="preserve">ed matrices reveals </w:t>
      </w:r>
      <w:r w:rsidR="00263AFA" w:rsidRPr="00E45C4E">
        <w:rPr>
          <w:rFonts w:ascii="Times New Roman" w:hAnsi="Times New Roman" w:cs="Times New Roman"/>
          <w:lang w:val="en-GB"/>
        </w:rPr>
        <w:t xml:space="preserve">the </w:t>
      </w:r>
      <w:r w:rsidR="00164B64" w:rsidRPr="00E45C4E">
        <w:rPr>
          <w:rFonts w:ascii="Times New Roman" w:hAnsi="Times New Roman" w:cs="Times New Roman"/>
          <w:lang w:val="en-GB"/>
        </w:rPr>
        <w:t>similarity with the RMSIP:</w:t>
      </w:r>
    </w:p>
    <w:p w14:paraId="3827DC88" w14:textId="27526BED" w:rsidR="00164B64" w:rsidRPr="00E45C4E" w:rsidRDefault="00AF2C82" w:rsidP="00CA3E14">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7DBB666A" wp14:editId="6C9D311A">
            <wp:extent cx="3073400" cy="2667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_overlap_variant_tr_norm.pdf"/>
                    <pic:cNvPicPr/>
                  </pic:nvPicPr>
                  <pic:blipFill>
                    <a:blip r:embed="rId23">
                      <a:extLst>
                        <a:ext uri="{28A0092B-C50C-407E-A947-70E740481C1C}">
                          <a14:useLocalDpi xmlns:a14="http://schemas.microsoft.com/office/drawing/2010/main"/>
                        </a:ext>
                      </a:extLst>
                    </a:blip>
                    <a:stretch>
                      <a:fillRect/>
                    </a:stretch>
                  </pic:blipFill>
                  <pic:spPr>
                    <a:xfrm>
                      <a:off x="0" y="0"/>
                      <a:ext cx="3073400" cy="266700"/>
                    </a:xfrm>
                    <a:prstGeom prst="rect">
                      <a:avLst/>
                    </a:prstGeom>
                  </pic:spPr>
                </pic:pic>
              </a:graphicData>
            </a:graphic>
          </wp:inline>
        </w:drawing>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t>[</w:t>
      </w:r>
      <w:r w:rsidR="00F309DF" w:rsidRPr="00E45C4E">
        <w:rPr>
          <w:rFonts w:ascii="Times New Roman" w:hAnsi="Times New Roman" w:cs="Times New Roman"/>
          <w:lang w:val="en-GB"/>
        </w:rPr>
        <w:fldChar w:fldCharType="begin"/>
      </w:r>
      <w:r w:rsidR="00F309DF" w:rsidRPr="00E45C4E">
        <w:rPr>
          <w:rFonts w:ascii="Times New Roman" w:hAnsi="Times New Roman" w:cs="Times New Roman"/>
          <w:lang w:val="en-GB"/>
        </w:rPr>
        <w:instrText xml:space="preserve"> SEQ eq \* MERGEFORMAT </w:instrText>
      </w:r>
      <w:r w:rsidR="00F309DF"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15</w:t>
      </w:r>
      <w:r w:rsidR="00F309DF" w:rsidRPr="00E45C4E">
        <w:rPr>
          <w:rFonts w:ascii="Times New Roman" w:hAnsi="Times New Roman" w:cs="Times New Roman"/>
          <w:lang w:val="en-GB"/>
        </w:rPr>
        <w:fldChar w:fldCharType="end"/>
      </w:r>
      <w:r w:rsidR="006A6151" w:rsidRPr="00E45C4E">
        <w:rPr>
          <w:rFonts w:ascii="Times New Roman" w:hAnsi="Times New Roman" w:cs="Times New Roman"/>
          <w:lang w:val="en-GB"/>
        </w:rPr>
        <w:t>]</w:t>
      </w:r>
    </w:p>
    <w:p w14:paraId="6C441E2D" w14:textId="7C3DB50E"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w:t>
      </w:r>
      <w:r w:rsidR="00AF2C82" w:rsidRPr="00E45C4E">
        <w:rPr>
          <w:rFonts w:ascii="Times New Roman" w:hAnsi="Times New Roman" w:cs="Times New Roman"/>
          <w:b/>
          <w:lang w:val="en-GB"/>
        </w:rPr>
        <w:t>Ã</w:t>
      </w:r>
      <w:r w:rsidRPr="00E45C4E">
        <w:rPr>
          <w:rFonts w:ascii="Times New Roman" w:hAnsi="Times New Roman" w:cs="Times New Roman"/>
          <w:lang w:val="en-GB"/>
        </w:rPr>
        <w:t xml:space="preserve"> is decomposed into eigenvectors </w:t>
      </w:r>
      <w:r w:rsidRPr="00E45C4E">
        <w:rPr>
          <w:rFonts w:ascii="Times New Roman" w:hAnsi="Times New Roman" w:cs="Times New Roman"/>
          <w:b/>
          <w:lang w:val="en-GB"/>
        </w:rPr>
        <w:t>v</w:t>
      </w:r>
      <w:r w:rsidRPr="00E45C4E">
        <w:rPr>
          <w:rFonts w:ascii="Times New Roman" w:hAnsi="Times New Roman" w:cs="Times New Roman"/>
          <w:vertAlign w:val="subscript"/>
          <w:lang w:val="en-GB"/>
        </w:rPr>
        <w:t>m</w:t>
      </w:r>
      <w:r w:rsidRPr="00E45C4E">
        <w:rPr>
          <w:rFonts w:ascii="Times New Roman" w:hAnsi="Times New Roman" w:cs="Times New Roman"/>
          <w:lang w:val="en-GB"/>
        </w:rPr>
        <w:t xml:space="preserve"> and eigenvalues  </w:t>
      </w:r>
      <w:r w:rsidRPr="00E45C4E">
        <w:rPr>
          <w:rFonts w:ascii="Lucida Grande" w:hAnsi="Lucida Grande" w:cs="Lucida Grande"/>
          <w:i/>
          <w:lang w:val="en-GB"/>
        </w:rPr>
        <w:t>κ</w:t>
      </w:r>
      <w:r w:rsidRPr="00E45C4E">
        <w:rPr>
          <w:rFonts w:ascii="Times New Roman" w:hAnsi="Times New Roman" w:cs="Times New Roman"/>
          <w:i/>
          <w:vertAlign w:val="subscript"/>
          <w:lang w:val="en-GB"/>
        </w:rPr>
        <w:t>m</w:t>
      </w:r>
      <w:r w:rsidRPr="00E45C4E">
        <w:rPr>
          <w:rFonts w:ascii="Times New Roman" w:hAnsi="Times New Roman" w:cs="Times New Roman"/>
          <w:lang w:val="en-GB"/>
        </w:rPr>
        <w:t xml:space="preserve">, </w:t>
      </w:r>
      <w:r w:rsidRPr="00E45C4E">
        <w:rPr>
          <w:rFonts w:ascii="Times New Roman" w:hAnsi="Times New Roman" w:cs="Times New Roman"/>
          <w:b/>
          <w:lang w:val="en-GB"/>
        </w:rPr>
        <w:t>B</w:t>
      </w:r>
      <w:r w:rsidR="00AF2C82" w:rsidRPr="00E45C4E">
        <w:rPr>
          <w:rFonts w:ascii="Times New Roman" w:hAnsi="Times New Roman" w:cs="Times New Roman"/>
          <w:b/>
          <w:lang w:val="en-GB"/>
        </w:rPr>
        <w:t>̃</w:t>
      </w:r>
      <w:r w:rsidRPr="00E45C4E">
        <w:rPr>
          <w:rFonts w:ascii="Times New Roman" w:hAnsi="Times New Roman" w:cs="Times New Roman"/>
          <w:lang w:val="en-GB"/>
        </w:rPr>
        <w:t xml:space="preserve"> into eigenvector </w:t>
      </w:r>
      <w:r w:rsidRPr="00E45C4E">
        <w:rPr>
          <w:rFonts w:ascii="Times New Roman" w:hAnsi="Times New Roman" w:cs="Times New Roman"/>
          <w:b/>
          <w:lang w:val="en-GB"/>
        </w:rPr>
        <w:t>w</w:t>
      </w:r>
      <w:r w:rsidRPr="00E45C4E">
        <w:rPr>
          <w:rFonts w:ascii="Times New Roman" w:hAnsi="Times New Roman" w:cs="Times New Roman"/>
          <w:vertAlign w:val="subscript"/>
          <w:lang w:val="en-GB"/>
        </w:rPr>
        <w:t>l</w:t>
      </w:r>
      <w:r w:rsidRPr="00E45C4E">
        <w:rPr>
          <w:rFonts w:ascii="Times New Roman" w:hAnsi="Times New Roman" w:cs="Times New Roman"/>
          <w:lang w:val="en-GB"/>
        </w:rPr>
        <w:t xml:space="preserve"> and </w:t>
      </w:r>
      <w:r w:rsidRPr="00E45C4E">
        <w:rPr>
          <w:rFonts w:ascii="Lucida Grande" w:hAnsi="Lucida Grande" w:cs="Lucida Grande"/>
          <w:i/>
          <w:lang w:val="en-GB"/>
        </w:rPr>
        <w:t>μ</w:t>
      </w:r>
      <w:r w:rsidRPr="00E45C4E">
        <w:rPr>
          <w:rFonts w:ascii="Times New Roman" w:hAnsi="Times New Roman" w:cs="Times New Roman"/>
          <w:i/>
          <w:vertAlign w:val="subscript"/>
          <w:lang w:val="en-GB"/>
        </w:rPr>
        <w:t>l</w:t>
      </w:r>
      <w:r w:rsidRPr="00E45C4E">
        <w:rPr>
          <w:rFonts w:ascii="Times New Roman" w:hAnsi="Times New Roman" w:cs="Times New Roman"/>
          <w:lang w:val="en-GB"/>
        </w:rPr>
        <w:t xml:space="preserve"> and the sums run over the nontrivial modes. </w:t>
      </w:r>
      <w:r w:rsidR="00AF2C82" w:rsidRPr="00E45C4E">
        <w:rPr>
          <w:rFonts w:ascii="Times New Roman" w:hAnsi="Times New Roman" w:cs="Times New Roman"/>
          <w:lang w:val="en-GB"/>
        </w:rPr>
        <w:t xml:space="preserve">A similar measure was also proposed by Carnevale et al.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&lt;EndNote&gt;&lt;Cite&gt;&lt;Author&gt;Carnevale&lt;/Author&gt;&lt;Year&gt;2007&lt;/Year&gt;&lt;RecNum&gt;33&lt;/RecNum&gt;&lt;DisplayText&gt;(69)&lt;/DisplayText&gt;&lt;record&gt;&lt;rec-number&gt;33&lt;/rec-number&gt;&lt;foreign-keys&gt;&lt;key app="EN" db-id="xf20d950v2a929ex9tk59ff92ptp9t0etxwt" timestamp="1401796413"&gt;33&lt;/key&gt;&lt;/foreign-keys&gt;&lt;ref-type name="Journal Article"&gt;17&lt;/ref-type&gt;&lt;contributors&gt;&lt;authors&gt;&lt;author&gt;Carnevale, V.&lt;/author&gt;&lt;author&gt;Pontiggia, F.&lt;/author&gt;&lt;author&gt;Micheletti, C.&lt;/author&gt;&lt;/authors&gt;&lt;/contributors&gt;&lt;titles&gt;&lt;title&gt;Structural and dynamical alignment of enzymes with partial structural similarity&lt;/title&gt;&lt;secondary-title&gt;J. Phys. Condens. Matter&lt;/secondary-title&gt;&lt;/titles&gt;&lt;periodical&gt;&lt;full-title&gt;J. Phys. Condens. Matter&lt;/full-title&gt;&lt;/periodical&gt;&lt;pages&gt;285206(14)&lt;/pages&gt;&lt;volume&gt;19&lt;/volume&gt;&lt;number&gt;28&lt;/number&gt;&lt;dates&gt;&lt;year&gt;2007&lt;/year&gt;&lt;/dates&gt;&lt;urls&gt;&lt;/urls&gt;&lt;/record&gt;&lt;/Cite&gt;&lt;/EndNote&gt;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(69)</w:t>
      </w:r>
      <w:r w:rsidR="00895117" w:rsidRPr="00E45C4E">
        <w:rPr>
          <w:rFonts w:ascii="Times New Roman" w:hAnsi="Times New Roman" w:cs="Times New Roman"/>
          <w:lang w:val="en-GB"/>
        </w:rPr>
        <w:fldChar w:fldCharType="end"/>
      </w:r>
      <w:r w:rsidR="00AF2C82" w:rsidRPr="00E45C4E">
        <w:rPr>
          <w:rFonts w:ascii="Times New Roman" w:hAnsi="Times New Roman" w:cs="Times New Roman"/>
          <w:lang w:val="en-GB"/>
        </w:rPr>
        <w:t>.</w:t>
      </w:r>
    </w:p>
    <w:p w14:paraId="0C469D36" w14:textId="4BB61EFC"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lang w:val="en-GB"/>
        </w:rPr>
        <w:t xml:space="preserve">Considering the problem of comparing the intrinsic deformations in proteins as a matter of comparing their Boltzmann distribution, </w:t>
      </w:r>
      <w:r w:rsidR="00401708" w:rsidRPr="00E45C4E">
        <w:rPr>
          <w:rFonts w:ascii="Times New Roman" w:hAnsi="Times New Roman" w:cs="Times New Roman"/>
          <w:lang w:val="en-GB"/>
        </w:rPr>
        <w:t>the field of</w:t>
      </w:r>
      <w:r w:rsidRPr="00E45C4E">
        <w:rPr>
          <w:rFonts w:ascii="Times New Roman" w:hAnsi="Times New Roman" w:cs="Times New Roman"/>
          <w:lang w:val="en-GB"/>
        </w:rPr>
        <w:t xml:space="preserve"> multivariate statistics provides many measures of distance or similarity. Of those, the Bhattacharyya coefficient and the closely related Bhattacharyya distance ha</w:t>
      </w:r>
      <w:r w:rsidR="00F774CF" w:rsidRPr="00E45C4E">
        <w:rPr>
          <w:rFonts w:ascii="Times New Roman" w:hAnsi="Times New Roman" w:cs="Times New Roman"/>
          <w:lang w:val="en-GB"/>
        </w:rPr>
        <w:t>ve</w:t>
      </w:r>
      <w:r w:rsidRPr="00E45C4E">
        <w:rPr>
          <w:rFonts w:ascii="Times New Roman" w:hAnsi="Times New Roman" w:cs="Times New Roman"/>
          <w:lang w:val="en-GB"/>
        </w:rPr>
        <w:t xml:space="preserve"> been adapted for comparing internal deformations </w:t>
      </w:r>
      <w:r w:rsidR="00F309DF" w:rsidRPr="00E45C4E">
        <w:rPr>
          <w:rFonts w:ascii="Times New Roman" w:hAnsi="Times New Roman" w:cs="Times New Roman"/>
          <w:lang w:val="en-GB"/>
        </w:rPr>
        <w:t>of</w:t>
      </w:r>
      <w:r w:rsidRPr="00E45C4E">
        <w:rPr>
          <w:rFonts w:ascii="Times New Roman" w:hAnsi="Times New Roman" w:cs="Times New Roman"/>
          <w:lang w:val="en-GB"/>
        </w:rPr>
        <w:t xml:space="preserve"> ENMs</w:t>
      </w:r>
      <w:r w:rsidR="00895117" w:rsidRPr="00E45C4E">
        <w:rPr>
          <w:rFonts w:ascii="Times New Roman" w:hAnsi="Times New Roman" w:cs="Times New Roman"/>
          <w:lang w:val="en-GB"/>
        </w:rPr>
        <w:fldChar w:fldCharType="begin">
          <w:fldData xml:space="preserve">PEVuZE5vdGU+PENpdGU+PEF1dGhvcj5GdWdsZWJha2s8L0F1dGhvcj48WWVhcj4yMDEyPC9ZZWFy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PEVuZE5vdGU+PENpdGU+PEF1dGhvcj5GdWdsZWJha2s8L0F1dGhvcj48WWVhcj4yMDEyPC9ZZWFy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(56,66)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The Bhattacharyya coefficient, BC is defined as:</w:t>
      </w:r>
    </w:p>
    <w:p w14:paraId="0C09D3A6" w14:textId="213BF590"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157B7DC5" wp14:editId="3D949C6C">
            <wp:extent cx="1714500" cy="165100"/>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general_form.pdf"/>
                    <pic:cNvPicPr/>
                  </pic:nvPicPr>
                  <pic:blipFill>
                    <a:blip r:embed="rId24">
                      <a:extLst>
                        <a:ext uri="{28A0092B-C50C-407E-A947-70E740481C1C}">
                          <a14:useLocalDpi xmlns:a14="http://schemas.microsoft.com/office/drawing/2010/main"/>
                        </a:ext>
                      </a:extLst>
                    </a:blip>
                    <a:stretch>
                      <a:fillRect/>
                    </a:stretch>
                  </pic:blipFill>
                  <pic:spPr>
                    <a:xfrm>
                      <a:off x="0" y="0"/>
                      <a:ext cx="1714500" cy="165100"/>
                    </a:xfrm>
                    <a:prstGeom prst="rect">
                      <a:avLst/>
                    </a:prstGeom>
                  </pic:spPr>
                </pic:pic>
              </a:graphicData>
            </a:graphic>
          </wp:inline>
        </w:drawing>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r>
      <w:r w:rsidR="006A6151" w:rsidRPr="00E45C4E">
        <w:rPr>
          <w:rFonts w:ascii="Times New Roman" w:hAnsi="Times New Roman" w:cs="Times New Roman"/>
          <w:lang w:val="en-GB"/>
        </w:rPr>
        <w:tab/>
        <w:t>[</w:t>
      </w:r>
      <w:r w:rsidR="00F309DF" w:rsidRPr="00E45C4E">
        <w:rPr>
          <w:rFonts w:ascii="Times New Roman" w:hAnsi="Times New Roman" w:cs="Times New Roman"/>
          <w:lang w:val="en-GB"/>
        </w:rPr>
        <w:fldChar w:fldCharType="begin"/>
      </w:r>
      <w:r w:rsidR="00F309DF" w:rsidRPr="00E45C4E">
        <w:rPr>
          <w:rFonts w:ascii="Times New Roman" w:hAnsi="Times New Roman" w:cs="Times New Roman"/>
          <w:lang w:val="en-GB"/>
        </w:rPr>
        <w:instrText xml:space="preserve"> SEQ eq \* MERGEFORMAT </w:instrText>
      </w:r>
      <w:r w:rsidR="00F309DF"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16</w:t>
      </w:r>
      <w:r w:rsidR="00F309DF" w:rsidRPr="00E45C4E">
        <w:rPr>
          <w:rFonts w:ascii="Times New Roman" w:hAnsi="Times New Roman" w:cs="Times New Roman"/>
          <w:lang w:val="en-GB"/>
        </w:rPr>
        <w:fldChar w:fldCharType="end"/>
      </w:r>
      <w:r w:rsidR="006A6151" w:rsidRPr="00E45C4E">
        <w:rPr>
          <w:rFonts w:ascii="Times New Roman" w:hAnsi="Times New Roman" w:cs="Times New Roman"/>
          <w:lang w:val="en-GB"/>
        </w:rPr>
        <w:t>]</w:t>
      </w:r>
    </w:p>
    <w:p w14:paraId="70092F2A" w14:textId="549010B5" w:rsidR="00164B64" w:rsidRPr="00E45C4E" w:rsidRDefault="00164B64" w:rsidP="00CA3E14">
      <w:pPr>
        <w:spacing w:line="360" w:lineRule="auto"/>
        <w:rPr>
          <w:rFonts w:ascii="Times New Roman" w:hAnsi="Times New Roman" w:cs="Times New Roman"/>
          <w:lang w:val="en-GB"/>
        </w:rPr>
      </w:pPr>
      <w:r w:rsidRPr="00E45C4E">
        <w:rPr>
          <w:rFonts w:ascii="Times New Roman" w:hAnsi="Times New Roman" w:cs="Times New Roman"/>
          <w:lang w:val="en-GB"/>
        </w:rPr>
        <w:t>where p</w:t>
      </w:r>
      <w:r w:rsidRPr="00E45C4E">
        <w:rPr>
          <w:rFonts w:ascii="Times New Roman" w:hAnsi="Times New Roman" w:cs="Times New Roman"/>
          <w:vertAlign w:val="subscript"/>
          <w:lang w:val="en-GB"/>
        </w:rPr>
        <w:t>a</w:t>
      </w:r>
      <w:r w:rsidRPr="00E45C4E">
        <w:rPr>
          <w:rFonts w:ascii="Times New Roman" w:hAnsi="Times New Roman" w:cs="Times New Roman"/>
          <w:lang w:val="en-GB"/>
        </w:rPr>
        <w:t xml:space="preserve"> and p</w:t>
      </w:r>
      <w:r w:rsidRPr="00E45C4E">
        <w:rPr>
          <w:rFonts w:ascii="Times New Roman" w:hAnsi="Times New Roman" w:cs="Times New Roman"/>
          <w:vertAlign w:val="subscript"/>
          <w:lang w:val="en-GB"/>
        </w:rPr>
        <w:t>b</w:t>
      </w:r>
      <w:r w:rsidRPr="00E45C4E">
        <w:rPr>
          <w:rFonts w:ascii="Times New Roman" w:hAnsi="Times New Roman" w:cs="Times New Roman"/>
          <w:lang w:val="en-GB"/>
        </w:rPr>
        <w:t xml:space="preserve"> denote </w:t>
      </w:r>
      <w:r w:rsidR="00126B33" w:rsidRPr="00E45C4E">
        <w:rPr>
          <w:rFonts w:ascii="Times New Roman" w:hAnsi="Times New Roman" w:cs="Times New Roman"/>
          <w:lang w:val="en-GB"/>
        </w:rPr>
        <w:t>probability density functions (PDFs)</w:t>
      </w:r>
      <w:r w:rsidRPr="00E45C4E">
        <w:rPr>
          <w:rFonts w:ascii="Times New Roman" w:hAnsi="Times New Roman" w:cs="Times New Roman"/>
          <w:lang w:val="en-GB"/>
        </w:rPr>
        <w:t xml:space="preserve"> for a multivariate random variable. For comparing internal deformations of proteins, the distributions can be taken to be</w:t>
      </w:r>
      <w:r w:rsidR="00E23134" w:rsidRPr="00E45C4E">
        <w:rPr>
          <w:rFonts w:ascii="Times New Roman" w:hAnsi="Times New Roman" w:cs="Times New Roman"/>
          <w:lang w:val="en-GB"/>
        </w:rPr>
        <w:t xml:space="preserve"> mean-</w:t>
      </w:r>
      <w:r w:rsidR="0013607E" w:rsidRPr="00E45C4E">
        <w:rPr>
          <w:rFonts w:ascii="Times New Roman" w:hAnsi="Times New Roman" w:cs="Times New Roman"/>
          <w:lang w:val="en-GB"/>
        </w:rPr>
        <w:t>centred</w:t>
      </w:r>
      <w:r w:rsidR="00E23134" w:rsidRPr="00E45C4E">
        <w:rPr>
          <w:rFonts w:ascii="Times New Roman" w:hAnsi="Times New Roman" w:cs="Times New Roman"/>
          <w:lang w:val="en-GB"/>
        </w:rPr>
        <w:t>,</w:t>
      </w:r>
      <w:r w:rsidRPr="00E45C4E">
        <w:rPr>
          <w:rFonts w:ascii="Times New Roman" w:hAnsi="Times New Roman" w:cs="Times New Roman"/>
          <w:lang w:val="en-GB"/>
        </w:rPr>
        <w:t xml:space="preserve"> and for ENMs</w:t>
      </w:r>
      <w:r w:rsidR="00076A41" w:rsidRPr="00E45C4E">
        <w:rPr>
          <w:rFonts w:ascii="Times New Roman" w:hAnsi="Times New Roman" w:cs="Times New Roman"/>
          <w:lang w:val="en-GB"/>
        </w:rPr>
        <w:t>,</w:t>
      </w:r>
      <w:r w:rsidRPr="00E45C4E">
        <w:rPr>
          <w:rFonts w:ascii="Times New Roman" w:hAnsi="Times New Roman" w:cs="Times New Roman"/>
          <w:lang w:val="en-GB"/>
        </w:rPr>
        <w:t xml:space="preserve"> the </w:t>
      </w:r>
      <w:r w:rsidR="00126B33" w:rsidRPr="00E45C4E">
        <w:rPr>
          <w:rFonts w:ascii="Times New Roman" w:hAnsi="Times New Roman" w:cs="Times New Roman"/>
          <w:lang w:val="en-GB"/>
        </w:rPr>
        <w:t>PDFs</w:t>
      </w:r>
      <w:r w:rsidRPr="00E45C4E">
        <w:rPr>
          <w:rFonts w:ascii="Times New Roman" w:hAnsi="Times New Roman" w:cs="Times New Roman"/>
          <w:lang w:val="en-GB"/>
        </w:rPr>
        <w:t xml:space="preserve"> will be Gaussian with the covariance matrix specified in Eq. [</w:t>
      </w:r>
      <w:r w:rsidR="00744801" w:rsidRPr="00E45C4E">
        <w:rPr>
          <w:rFonts w:ascii="Times New Roman" w:hAnsi="Times New Roman" w:cs="Times New Roman"/>
          <w:lang w:val="en-GB"/>
        </w:rPr>
        <w:fldChar w:fldCharType="begin"/>
      </w:r>
      <w:r w:rsidR="00744801" w:rsidRPr="00E45C4E">
        <w:rPr>
          <w:rFonts w:ascii="Times New Roman" w:hAnsi="Times New Roman" w:cs="Times New Roman"/>
          <w:lang w:val="en-GB"/>
        </w:rPr>
        <w:instrText xml:space="preserve"> REF covariance \h </w:instrText>
      </w:r>
      <w:r w:rsidR="00744801" w:rsidRPr="00E45C4E">
        <w:rPr>
          <w:rFonts w:ascii="Times New Roman" w:hAnsi="Times New Roman" w:cs="Times New Roman"/>
          <w:lang w:val="en-GB"/>
        </w:rPr>
      </w:r>
      <w:r w:rsidR="00744801"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6</w:t>
      </w:r>
      <w:r w:rsidR="00744801" w:rsidRPr="00E45C4E">
        <w:rPr>
          <w:rFonts w:ascii="Times New Roman" w:hAnsi="Times New Roman" w:cs="Times New Roman"/>
          <w:lang w:val="en-GB"/>
        </w:rPr>
        <w:fldChar w:fldCharType="end"/>
      </w:r>
      <w:r w:rsidRPr="00E45C4E">
        <w:rPr>
          <w:rFonts w:ascii="Times New Roman" w:hAnsi="Times New Roman" w:cs="Times New Roman"/>
          <w:lang w:val="en-GB"/>
        </w:rPr>
        <w:t xml:space="preserve">]. For </w:t>
      </w:r>
      <w:r w:rsidR="00257976" w:rsidRPr="00E45C4E">
        <w:rPr>
          <w:rFonts w:ascii="Times New Roman" w:hAnsi="Times New Roman" w:cs="Times New Roman"/>
          <w:lang w:val="en-GB"/>
        </w:rPr>
        <w:t>mean-</w:t>
      </w:r>
      <w:r w:rsidR="0013607E" w:rsidRPr="00E45C4E">
        <w:rPr>
          <w:rFonts w:ascii="Times New Roman" w:hAnsi="Times New Roman" w:cs="Times New Roman"/>
          <w:lang w:val="en-GB"/>
        </w:rPr>
        <w:t>centred</w:t>
      </w:r>
      <w:r w:rsidRPr="00E45C4E">
        <w:rPr>
          <w:rFonts w:ascii="Times New Roman" w:hAnsi="Times New Roman" w:cs="Times New Roman"/>
          <w:lang w:val="en-GB"/>
        </w:rPr>
        <w:t xml:space="preserve"> Gaussian distributions</w:t>
      </w:r>
      <w:r w:rsidR="001165D5" w:rsidRPr="00E45C4E">
        <w:rPr>
          <w:rFonts w:ascii="Times New Roman" w:hAnsi="Times New Roman" w:cs="Times New Roman"/>
          <w:lang w:val="en-GB"/>
        </w:rPr>
        <w:t xml:space="preserve"> with trace normali</w:t>
      </w:r>
      <w:r w:rsidR="00423465" w:rsidRPr="00E45C4E">
        <w:rPr>
          <w:rFonts w:ascii="Times New Roman" w:hAnsi="Times New Roman" w:cs="Times New Roman"/>
          <w:lang w:val="en-GB"/>
        </w:rPr>
        <w:t>s</w:t>
      </w:r>
      <w:r w:rsidR="001165D5" w:rsidRPr="00E45C4E">
        <w:rPr>
          <w:rFonts w:ascii="Times New Roman" w:hAnsi="Times New Roman" w:cs="Times New Roman"/>
          <w:lang w:val="en-GB"/>
        </w:rPr>
        <w:t>ed covariance matrices</w:t>
      </w:r>
      <w:r w:rsidRPr="00E45C4E">
        <w:rPr>
          <w:rFonts w:ascii="Times New Roman" w:hAnsi="Times New Roman" w:cs="Times New Roman"/>
          <w:lang w:val="en-GB"/>
        </w:rPr>
        <w:t>, BC has the closed form:</w:t>
      </w:r>
    </w:p>
    <w:p w14:paraId="2B635060" w14:textId="35DDE0E6" w:rsidR="00164B64" w:rsidRPr="00E45C4E" w:rsidRDefault="001165D5" w:rsidP="00CA3E14">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597E78C4" wp14:editId="63EBCAAC">
            <wp:extent cx="1320800" cy="33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closed_form_normalized.pdf"/>
                    <pic:cNvPicPr/>
                  </pic:nvPicPr>
                  <pic:blipFill>
                    <a:blip r:embed="rId25">
                      <a:extLst>
                        <a:ext uri="{28A0092B-C50C-407E-A947-70E740481C1C}">
                          <a14:useLocalDpi xmlns:a14="http://schemas.microsoft.com/office/drawing/2010/main"/>
                        </a:ext>
                      </a:extLst>
                    </a:blip>
                    <a:stretch>
                      <a:fillRect/>
                    </a:stretch>
                  </pic:blipFill>
                  <pic:spPr>
                    <a:xfrm>
                      <a:off x="0" y="0"/>
                      <a:ext cx="1320800" cy="330200"/>
                    </a:xfrm>
                    <a:prstGeom prst="rect">
                      <a:avLst/>
                    </a:prstGeom>
                  </pic:spPr>
                </pic:pic>
              </a:graphicData>
            </a:graphic>
          </wp:inline>
        </w:drawing>
      </w:r>
      <w:r w:rsidR="00076A41" w:rsidRPr="00E45C4E">
        <w:rPr>
          <w:rFonts w:ascii="Times New Roman" w:hAnsi="Times New Roman" w:cs="Times New Roman"/>
          <w:lang w:val="en-GB"/>
        </w:rPr>
        <w:tab/>
      </w:r>
      <w:r w:rsidR="00076A41" w:rsidRPr="00E45C4E">
        <w:rPr>
          <w:rFonts w:ascii="Times New Roman" w:hAnsi="Times New Roman" w:cs="Times New Roman"/>
          <w:lang w:val="en-GB"/>
        </w:rPr>
        <w:tab/>
      </w:r>
      <w:r w:rsidR="00076A41" w:rsidRPr="00E45C4E">
        <w:rPr>
          <w:rFonts w:ascii="Times New Roman" w:hAnsi="Times New Roman" w:cs="Times New Roman"/>
          <w:lang w:val="en-GB"/>
        </w:rPr>
        <w:tab/>
      </w:r>
      <w:r w:rsidR="00076A41" w:rsidRPr="00E45C4E">
        <w:rPr>
          <w:rFonts w:ascii="Times New Roman" w:hAnsi="Times New Roman" w:cs="Times New Roman"/>
          <w:lang w:val="en-GB"/>
        </w:rPr>
        <w:tab/>
      </w:r>
      <w:r w:rsidR="00076A41" w:rsidRPr="00E45C4E">
        <w:rPr>
          <w:rFonts w:ascii="Times New Roman" w:hAnsi="Times New Roman" w:cs="Times New Roman"/>
          <w:lang w:val="en-GB"/>
        </w:rPr>
        <w:tab/>
      </w:r>
      <w:r w:rsidR="00076A41" w:rsidRPr="00E45C4E">
        <w:rPr>
          <w:rFonts w:ascii="Times New Roman" w:hAnsi="Times New Roman" w:cs="Times New Roman"/>
          <w:lang w:val="en-GB"/>
        </w:rPr>
        <w:tab/>
      </w:r>
      <w:r w:rsidR="00076A41" w:rsidRPr="00E45C4E">
        <w:rPr>
          <w:rFonts w:ascii="Times New Roman" w:hAnsi="Times New Roman" w:cs="Times New Roman"/>
          <w:lang w:val="en-GB"/>
        </w:rPr>
        <w:tab/>
      </w:r>
      <w:r w:rsidR="00076A41" w:rsidRPr="00E45C4E">
        <w:rPr>
          <w:rFonts w:ascii="Times New Roman" w:hAnsi="Times New Roman" w:cs="Times New Roman"/>
          <w:lang w:val="en-GB"/>
        </w:rPr>
        <w:tab/>
        <w:t>[</w:t>
      </w:r>
      <w:r w:rsidR="00F309DF" w:rsidRPr="00E45C4E">
        <w:rPr>
          <w:rFonts w:ascii="Times New Roman" w:hAnsi="Times New Roman" w:cs="Times New Roman"/>
          <w:lang w:val="en-GB"/>
        </w:rPr>
        <w:fldChar w:fldCharType="begin"/>
      </w:r>
      <w:r w:rsidR="00F309DF" w:rsidRPr="00E45C4E">
        <w:rPr>
          <w:rFonts w:ascii="Times New Roman" w:hAnsi="Times New Roman" w:cs="Times New Roman"/>
          <w:lang w:val="en-GB"/>
        </w:rPr>
        <w:instrText xml:space="preserve"> SEQ eq \* MERGEFORMAT </w:instrText>
      </w:r>
      <w:r w:rsidR="00F309DF"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17</w:t>
      </w:r>
      <w:r w:rsidR="00F309DF" w:rsidRPr="00E45C4E">
        <w:rPr>
          <w:rFonts w:ascii="Times New Roman" w:hAnsi="Times New Roman" w:cs="Times New Roman"/>
          <w:lang w:val="en-GB"/>
        </w:rPr>
        <w:fldChar w:fldCharType="end"/>
      </w:r>
      <w:r w:rsidR="00076A41" w:rsidRPr="00E45C4E">
        <w:rPr>
          <w:rFonts w:ascii="Times New Roman" w:hAnsi="Times New Roman" w:cs="Times New Roman"/>
          <w:lang w:val="en-GB"/>
        </w:rPr>
        <w:t>]</w:t>
      </w:r>
    </w:p>
    <w:p w14:paraId="119FEE02" w14:textId="10A4D9D5" w:rsidR="00164B64" w:rsidRPr="00E45C4E" w:rsidRDefault="00164B64" w:rsidP="00164B64">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w:t>
      </w:r>
      <w:r w:rsidRPr="00E45C4E">
        <w:rPr>
          <w:rFonts w:ascii="Times New Roman" w:hAnsi="Times New Roman" w:cs="Times New Roman"/>
          <w:b/>
          <w:lang w:val="en-GB"/>
        </w:rPr>
        <w:t>A</w:t>
      </w:r>
      <w:r w:rsidRPr="00E45C4E">
        <w:rPr>
          <w:rFonts w:ascii="Times New Roman" w:hAnsi="Times New Roman" w:cs="Times New Roman"/>
          <w:lang w:val="en-GB"/>
        </w:rPr>
        <w:t xml:space="preserve"> is the covariance matrix of p</w:t>
      </w:r>
      <w:r w:rsidRPr="00E45C4E">
        <w:rPr>
          <w:rFonts w:ascii="Times New Roman" w:hAnsi="Times New Roman" w:cs="Times New Roman"/>
          <w:vertAlign w:val="subscript"/>
          <w:lang w:val="en-GB"/>
        </w:rPr>
        <w:t>a</w:t>
      </w:r>
      <w:r w:rsidRPr="00E45C4E">
        <w:rPr>
          <w:rFonts w:ascii="Times New Roman" w:hAnsi="Times New Roman" w:cs="Times New Roman"/>
          <w:lang w:val="en-GB"/>
        </w:rPr>
        <w:t xml:space="preserve"> and </w:t>
      </w:r>
      <w:r w:rsidRPr="00E45C4E">
        <w:rPr>
          <w:rFonts w:ascii="Times New Roman" w:hAnsi="Times New Roman" w:cs="Times New Roman"/>
          <w:b/>
          <w:lang w:val="en-GB"/>
        </w:rPr>
        <w:t>B</w:t>
      </w:r>
      <w:r w:rsidRPr="00E45C4E">
        <w:rPr>
          <w:rFonts w:ascii="Times New Roman" w:hAnsi="Times New Roman" w:cs="Times New Roman"/>
          <w:lang w:val="en-GB"/>
        </w:rPr>
        <w:t xml:space="preserve"> is the covariance matrix </w:t>
      </w:r>
      <w:r w:rsidR="00987AE6" w:rsidRPr="00E45C4E">
        <w:rPr>
          <w:rFonts w:ascii="Times New Roman" w:hAnsi="Times New Roman" w:cs="Times New Roman"/>
          <w:lang w:val="en-GB"/>
        </w:rPr>
        <w:t>o</w:t>
      </w:r>
      <w:r w:rsidRPr="00E45C4E">
        <w:rPr>
          <w:rFonts w:ascii="Times New Roman" w:hAnsi="Times New Roman" w:cs="Times New Roman"/>
          <w:lang w:val="en-GB"/>
        </w:rPr>
        <w:t>f p</w:t>
      </w:r>
      <w:r w:rsidRPr="00E45C4E">
        <w:rPr>
          <w:rFonts w:ascii="Times New Roman" w:hAnsi="Times New Roman" w:cs="Times New Roman"/>
          <w:vertAlign w:val="subscript"/>
          <w:lang w:val="en-GB"/>
        </w:rPr>
        <w:t>b</w:t>
      </w:r>
      <w:r w:rsidRPr="00E45C4E">
        <w:rPr>
          <w:rFonts w:ascii="Times New Roman" w:hAnsi="Times New Roman" w:cs="Times New Roman"/>
          <w:lang w:val="en-GB"/>
        </w:rPr>
        <w:t xml:space="preserve">, and vertical bars denote the matrix determinant. However, the measure is only defined for positive-definite covariance matrices, and an approximation to </w:t>
      </w:r>
      <w:r w:rsidRPr="00E45C4E">
        <w:rPr>
          <w:rFonts w:ascii="Times New Roman" w:hAnsi="Times New Roman" w:cs="Times New Roman"/>
          <w:b/>
          <w:lang w:val="en-GB"/>
        </w:rPr>
        <w:t>A</w:t>
      </w:r>
      <w:r w:rsidR="00CA7423" w:rsidRPr="00E45C4E">
        <w:rPr>
          <w:rFonts w:ascii="Times New Roman" w:hAnsi="Times New Roman" w:cs="Times New Roman"/>
          <w:b/>
          <w:lang w:val="en-GB"/>
        </w:rPr>
        <w:t>̃</w:t>
      </w:r>
      <w:r w:rsidRPr="00E45C4E">
        <w:rPr>
          <w:rFonts w:ascii="Times New Roman" w:hAnsi="Times New Roman" w:cs="Times New Roman"/>
          <w:lang w:val="en-GB"/>
        </w:rPr>
        <w:t xml:space="preserve"> and </w:t>
      </w:r>
      <w:r w:rsidRPr="00E45C4E">
        <w:rPr>
          <w:rFonts w:ascii="Times New Roman" w:hAnsi="Times New Roman" w:cs="Times New Roman"/>
          <w:b/>
          <w:lang w:val="en-GB"/>
        </w:rPr>
        <w:t>B</w:t>
      </w:r>
      <w:r w:rsidR="00CA7423" w:rsidRPr="00E45C4E">
        <w:rPr>
          <w:rFonts w:ascii="Times New Roman" w:hAnsi="Times New Roman" w:cs="Times New Roman"/>
          <w:b/>
          <w:lang w:val="en-GB"/>
        </w:rPr>
        <w:t>̃</w:t>
      </w:r>
      <w:r w:rsidRPr="00E45C4E">
        <w:rPr>
          <w:rFonts w:ascii="Times New Roman" w:hAnsi="Times New Roman" w:cs="Times New Roman"/>
          <w:lang w:val="en-GB"/>
        </w:rPr>
        <w:t xml:space="preserve"> has to be made due to the presence of the trivial modes. This has been solved by projecting the matrices to a lower dimensional subspace chosen from the eigendecomposition of the mean matrix in the </w:t>
      </w:r>
      <w:r w:rsidR="00E5060B" w:rsidRPr="00E45C4E">
        <w:rPr>
          <w:rFonts w:ascii="Times New Roman" w:hAnsi="Times New Roman" w:cs="Times New Roman"/>
          <w:lang w:val="en-GB"/>
        </w:rPr>
        <w:t xml:space="preserve">denominator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&lt;EndNote&gt;&lt;Cite&gt;&lt;Author&gt;Fuglebakk&lt;/Author&gt;&lt;Year&gt;2012&lt;/Year&gt;&lt;RecNum&gt;28&lt;/RecNum&gt;&lt;DisplayText&gt;(66)&lt;/DisplayText&gt;&lt;record&gt;&lt;rec-number&gt;28&lt;/rec-number&gt;&lt;foreign-keys&gt;&lt;key app="EN" db-id="xf20d950v2a929ex9tk59ff92ptp9t0etxwt" timestamp="1401796413"&gt;28&lt;/key&gt;&lt;/foreign-keys&gt;&lt;ref-type name="Journal Article"&gt;17&lt;/ref-type&gt;&lt;contributors&gt;&lt;authors&gt;&lt;author&gt;Fuglebakk, E.&lt;/author&gt;&lt;author&gt;Echave, J.&lt;/author&gt;&lt;author&gt;Reuter, N.&lt;/author&gt;&lt;/authors&gt;&lt;/contributors&gt;&lt;titles&gt;&lt;title&gt;Measuring and comparing structural fluctuation patterns in large protein datasets&lt;/title&gt;&lt;secondary-title&gt;Bioinformatics&lt;/secondary-title&gt;&lt;/titles&gt;&lt;periodical&gt;&lt;full-title&gt;Bioinformatics&lt;/full-title&gt;&lt;/periodical&gt;&lt;pages&gt;2431-2440&lt;/pages&gt;&lt;volume&gt;28&lt;/volume&gt;&lt;number&gt;19&lt;/number&gt;&lt;dates&gt;&lt;year&gt;2012&lt;/year&gt;&lt;/dates&gt;&lt;accession-num&gt;22796957&lt;/accession-num&gt;&lt;label&gt;r04633&lt;/label&gt;&lt;urls&gt;&lt;related-urls&gt;&lt;url&gt;http://bioinformatics.oxfordjournals.org/cgi/doi/10.1093/bioinformatics/bts445&lt;/url&gt;&lt;url&gt;http://bioinformatics.oxfordjournals.org/content/28/19/2431.full.pdf&lt;/url&gt;&lt;/related-urls&gt;&lt;pdf-urls&gt;&lt;url&gt;file://localhost/Users/edvinfuglebakk/artikler/Papers2/Articles/2012/Fuglebakk/Bioinformatics_2012_Fuglebakk.pdf&lt;/url&gt;&lt;/pdf-urls&gt;&lt;/urls&gt;&lt;custom3&gt;papers2://publication/uuid/B4125FD5-209C-4D67-BF96-18CC61507739&lt;/custom3&gt;&lt;electronic-resource-num&gt;10.1093/bioinformatics/bts445&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3944C66F" w14:textId="5F910180" w:rsidR="0004206D" w:rsidRPr="00E45C4E" w:rsidRDefault="0004206D" w:rsidP="00CA3E14">
      <w:pPr>
        <w:spacing w:line="360" w:lineRule="auto"/>
        <w:rPr>
          <w:rFonts w:ascii="Times New Roman" w:hAnsi="Times New Roman" w:cs="Times New Roman"/>
          <w:lang w:val="en-GB"/>
        </w:rPr>
      </w:pPr>
      <w:r w:rsidRPr="00E45C4E">
        <w:rPr>
          <w:rFonts w:ascii="Times New Roman" w:hAnsi="Times New Roman" w:cs="Times New Roman"/>
          <w:lang w:val="en-GB"/>
        </w:rPr>
        <w:t xml:space="preserve">The information used by the different measures </w:t>
      </w:r>
      <w:r w:rsidR="005E5DD7" w:rsidRPr="00E45C4E">
        <w:rPr>
          <w:rFonts w:ascii="Times New Roman" w:hAnsi="Times New Roman" w:cs="Times New Roman"/>
          <w:lang w:val="en-GB"/>
        </w:rPr>
        <w:t>is</w:t>
      </w:r>
      <w:r w:rsidRPr="00E45C4E">
        <w:rPr>
          <w:rFonts w:ascii="Times New Roman" w:hAnsi="Times New Roman" w:cs="Times New Roman"/>
          <w:lang w:val="en-GB"/>
        </w:rPr>
        <w:t xml:space="preserve"> illustrated in Figure </w:t>
      </w:r>
      <w:r w:rsidR="002A402D" w:rsidRPr="00E45C4E">
        <w:rPr>
          <w:rFonts w:ascii="Times New Roman" w:hAnsi="Times New Roman" w:cs="Times New Roman"/>
          <w:lang w:val="en-GB"/>
        </w:rPr>
        <w:t>4</w:t>
      </w:r>
      <w:r w:rsidR="005E5DD7" w:rsidRPr="00E45C4E">
        <w:rPr>
          <w:rFonts w:ascii="Times New Roman" w:hAnsi="Times New Roman" w:cs="Times New Roman"/>
          <w:lang w:val="en-GB"/>
        </w:rPr>
        <w:t xml:space="preserve">. These simple bivariate distributions can be taken to represent </w:t>
      </w:r>
      <w:r w:rsidR="00F309DF" w:rsidRPr="00E45C4E">
        <w:rPr>
          <w:rFonts w:ascii="Times New Roman" w:hAnsi="Times New Roman" w:cs="Times New Roman"/>
          <w:lang w:val="en-GB"/>
        </w:rPr>
        <w:t>deformations of a molecule represented by two coordinates</w:t>
      </w:r>
      <w:r w:rsidR="005E5DD7" w:rsidRPr="00E45C4E">
        <w:rPr>
          <w:rFonts w:ascii="Times New Roman" w:hAnsi="Times New Roman" w:cs="Times New Roman"/>
          <w:lang w:val="en-GB"/>
        </w:rPr>
        <w:t xml:space="preserve">. The SIP ignores any directionality of motion, and </w:t>
      </w:r>
      <w:r w:rsidR="00B752A7" w:rsidRPr="00E45C4E">
        <w:rPr>
          <w:rFonts w:ascii="Times New Roman" w:hAnsi="Times New Roman" w:cs="Times New Roman"/>
          <w:lang w:val="en-GB"/>
        </w:rPr>
        <w:t xml:space="preserve">simply adds up the total variance of </w:t>
      </w:r>
      <w:r w:rsidR="00205BF4" w:rsidRPr="00E45C4E">
        <w:rPr>
          <w:rFonts w:ascii="Times New Roman" w:hAnsi="Times New Roman" w:cs="Times New Roman"/>
          <w:lang w:val="en-GB"/>
        </w:rPr>
        <w:t xml:space="preserve">each </w:t>
      </w:r>
      <w:r w:rsidR="00C25658" w:rsidRPr="00E45C4E">
        <w:rPr>
          <w:rFonts w:ascii="Times New Roman" w:hAnsi="Times New Roman" w:cs="Times New Roman"/>
          <w:lang w:val="en-GB"/>
        </w:rPr>
        <w:t>variable</w:t>
      </w:r>
      <w:r w:rsidR="00B752A7" w:rsidRPr="00E45C4E">
        <w:rPr>
          <w:rFonts w:ascii="Times New Roman" w:hAnsi="Times New Roman" w:cs="Times New Roman"/>
          <w:lang w:val="en-GB"/>
        </w:rPr>
        <w:t xml:space="preserve">. The RMSIP considers the agreement </w:t>
      </w:r>
      <w:r w:rsidR="00205BF4" w:rsidRPr="00E45C4E">
        <w:rPr>
          <w:rFonts w:ascii="Times New Roman" w:hAnsi="Times New Roman" w:cs="Times New Roman"/>
          <w:lang w:val="en-GB"/>
        </w:rPr>
        <w:t>in</w:t>
      </w:r>
      <w:r w:rsidR="00B752A7" w:rsidRPr="00E45C4E">
        <w:rPr>
          <w:rFonts w:ascii="Times New Roman" w:hAnsi="Times New Roman" w:cs="Times New Roman"/>
          <w:lang w:val="en-GB"/>
        </w:rPr>
        <w:t xml:space="preserve"> direction for all pairs of eigenvectors that rank among the </w:t>
      </w:r>
      <w:r w:rsidR="00B752A7" w:rsidRPr="00E45C4E">
        <w:rPr>
          <w:rFonts w:ascii="Times New Roman" w:hAnsi="Times New Roman" w:cs="Times New Roman"/>
          <w:i/>
          <w:lang w:val="en-GB"/>
        </w:rPr>
        <w:t>n</w:t>
      </w:r>
      <w:r w:rsidR="00B752A7" w:rsidRPr="00E45C4E">
        <w:rPr>
          <w:rFonts w:ascii="Times New Roman" w:hAnsi="Times New Roman" w:cs="Times New Roman"/>
          <w:lang w:val="en-GB"/>
        </w:rPr>
        <w:t xml:space="preserve"> highest principal components (corresponding to lower energy normal modes).</w:t>
      </w:r>
      <w:r w:rsidR="005223BC" w:rsidRPr="00E45C4E">
        <w:rPr>
          <w:rFonts w:ascii="Times New Roman" w:hAnsi="Times New Roman" w:cs="Times New Roman"/>
          <w:lang w:val="en-GB"/>
        </w:rPr>
        <w:t xml:space="preserve"> For this simplified example</w:t>
      </w:r>
      <w:r w:rsidR="0048085A" w:rsidRPr="00E45C4E">
        <w:rPr>
          <w:rFonts w:ascii="Times New Roman" w:hAnsi="Times New Roman" w:cs="Times New Roman"/>
          <w:lang w:val="en-GB"/>
        </w:rPr>
        <w:t xml:space="preserve"> only an RMSIP with </w:t>
      </w:r>
      <w:r w:rsidR="0048085A" w:rsidRPr="00E45C4E">
        <w:rPr>
          <w:rFonts w:ascii="Times New Roman" w:hAnsi="Times New Roman" w:cs="Times New Roman"/>
          <w:i/>
          <w:lang w:val="en-GB"/>
        </w:rPr>
        <w:t>n</w:t>
      </w:r>
      <w:r w:rsidR="0048085A" w:rsidRPr="00E45C4E">
        <w:rPr>
          <w:rFonts w:ascii="Times New Roman" w:hAnsi="Times New Roman" w:cs="Times New Roman"/>
          <w:lang w:val="en-GB"/>
        </w:rPr>
        <w:t>=1 can be considered</w:t>
      </w:r>
      <w:r w:rsidR="005833EE" w:rsidRPr="00E45C4E">
        <w:rPr>
          <w:rFonts w:ascii="Times New Roman" w:hAnsi="Times New Roman" w:cs="Times New Roman"/>
          <w:lang w:val="en-GB"/>
        </w:rPr>
        <w:t>,</w:t>
      </w:r>
      <w:r w:rsidR="005223BC" w:rsidRPr="00E45C4E">
        <w:rPr>
          <w:rFonts w:ascii="Times New Roman" w:hAnsi="Times New Roman" w:cs="Times New Roman"/>
          <w:lang w:val="en-GB"/>
        </w:rPr>
        <w:t xml:space="preserve"> </w:t>
      </w:r>
      <w:r w:rsidR="0048085A" w:rsidRPr="00E45C4E">
        <w:rPr>
          <w:rFonts w:ascii="Times New Roman" w:hAnsi="Times New Roman" w:cs="Times New Roman"/>
          <w:lang w:val="en-GB"/>
        </w:rPr>
        <w:t>which</w:t>
      </w:r>
      <w:r w:rsidR="005223BC" w:rsidRPr="00E45C4E">
        <w:rPr>
          <w:rFonts w:ascii="Times New Roman" w:hAnsi="Times New Roman" w:cs="Times New Roman"/>
          <w:lang w:val="en-GB"/>
        </w:rPr>
        <w:t xml:space="preserve"> amounts to only comparing </w:t>
      </w:r>
      <w:r w:rsidR="00F309DF" w:rsidRPr="00E45C4E">
        <w:rPr>
          <w:rFonts w:ascii="Times New Roman" w:hAnsi="Times New Roman" w:cs="Times New Roman"/>
          <w:lang w:val="en-GB"/>
        </w:rPr>
        <w:t xml:space="preserve">the </w:t>
      </w:r>
      <w:r w:rsidR="00B67AC6" w:rsidRPr="00E45C4E">
        <w:rPr>
          <w:rFonts w:ascii="Times New Roman" w:hAnsi="Times New Roman" w:cs="Times New Roman"/>
          <w:lang w:val="en-GB"/>
        </w:rPr>
        <w:t>principal</w:t>
      </w:r>
      <w:r w:rsidR="005223BC" w:rsidRPr="00E45C4E">
        <w:rPr>
          <w:rFonts w:ascii="Times New Roman" w:hAnsi="Times New Roman" w:cs="Times New Roman"/>
          <w:lang w:val="en-GB"/>
        </w:rPr>
        <w:t xml:space="preserve"> component</w:t>
      </w:r>
      <w:r w:rsidR="00B67AC6" w:rsidRPr="00E45C4E">
        <w:rPr>
          <w:rFonts w:ascii="Times New Roman" w:hAnsi="Times New Roman" w:cs="Times New Roman"/>
          <w:lang w:val="en-GB"/>
        </w:rPr>
        <w:t xml:space="preserve"> with the maximal variation</w:t>
      </w:r>
      <w:r w:rsidR="005D746B" w:rsidRPr="00E45C4E">
        <w:rPr>
          <w:rFonts w:ascii="Times New Roman" w:hAnsi="Times New Roman" w:cs="Times New Roman"/>
          <w:lang w:val="en-GB"/>
        </w:rPr>
        <w:t xml:space="preserve"> </w:t>
      </w:r>
      <w:r w:rsidR="00064682" w:rsidRPr="00E45C4E">
        <w:rPr>
          <w:rFonts w:ascii="Times New Roman" w:hAnsi="Times New Roman" w:cs="Times New Roman"/>
          <w:lang w:val="en-GB"/>
        </w:rPr>
        <w:t>of each distribution</w:t>
      </w:r>
      <w:r w:rsidR="005223BC" w:rsidRPr="00E45C4E">
        <w:rPr>
          <w:rFonts w:ascii="Times New Roman" w:hAnsi="Times New Roman" w:cs="Times New Roman"/>
          <w:lang w:val="en-GB"/>
        </w:rPr>
        <w:t>.</w:t>
      </w:r>
      <w:r w:rsidR="0048085A" w:rsidRPr="00E45C4E">
        <w:rPr>
          <w:rFonts w:ascii="Times New Roman" w:hAnsi="Times New Roman" w:cs="Times New Roman"/>
          <w:lang w:val="en-GB"/>
        </w:rPr>
        <w:t xml:space="preserve"> Note that </w:t>
      </w:r>
      <w:r w:rsidR="00126B33" w:rsidRPr="00E45C4E">
        <w:rPr>
          <w:rFonts w:ascii="Times New Roman" w:hAnsi="Times New Roman" w:cs="Times New Roman"/>
          <w:lang w:val="en-GB"/>
        </w:rPr>
        <w:t xml:space="preserve">the </w:t>
      </w:r>
      <w:r w:rsidR="0048085A" w:rsidRPr="00E45C4E">
        <w:rPr>
          <w:rFonts w:ascii="Times New Roman" w:hAnsi="Times New Roman" w:cs="Times New Roman"/>
          <w:lang w:val="en-GB"/>
        </w:rPr>
        <w:t xml:space="preserve">comparisons with the other principal component of either distribution are represented with dotted lines </w:t>
      </w:r>
      <w:r w:rsidR="002A402D" w:rsidRPr="00E45C4E">
        <w:rPr>
          <w:rFonts w:ascii="Times New Roman" w:hAnsi="Times New Roman" w:cs="Times New Roman"/>
          <w:lang w:val="en-GB"/>
        </w:rPr>
        <w:t>in Figure 4</w:t>
      </w:r>
      <w:r w:rsidR="0048085A" w:rsidRPr="00E45C4E">
        <w:rPr>
          <w:rFonts w:ascii="Times New Roman" w:hAnsi="Times New Roman" w:cs="Times New Roman"/>
          <w:lang w:val="en-GB"/>
        </w:rPr>
        <w:t xml:space="preserve">. The OV compares all pairs of eigenvectors, but factors in the variance along each direction. This is </w:t>
      </w:r>
      <w:r w:rsidR="0017010C" w:rsidRPr="00E45C4E">
        <w:rPr>
          <w:rFonts w:ascii="Times New Roman" w:hAnsi="Times New Roman" w:cs="Times New Roman"/>
          <w:lang w:val="en-GB"/>
        </w:rPr>
        <w:t>illustrated by vectors with length</w:t>
      </w:r>
      <w:r w:rsidR="00126B33" w:rsidRPr="00E45C4E">
        <w:rPr>
          <w:rFonts w:ascii="Times New Roman" w:hAnsi="Times New Roman" w:cs="Times New Roman"/>
          <w:lang w:val="en-GB"/>
        </w:rPr>
        <w:t>s</w:t>
      </w:r>
      <w:r w:rsidR="0017010C" w:rsidRPr="00E45C4E">
        <w:rPr>
          <w:rFonts w:ascii="Times New Roman" w:hAnsi="Times New Roman" w:cs="Times New Roman"/>
          <w:lang w:val="en-GB"/>
        </w:rPr>
        <w:t xml:space="preserve"> proportional to the standard deviatio</w:t>
      </w:r>
      <w:r w:rsidR="00DB4B2F" w:rsidRPr="00E45C4E">
        <w:rPr>
          <w:rFonts w:ascii="Times New Roman" w:hAnsi="Times New Roman" w:cs="Times New Roman"/>
          <w:lang w:val="en-GB"/>
        </w:rPr>
        <w:t>n along the principal direction</w:t>
      </w:r>
      <w:r w:rsidR="00AD35A9" w:rsidRPr="00E45C4E">
        <w:rPr>
          <w:rFonts w:ascii="Times New Roman" w:hAnsi="Times New Roman" w:cs="Times New Roman"/>
          <w:lang w:val="en-GB"/>
        </w:rPr>
        <w:t>s</w:t>
      </w:r>
      <w:r w:rsidR="0017010C" w:rsidRPr="00E45C4E">
        <w:rPr>
          <w:rFonts w:ascii="Times New Roman" w:hAnsi="Times New Roman" w:cs="Times New Roman"/>
          <w:lang w:val="en-GB"/>
        </w:rPr>
        <w:t>, and can be contrasted with the normali</w:t>
      </w:r>
      <w:r w:rsidR="00423465" w:rsidRPr="00E45C4E">
        <w:rPr>
          <w:rFonts w:ascii="Times New Roman" w:hAnsi="Times New Roman" w:cs="Times New Roman"/>
          <w:lang w:val="en-GB"/>
        </w:rPr>
        <w:t>s</w:t>
      </w:r>
      <w:r w:rsidR="0017010C" w:rsidRPr="00E45C4E">
        <w:rPr>
          <w:rFonts w:ascii="Times New Roman" w:hAnsi="Times New Roman" w:cs="Times New Roman"/>
          <w:lang w:val="en-GB"/>
        </w:rPr>
        <w:t>ed vectors considered by the RMSIP.</w:t>
      </w:r>
      <w:r w:rsidR="00B02470" w:rsidRPr="00E45C4E">
        <w:rPr>
          <w:rFonts w:ascii="Times New Roman" w:hAnsi="Times New Roman" w:cs="Times New Roman"/>
          <w:lang w:val="en-GB"/>
        </w:rPr>
        <w:t xml:space="preserve"> The BC quantifies the similarity of the </w:t>
      </w:r>
      <w:r w:rsidR="00126B33" w:rsidRPr="00E45C4E">
        <w:rPr>
          <w:rFonts w:ascii="Times New Roman" w:hAnsi="Times New Roman" w:cs="Times New Roman"/>
          <w:lang w:val="en-GB"/>
        </w:rPr>
        <w:t>PDFs</w:t>
      </w:r>
      <w:r w:rsidR="00360821" w:rsidRPr="00E45C4E">
        <w:rPr>
          <w:rFonts w:ascii="Times New Roman" w:hAnsi="Times New Roman" w:cs="Times New Roman"/>
          <w:lang w:val="en-GB"/>
        </w:rPr>
        <w:t>, which is here illustrated by the overlapping region of the two elliptical distributions.</w:t>
      </w:r>
    </w:p>
    <w:p w14:paraId="520EAD9A" w14:textId="77777777" w:rsidR="006B6BC9" w:rsidRPr="00E45C4E" w:rsidRDefault="006B6BC9" w:rsidP="00CA3E14">
      <w:pPr>
        <w:pStyle w:val="Heading2"/>
        <w:numPr>
          <w:ilvl w:val="1"/>
          <w:numId w:val="1"/>
        </w:numPr>
        <w:spacing w:line="360" w:lineRule="auto"/>
        <w:rPr>
          <w:rFonts w:ascii="Times New Roman" w:hAnsi="Times New Roman" w:cs="Times New Roman"/>
          <w:color w:val="auto"/>
          <w:lang w:val="en-GB"/>
        </w:rPr>
      </w:pPr>
      <w:r w:rsidRPr="00E45C4E">
        <w:rPr>
          <w:rFonts w:ascii="Times New Roman" w:hAnsi="Times New Roman" w:cs="Times New Roman"/>
          <w:color w:val="auto"/>
          <w:lang w:val="en-GB"/>
        </w:rPr>
        <w:t>Structural alignment</w:t>
      </w:r>
    </w:p>
    <w:p w14:paraId="1826CCDB" w14:textId="5CF650D9" w:rsidR="006B6BC9" w:rsidRPr="00E45C4E" w:rsidRDefault="006B6BC9" w:rsidP="00CA3E14">
      <w:pPr>
        <w:spacing w:line="360" w:lineRule="auto"/>
        <w:rPr>
          <w:rFonts w:ascii="Times New Roman" w:hAnsi="Times New Roman" w:cs="Times New Roman"/>
          <w:lang w:val="en-GB"/>
        </w:rPr>
      </w:pPr>
      <w:r w:rsidRPr="00E45C4E">
        <w:rPr>
          <w:rFonts w:ascii="Times New Roman" w:hAnsi="Times New Roman" w:cs="Times New Roman"/>
          <w:lang w:val="en-GB"/>
        </w:rPr>
        <w:t xml:space="preserve">When the intrinsic motions of non-identical structures are compared, it is necessary to first obtain a description of </w:t>
      </w:r>
      <w:r w:rsidR="00205BF4" w:rsidRPr="00E45C4E">
        <w:rPr>
          <w:rFonts w:ascii="Times New Roman" w:hAnsi="Times New Roman" w:cs="Times New Roman"/>
          <w:lang w:val="en-GB"/>
        </w:rPr>
        <w:t>the</w:t>
      </w:r>
      <w:r w:rsidRPr="00E45C4E">
        <w:rPr>
          <w:rFonts w:ascii="Times New Roman" w:hAnsi="Times New Roman" w:cs="Times New Roman"/>
          <w:lang w:val="en-GB"/>
        </w:rPr>
        <w:t xml:space="preserve"> parts of the different structures </w:t>
      </w:r>
      <w:r w:rsidR="00205BF4" w:rsidRPr="00E45C4E">
        <w:rPr>
          <w:rFonts w:ascii="Times New Roman" w:hAnsi="Times New Roman" w:cs="Times New Roman"/>
          <w:lang w:val="en-GB"/>
        </w:rPr>
        <w:t xml:space="preserve">that </w:t>
      </w:r>
      <w:r w:rsidRPr="00E45C4E">
        <w:rPr>
          <w:rFonts w:ascii="Times New Roman" w:hAnsi="Times New Roman" w:cs="Times New Roman"/>
          <w:lang w:val="en-GB"/>
        </w:rPr>
        <w:t xml:space="preserve">are to be compared with each other. For example, a structural alignment can describe </w:t>
      </w:r>
      <w:r w:rsidR="00205BF4" w:rsidRPr="00E45C4E">
        <w:rPr>
          <w:rFonts w:ascii="Times New Roman" w:hAnsi="Times New Roman" w:cs="Times New Roman"/>
          <w:lang w:val="en-GB"/>
        </w:rPr>
        <w:t xml:space="preserve">the </w:t>
      </w:r>
      <w:r w:rsidRPr="00E45C4E">
        <w:rPr>
          <w:rFonts w:ascii="Times New Roman" w:hAnsi="Times New Roman" w:cs="Times New Roman"/>
          <w:lang w:val="en-GB"/>
        </w:rPr>
        <w:t>amino acid residues</w:t>
      </w:r>
      <w:r w:rsidR="00205BF4" w:rsidRPr="00E45C4E">
        <w:rPr>
          <w:rFonts w:ascii="Times New Roman" w:hAnsi="Times New Roman" w:cs="Times New Roman"/>
          <w:lang w:val="en-GB"/>
        </w:rPr>
        <w:t xml:space="preserve"> that</w:t>
      </w:r>
      <w:r w:rsidRPr="00E45C4E">
        <w:rPr>
          <w:rFonts w:ascii="Times New Roman" w:hAnsi="Times New Roman" w:cs="Times New Roman"/>
          <w:lang w:val="en-GB"/>
        </w:rPr>
        <w:t xml:space="preserve"> are in structural correspondence to each other</w:t>
      </w:r>
      <w:r w:rsidR="00F7436F" w:rsidRPr="00E45C4E">
        <w:rPr>
          <w:rFonts w:ascii="Times New Roman" w:hAnsi="Times New Roman" w:cs="Times New Roman"/>
          <w:lang w:val="en-GB"/>
        </w:rPr>
        <w:t>,</w:t>
      </w:r>
      <w:r w:rsidRPr="00E45C4E">
        <w:rPr>
          <w:rFonts w:ascii="Times New Roman" w:hAnsi="Times New Roman" w:cs="Times New Roman"/>
          <w:lang w:val="en-GB"/>
        </w:rPr>
        <w:t xml:space="preserve"> between two or more structures. Comparing distant homologues provides a challenge in defining wh</w:t>
      </w:r>
      <w:r w:rsidR="00F7436F" w:rsidRPr="00E45C4E">
        <w:rPr>
          <w:rFonts w:ascii="Times New Roman" w:hAnsi="Times New Roman" w:cs="Times New Roman"/>
          <w:lang w:val="en-GB"/>
        </w:rPr>
        <w:t>ich</w:t>
      </w:r>
      <w:r w:rsidRPr="00E45C4E">
        <w:rPr>
          <w:rFonts w:ascii="Times New Roman" w:hAnsi="Times New Roman" w:cs="Times New Roman"/>
          <w:lang w:val="en-GB"/>
        </w:rPr>
        <w:t xml:space="preserve"> parts of the proteins to compare. This is commonly solved by structural alignment, which is a challenging problem, particularly for the simultaneous alignment of sets of proteins</w:t>
      </w:r>
      <w:r w:rsidR="00EB128B"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PEVuZE5vdGU+PENpdGU+PEF1dGhvcj5CZXJiYWxrPC9BdXRob3I+PFllYXI+MjAwOTwvWWVhcj48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PEVuZE5vdGU+PENpdGU+PEF1dGhvcj5CZXJiYWxrPC9BdXRob3I+PFllYXI+MjAwOTwvWWVhcj48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(70-73)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F7436F" w:rsidRPr="00E45C4E">
        <w:rPr>
          <w:rFonts w:ascii="Times New Roman" w:hAnsi="Times New Roman" w:cs="Times New Roman"/>
          <w:lang w:val="en-GB"/>
        </w:rPr>
        <w:t xml:space="preserve"> </w:t>
      </w:r>
    </w:p>
    <w:p w14:paraId="24F59C62" w14:textId="0DD857D0" w:rsidR="004302B6" w:rsidRPr="00E45C4E" w:rsidRDefault="006B6BC9" w:rsidP="002E17F8">
      <w:pPr>
        <w:spacing w:line="360" w:lineRule="auto"/>
        <w:rPr>
          <w:rFonts w:ascii="Times New Roman" w:hAnsi="Times New Roman" w:cs="Times New Roman"/>
          <w:lang w:val="en-GB"/>
        </w:rPr>
      </w:pPr>
      <w:r w:rsidRPr="00E45C4E">
        <w:rPr>
          <w:rFonts w:ascii="Times New Roman" w:hAnsi="Times New Roman" w:cs="Times New Roman"/>
          <w:lang w:val="en-GB"/>
        </w:rPr>
        <w:t xml:space="preserve">When considering an alignment for comparing multiple structures, sequence identity and volumetric differences tend to pose a big challenge </w:t>
      </w:r>
      <w:r w:rsidR="00F7436F" w:rsidRPr="00E45C4E">
        <w:rPr>
          <w:rFonts w:ascii="Times New Roman" w:hAnsi="Times New Roman" w:cs="Times New Roman"/>
          <w:lang w:val="en-GB"/>
        </w:rPr>
        <w:t>for</w:t>
      </w:r>
      <w:r w:rsidRPr="00E45C4E">
        <w:rPr>
          <w:rFonts w:ascii="Times New Roman" w:hAnsi="Times New Roman" w:cs="Times New Roman"/>
          <w:lang w:val="en-GB"/>
        </w:rPr>
        <w:t xml:space="preserve"> finding equivalent atomic coordinates between them. The optimum solution between two structures, let alone many, tends to scale with sequence length and variability. Moreover, there is also the question of the most reasonable way of assessing a resulting solution, even though </w:t>
      </w:r>
      <w:r w:rsidR="00EB128B" w:rsidRPr="00E45C4E">
        <w:rPr>
          <w:rFonts w:ascii="Times New Roman" w:hAnsi="Times New Roman" w:cs="Times New Roman"/>
          <w:lang w:val="en-GB"/>
        </w:rPr>
        <w:t>root mean squared deviation (</w:t>
      </w:r>
      <w:r w:rsidRPr="00E45C4E">
        <w:rPr>
          <w:rFonts w:ascii="Times New Roman" w:hAnsi="Times New Roman" w:cs="Times New Roman"/>
          <w:lang w:val="en-GB"/>
        </w:rPr>
        <w:t>RMSD</w:t>
      </w:r>
      <w:r w:rsidR="00EB128B" w:rsidRPr="00E45C4E">
        <w:rPr>
          <w:rFonts w:ascii="Times New Roman" w:hAnsi="Times New Roman" w:cs="Times New Roman"/>
          <w:lang w:val="en-GB"/>
        </w:rPr>
        <w:t>)</w:t>
      </w:r>
      <w:r w:rsidRPr="00E45C4E">
        <w:rPr>
          <w:rFonts w:ascii="Times New Roman" w:hAnsi="Times New Roman" w:cs="Times New Roman"/>
          <w:lang w:val="en-GB"/>
        </w:rPr>
        <w:t xml:space="preserve"> is generally accepted as the standard across different tools within the field. Due to the dynamic nature of structures, many alignment solutions involve a component of flexibility to achieve a better fit between structures. Yet these solutions are mostly available for pair-wise alignments</w:t>
      </w:r>
      <w:r w:rsidR="004302B6" w:rsidRPr="00E45C4E">
        <w:rPr>
          <w:rFonts w:ascii="Times New Roman" w:hAnsi="Times New Roman" w:cs="Times New Roman"/>
          <w:lang w:val="en-GB"/>
        </w:rPr>
        <w:t xml:space="preserve">; A thorough discussion about defining comparable regions of a protein and on some strategies for aligning pairs of proteins using models of their intrinsic flexibility is described in a review of Micheletti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&lt;EndNote&gt;&lt;Cite&gt;&lt;Author&gt;Micheletti&lt;/Author&gt;&lt;Year&gt;2013&lt;/Year&gt;&lt;RecNum&gt;31&lt;/RecNum&gt;&lt;DisplayText&gt;(30)&lt;/DisplayText&gt;&lt;record&gt;&lt;rec-number&gt;31&lt;/rec-number&gt;&lt;foreign-keys&gt;&lt;key app="EN" db-id="xf20d950v2a929ex9tk59ff92ptp9t0etxwt" timestamp="1401796413"&gt;31&lt;/key&gt;&lt;/foreign-keys&gt;&lt;ref-type name="Journal Article"&gt;17&lt;/ref-type&gt;&lt;contributors&gt;&lt;authors&gt;&lt;author&gt;Micheletti, C.&lt;/author&gt;&lt;/authors&gt;&lt;/contributors&gt;&lt;titles&gt;&lt;title&gt;Comparing proteins by their internal dynamics: Exploring structure–function relationships beyond static structural alignments&lt;/title&gt;&lt;secondary-title&gt;Phys. Life Rev.&lt;/secondary-title&gt;&lt;/titles&gt;&lt;periodical&gt;&lt;full-title&gt;Phys. Life Rev.&lt;/full-title&gt;&lt;/periodical&gt;&lt;volume&gt;10&lt;/volume&gt;&lt;number&gt;1&lt;/number&gt;&lt;dates&gt;&lt;year&gt;2013&lt;/year&gt;&lt;pub-dates&gt;&lt;date&gt;Oct&lt;/date&gt;&lt;/pub-dates&gt;&lt;/dates&gt;&lt;accession-num&gt;17022540396099569651&lt;/accession-num&gt;&lt;label&gt;r06614&lt;/label&gt;&lt;urls&gt;&lt;related-urls&gt;&lt;url&gt;http://linkinghub.elsevier.com/retrieve/pii/S1571064512001327&lt;/url&gt;&lt;url&gt;http://ac.els-cdn.com/S1571064512001327/1-s2.0-S1571064512001327-main.pdf?_tid=3150b35e-c09e-11e3-b3eb-00000aab0f01&amp;amp;acdnat=1397127321_0394eac6a77535c70aaa913e44518e99&lt;/url&gt;&lt;/related-urls&gt;&lt;pdf-urls&gt;&lt;url&gt;file://localhost/Users/edvinfuglebakk/artikler/Papers2/Articles/2012/Micheletti/Physics_of_Life_Reviews_2012_Micheletti.pdf&lt;/url&gt;&lt;/pdf-urls&gt;&lt;/urls&gt;&lt;custom3&gt;papers2://publication/uuid/DD4F37B6-F0B6-4F52-9675-A452B731F292&lt;/custom3&gt;&lt;electronic-resource-num&gt;10.1016/j.plrev.2012.10.009&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(30)</w:t>
      </w:r>
      <w:r w:rsidR="00895117" w:rsidRPr="00E45C4E">
        <w:rPr>
          <w:rFonts w:ascii="Times New Roman" w:hAnsi="Times New Roman" w:cs="Times New Roman"/>
          <w:lang w:val="en-GB"/>
        </w:rPr>
        <w:fldChar w:fldCharType="end"/>
      </w:r>
      <w:r w:rsidR="004302B6" w:rsidRPr="00E45C4E">
        <w:rPr>
          <w:rFonts w:ascii="Times New Roman" w:hAnsi="Times New Roman" w:cs="Times New Roman"/>
          <w:lang w:val="en-GB"/>
        </w:rPr>
        <w:t>.</w:t>
      </w:r>
      <w:r w:rsidRPr="00E45C4E">
        <w:rPr>
          <w:rFonts w:ascii="Times New Roman" w:hAnsi="Times New Roman" w:cs="Times New Roman"/>
          <w:lang w:val="en-GB"/>
        </w:rPr>
        <w:t xml:space="preserve"> </w:t>
      </w:r>
    </w:p>
    <w:p w14:paraId="238DB438" w14:textId="1E4277CD" w:rsidR="006B6BC9" w:rsidRPr="00E45C4E" w:rsidRDefault="006B6BC9" w:rsidP="002E17F8">
      <w:pPr>
        <w:spacing w:line="360" w:lineRule="auto"/>
        <w:rPr>
          <w:lang w:val="en-GB"/>
        </w:rPr>
      </w:pPr>
      <w:r w:rsidRPr="00E45C4E">
        <w:rPr>
          <w:rFonts w:ascii="Times New Roman" w:hAnsi="Times New Roman" w:cs="Times New Roman"/>
          <w:lang w:val="en-GB"/>
        </w:rPr>
        <w:t>Most multiple structural alignment methods involve computing all pair-wise alignments between a set of structures, before producing a consensus between all of them</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&lt;EndNote&gt;&lt;Cite&gt;&lt;Author&gt;Marti-Renom&lt;/Author&gt;&lt;Year&gt;2009&lt;/Year&gt;&lt;RecNum&gt;89&lt;/RecNum&gt;&lt;DisplayText&gt;(72)&lt;/DisplayText&gt;&lt;record&gt;&lt;rec-number&gt;89&lt;/rec-number&gt;&lt;foreign-keys&gt;&lt;key app="EN" db-id="xf20d950v2a929ex9tk59ff92ptp9t0etxwt" timestamp="1403012715"&gt;89&lt;/key&gt;&lt;key app="ENWeb" db-id=""&gt;0&lt;/key&gt;&lt;/foreign-keys&gt;&lt;ref-type name="Book Section"&gt;5&lt;/ref-type&gt;&lt;contributors&gt;&lt;authors&gt;&lt;author&gt;Marti-Renom, M.A.; Capriotti, E.; Shindyalov, I.N.; Bourne, P.E.&lt;/author&gt;&lt;/authors&gt;&lt;secondary-authors&gt;&lt;author&gt;Gu, J.; Bourne, P.E.&lt;/author&gt;&lt;/secondary-authors&gt;&lt;/contributors&gt;&lt;titles&gt;&lt;title&gt;Structure Comparison and Alignment&lt;/title&gt;&lt;secondary-title&gt;Struct. Bioinformatics&lt;/secondary-title&gt;&lt;/titles&gt;&lt;pages&gt;397-417&lt;/pages&gt;&lt;edition&gt;Second&lt;/edition&gt;&lt;section&gt;16&lt;/section&gt;&lt;dates&gt;&lt;year&gt;2009&lt;/year&gt;&lt;/dates&gt;&lt;pub-location&gt;NJ&lt;/pub-location&gt;&lt;publisher&gt;John Wiley and Sons NJ&lt;/publisher&gt;&lt;urls&gt;&lt;/urls&gt;&lt;/record&gt;&lt;/Cite&gt;&lt;/EndNote&gt;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(72)</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The differences between multiple structure alignment programs involve the choice of geometric reference points </w:t>
      </w:r>
      <w:r w:rsidR="003D1991" w:rsidRPr="00E45C4E">
        <w:rPr>
          <w:rFonts w:ascii="Times New Roman" w:hAnsi="Times New Roman" w:cs="Times New Roman"/>
          <w:lang w:val="en-GB"/>
        </w:rPr>
        <w:t>(</w:t>
      </w:r>
      <w:r w:rsidRPr="00E45C4E">
        <w:rPr>
          <w:rFonts w:ascii="Times New Roman" w:hAnsi="Times New Roman" w:cs="Times New Roman"/>
          <w:lang w:val="en-GB"/>
        </w:rPr>
        <w:t xml:space="preserve">such as secondary structure or </w:t>
      </w:r>
      <w:r w:rsidR="00315C8F" w:rsidRPr="00E45C4E">
        <w:rPr>
          <w:rFonts w:ascii="Times New Roman" w:hAnsi="Times New Roman" w:cs="Times New Roman"/>
          <w:lang w:val="en-GB"/>
        </w:rPr>
        <w:t>Cα</w:t>
      </w:r>
      <w:r w:rsidR="00315C8F" w:rsidRPr="00E45C4E" w:rsidDel="00315C8F">
        <w:rPr>
          <w:rFonts w:ascii="Times New Roman" w:hAnsi="Times New Roman" w:cs="Times New Roman"/>
          <w:lang w:val="en-GB"/>
        </w:rPr>
        <w:t xml:space="preserve"> </w:t>
      </w:r>
      <w:r w:rsidRPr="00E45C4E">
        <w:rPr>
          <w:rFonts w:ascii="Times New Roman" w:hAnsi="Times New Roman" w:cs="Times New Roman"/>
          <w:lang w:val="en-GB"/>
        </w:rPr>
        <w:t>atoms</w:t>
      </w:r>
      <w:r w:rsidR="003D1991" w:rsidRPr="00E45C4E">
        <w:rPr>
          <w:rFonts w:ascii="Times New Roman" w:hAnsi="Times New Roman" w:cs="Times New Roman"/>
          <w:lang w:val="en-GB"/>
        </w:rPr>
        <w:t>)</w:t>
      </w:r>
      <w:r w:rsidRPr="00E45C4E">
        <w:rPr>
          <w:rFonts w:ascii="Times New Roman" w:hAnsi="Times New Roman" w:cs="Times New Roman"/>
          <w:lang w:val="en-GB"/>
        </w:rPr>
        <w:t>, algorithm for aligning them in a pairwise fashion or identifying a consensus core alignment to optimise iteratively, and the</w:t>
      </w:r>
      <w:r w:rsidR="003D1991" w:rsidRPr="00E45C4E">
        <w:rPr>
          <w:rFonts w:ascii="Times New Roman" w:hAnsi="Times New Roman" w:cs="Times New Roman"/>
          <w:lang w:val="en-GB"/>
        </w:rPr>
        <w:t xml:space="preserve"> scoring method used to assess the solution</w:t>
      </w:r>
      <w:r w:rsidRPr="00E45C4E">
        <w:rPr>
          <w:rFonts w:ascii="Times New Roman" w:hAnsi="Times New Roman" w:cs="Times New Roman"/>
          <w:lang w:val="en-GB"/>
        </w:rPr>
        <w:t xml:space="preserve">. Problems unique to multiple structure alignment involve the length of consensus alignment between multiple structures, and pairwise RMSDs within the set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&lt;EndNote&gt;&lt;Cite&gt;&lt;Author&gt;Ma&lt;/Author&gt;&lt;Year&gt;2014&lt;/Year&gt;&lt;RecNum&gt;166&lt;/RecNum&gt;&lt;DisplayText&gt;(74)&lt;/DisplayText&gt;&lt;record&gt;&lt;rec-number&gt;166&lt;/rec-number&gt;&lt;foreign-keys&gt;&lt;key app="EN" db-id="xf20d950v2a929ex9tk59ff92ptp9t0etxwt" timestamp="1403863720"&gt;166&lt;/key&gt;&lt;/foreign-keys&gt;&lt;ref-type name="Journal Article"&gt;17&lt;/ref-type&gt;&lt;contributors&gt;&lt;authors&gt;&lt;author&gt;Ma, J.&lt;/author&gt;&lt;author&gt;Wang, S.&lt;/author&gt;&lt;/authors&gt;&lt;/contributors&gt;&lt;auth-address&gt;Toyota Technological Institute at Chicago, Chicago, Illinois, USA.&amp;#xD;Toyota Technological Institute at Chicago, Chicago, Illinois, USA. Electronic address: wangsheng@ttic.edu.&lt;/auth-address&gt;&lt;titles&gt;&lt;title&gt;Algorithms, applications, and challenges of protein structure alignment&lt;/title&gt;&lt;secondary-title&gt;Adv. Protein. Chem. Struct. Biol.&lt;/secondary-title&gt;&lt;alt-title&gt;Advances in protein chemistry and structural biology&lt;/alt-title&gt;&lt;/titles&gt;&lt;periodical&gt;&lt;full-title&gt;Adv. Protein. Chem. Struct. Biol.&lt;/full-title&gt;&lt;abbr-1&gt;Advances in protein chemistry and structural biology&lt;/abbr-1&gt;&lt;/periodical&gt;&lt;alt-periodical&gt;&lt;full-title&gt;Adv. Protein. Chem. Struct. Biol.&lt;/full-title&gt;&lt;abbr-1&gt;Advances in protein chemistry and structural biology&lt;/abbr-1&gt;&lt;/alt-periodical&gt;&lt;pages&gt;121-75&lt;/pages&gt;&lt;volume&gt;94&lt;/volume&gt;&lt;edition&gt;2014/03/19&lt;/edition&gt;&lt;keywords&gt;&lt;keyword&gt;Multiple protein structure alignment&lt;/keyword&gt;&lt;keyword&gt;Pairwise protein structure alignment&lt;/keyword&gt;&lt;keyword&gt;Protein structural alphabet&lt;/keyword&gt;&lt;keyword&gt;Protein structure&lt;/keyword&gt;&lt;keyword&gt;Structural alphabet substitution matrix&lt;/keyword&gt;&lt;/keywords&gt;&lt;dates&gt;&lt;year&gt;2014&lt;/year&gt;&lt;/dates&gt;&lt;isbn&gt;1876-1631 (Electronic)&lt;/isbn&gt;&lt;accession-num&gt;24629187&lt;/accession-num&gt;&lt;urls&gt;&lt;related-urls&gt;&lt;url&gt;http://www.ncbi.nlm.nih.gov/pubmed/24629187&lt;/url&gt;&lt;/related-urls&gt;&lt;/urls&gt;&lt;electronic-resource-num&gt;10.1016/B978-0-12-800168-4.00005-6&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(74)</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We find that in order to compare structures effectively, it is essential to have a robust alignment that is able to take into account natural and yet unique variations within a set of proteins. Previously, we have </w:t>
      </w:r>
      <w:r w:rsidR="002E17F8" w:rsidRPr="00E45C4E">
        <w:rPr>
          <w:rFonts w:ascii="Times New Roman" w:hAnsi="Times New Roman" w:cs="Times New Roman"/>
          <w:lang w:val="en-GB"/>
        </w:rPr>
        <w:t>found</w:t>
      </w:r>
      <w:r w:rsidRPr="00E45C4E">
        <w:rPr>
          <w:rFonts w:ascii="Times New Roman" w:hAnsi="Times New Roman" w:cs="Times New Roman"/>
          <w:lang w:val="en-GB"/>
        </w:rPr>
        <w:t xml:space="preserve"> that the results of comparative analysis are sensitive to the quality of the </w:t>
      </w:r>
      <w:r w:rsidR="003E74B9" w:rsidRPr="00E45C4E">
        <w:rPr>
          <w:rFonts w:ascii="Times New Roman" w:hAnsi="Times New Roman" w:cs="Times New Roman"/>
          <w:lang w:val="en-GB"/>
        </w:rPr>
        <w:t xml:space="preserve">alignment </w:t>
      </w:r>
      <w:r w:rsidR="00895117" w:rsidRPr="00E45C4E">
        <w:rPr>
          <w:rFonts w:ascii="Times New Roman" w:hAnsi="Times New Roman" w:cs="Times New Roman"/>
          <w:lang w:val="en-GB"/>
        </w:rPr>
        <w:fldChar w:fldCharType="begin">
          <w:fldData xml:space="preserve">PEVuZE5vdGU+PENpdGU+PEF1dGhvcj5GdWdsZWJha2s8L0F1dGhvcj48WWVhcj4yMDEyPC9ZZWFy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PEVuZE5vdGU+PENpdGU+PEF1dGhvcj5GdWdsZWJha2s8L0F1dGhvcj48WWVhcj4yMDEyPC9ZZWFy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especially if the set contains structures that are related at the SCOP family and superfamily levels</w:t>
      </w:r>
      <w:r w:rsidR="00EB128B"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&lt;EndNote&gt;&lt;Cite&gt;&lt;Author&gt;Murzin&lt;/Author&gt;&lt;Year&gt;1995&lt;/Year&gt;&lt;RecNum&gt;118&lt;/RecNum&gt;&lt;DisplayText&gt;(75)&lt;/DisplayText&gt;&lt;record&gt;&lt;rec-number&gt;118&lt;/rec-number&gt;&lt;foreign-keys&gt;&lt;key app="EN" db-id="xf20d950v2a929ex9tk59ff92ptp9t0etxwt" timestamp="1403247533"&gt;118&lt;/key&gt;&lt;/foreign-keys&gt;&lt;ref-type name="Journal Article"&gt;17&lt;/ref-type&gt;&lt;contributors&gt;&lt;authors&gt;&lt;author&gt;Murzin, A. G.&lt;/author&gt;&lt;author&gt;Brenner, S. E.&lt;/author&gt;&lt;author&gt;Hubbard, T.&lt;/author&gt;&lt;author&gt;Chothia, C.&lt;/author&gt;&lt;/authors&gt;&lt;/contributors&gt;&lt;auth-address&gt;MRC Laboratory of Molecular Biology and Centre for Protein Engineering, Cambridge, England.&lt;/auth-address&gt;&lt;titles&gt;&lt;title&gt;SCOP: a structural classification of proteins database for the investigation of sequences and structures&lt;/title&gt;&lt;secondary-title&gt;J. Mol. Biol.&lt;/secondary-title&gt;&lt;alt-title&gt;Journal of molecular biology&lt;/alt-title&gt;&lt;/titles&gt;&lt;periodical&gt;&lt;full-title&gt;J. Mol. Biol.&lt;/full-title&gt;&lt;/periodical&gt;&lt;alt-periodical&gt;&lt;full-title&gt;J Mol Biol&lt;/full-title&gt;&lt;abbr-1&gt;Journal of molecular biology&lt;/abbr-1&gt;&lt;/alt-periodical&gt;&lt;pages&gt;536-40&lt;/pages&gt;&lt;volume&gt;247&lt;/volume&gt;&lt;number&gt;4&lt;/number&gt;&lt;keywords&gt;&lt;keyword&gt;Amino Acid Sequence&lt;/keyword&gt;&lt;keyword&gt;*Databases, Factual&lt;/keyword&gt;&lt;keyword&gt;Protein Folding&lt;/keyword&gt;&lt;keyword&gt;Proteins/chemistry/*classification&lt;/keyword&gt;&lt;keyword&gt;Sequence Analysis&lt;/keyword&gt;&lt;/keywords&gt;&lt;dates&gt;&lt;year&gt;1995&lt;/year&gt;&lt;pub-dates&gt;&lt;date&gt;Apr 7&lt;/date&gt;&lt;/pub-dates&gt;&lt;/dates&gt;&lt;isbn&gt;0022-2836 (Print)&amp;#xD;0022-2836 (Linking)&lt;/isbn&gt;&lt;accession-num&gt;7723011&lt;/accession-num&gt;&lt;urls&gt;&lt;related-urls&gt;&lt;url&gt;http://www.ncbi.nlm.nih.gov/pubmed/7723011&lt;/url&gt;&lt;/related-urls&gt;&lt;/urls&gt;&lt;electronic-resource-num&gt;10.1006/jmbi.1995.0159&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p>
    <w:p w14:paraId="0E4786D6" w14:textId="6118B3DF" w:rsidR="006B6BC9" w:rsidRPr="00E45C4E" w:rsidRDefault="006B6BC9" w:rsidP="002E17F8">
      <w:pPr>
        <w:spacing w:line="360" w:lineRule="auto"/>
        <w:rPr>
          <w:rFonts w:ascii="Times New Roman" w:hAnsi="Times New Roman" w:cs="Times New Roman"/>
          <w:lang w:val="en-GB"/>
        </w:rPr>
      </w:pPr>
      <w:r w:rsidRPr="00E45C4E">
        <w:rPr>
          <w:rFonts w:ascii="Times New Roman" w:hAnsi="Times New Roman" w:cs="Times New Roman"/>
          <w:lang w:val="en-GB"/>
        </w:rPr>
        <w:t xml:space="preserve">To illustrate this, we constructed multiple </w:t>
      </w:r>
      <w:r w:rsidR="008E72CF" w:rsidRPr="00E45C4E">
        <w:rPr>
          <w:rFonts w:ascii="Times New Roman" w:hAnsi="Times New Roman" w:cs="Times New Roman"/>
          <w:lang w:val="en-GB"/>
        </w:rPr>
        <w:t xml:space="preserve">structural </w:t>
      </w:r>
      <w:r w:rsidRPr="00E45C4E">
        <w:rPr>
          <w:rFonts w:ascii="Times New Roman" w:hAnsi="Times New Roman" w:cs="Times New Roman"/>
          <w:lang w:val="en-GB"/>
        </w:rPr>
        <w:t xml:space="preserve">alignments for </w:t>
      </w:r>
      <w:r w:rsidR="00DB20AA" w:rsidRPr="00E45C4E">
        <w:rPr>
          <w:rFonts w:ascii="Times New Roman" w:hAnsi="Times New Roman" w:cs="Times New Roman"/>
          <w:lang w:val="en-GB"/>
        </w:rPr>
        <w:t xml:space="preserve">a </w:t>
      </w:r>
      <w:r w:rsidR="00B91FA0" w:rsidRPr="00E45C4E">
        <w:rPr>
          <w:rFonts w:ascii="Times New Roman" w:hAnsi="Times New Roman" w:cs="Times New Roman"/>
          <w:lang w:val="en-GB"/>
        </w:rPr>
        <w:t xml:space="preserve">large </w:t>
      </w:r>
      <w:r w:rsidR="00E252BF" w:rsidRPr="00E45C4E">
        <w:rPr>
          <w:rFonts w:ascii="Times New Roman" w:hAnsi="Times New Roman" w:cs="Times New Roman"/>
          <w:lang w:val="en-GB"/>
        </w:rPr>
        <w:t>set of</w:t>
      </w:r>
      <w:r w:rsidR="002E17F8" w:rsidRPr="00E45C4E">
        <w:rPr>
          <w:rFonts w:ascii="Times New Roman" w:hAnsi="Times New Roman" w:cs="Times New Roman"/>
          <w:lang w:val="en-GB"/>
        </w:rPr>
        <w:t xml:space="preserve"> </w:t>
      </w:r>
      <w:r w:rsidR="00DB20AA" w:rsidRPr="00E45C4E">
        <w:rPr>
          <w:rFonts w:ascii="Times New Roman" w:hAnsi="Times New Roman" w:cs="Times New Roman"/>
          <w:lang w:val="en-GB"/>
        </w:rPr>
        <w:t xml:space="preserve">proteins with </w:t>
      </w:r>
      <w:r w:rsidR="002E17F8" w:rsidRPr="00E45C4E">
        <w:rPr>
          <w:rFonts w:ascii="Times New Roman" w:hAnsi="Times New Roman" w:cs="Times New Roman"/>
          <w:lang w:val="en-GB"/>
        </w:rPr>
        <w:t>triosephosphate isomerase</w:t>
      </w:r>
      <w:r w:rsidR="00DB20AA" w:rsidRPr="00E45C4E">
        <w:rPr>
          <w:rFonts w:ascii="Times New Roman" w:hAnsi="Times New Roman" w:cs="Times New Roman"/>
          <w:lang w:val="en-GB"/>
        </w:rPr>
        <w:t>-like</w:t>
      </w:r>
      <w:r w:rsidR="0036629D" w:rsidRPr="00E45C4E">
        <w:rPr>
          <w:rFonts w:ascii="Times New Roman" w:hAnsi="Times New Roman" w:cs="Times New Roman"/>
          <w:lang w:val="en-GB"/>
        </w:rPr>
        <w:t xml:space="preserve"> domains </w:t>
      </w:r>
      <w:r w:rsidR="00DB20AA" w:rsidRPr="00E45C4E">
        <w:rPr>
          <w:rFonts w:ascii="Times New Roman" w:hAnsi="Times New Roman" w:cs="Times New Roman"/>
          <w:lang w:val="en-GB"/>
        </w:rPr>
        <w:t>(</w:t>
      </w:r>
      <w:r w:rsidR="00B837C2" w:rsidRPr="00E45C4E">
        <w:rPr>
          <w:rFonts w:ascii="Times New Roman" w:hAnsi="Times New Roman" w:cs="Times New Roman"/>
          <w:lang w:val="en-GB"/>
        </w:rPr>
        <w:t xml:space="preserve">SCOP </w:t>
      </w:r>
      <w:r w:rsidR="00E252BF" w:rsidRPr="00E45C4E">
        <w:rPr>
          <w:rFonts w:ascii="Times New Roman" w:hAnsi="Times New Roman" w:cs="Times New Roman"/>
          <w:lang w:val="en-GB"/>
        </w:rPr>
        <w:t>c.1</w:t>
      </w:r>
      <w:r w:rsidR="00B837C2" w:rsidRPr="00E45C4E">
        <w:rPr>
          <w:rFonts w:ascii="Times New Roman" w:hAnsi="Times New Roman" w:cs="Times New Roman"/>
          <w:lang w:val="en-GB"/>
        </w:rPr>
        <w:t>,</w:t>
      </w:r>
      <w:r w:rsidR="00E252BF" w:rsidRPr="00E45C4E">
        <w:rPr>
          <w:rFonts w:ascii="Times New Roman" w:hAnsi="Times New Roman" w:cs="Times New Roman"/>
          <w:lang w:val="en-GB"/>
        </w:rPr>
        <w:t xml:space="preserve"> TIM alpha/beta barrel dataset </w:t>
      </w:r>
      <w:r w:rsidR="00B837C2" w:rsidRPr="00E45C4E">
        <w:rPr>
          <w:rFonts w:ascii="Times New Roman" w:hAnsi="Times New Roman" w:cs="Times New Roman"/>
          <w:lang w:val="en-GB"/>
        </w:rPr>
        <w:t>used in</w:t>
      </w:r>
      <w:r w:rsidR="00E252BF" w:rsidRPr="00E45C4E">
        <w:rPr>
          <w:rFonts w:ascii="Times New Roman" w:hAnsi="Times New Roman" w:cs="Times New Roman"/>
          <w:lang w:val="en-GB"/>
        </w:rPr>
        <w:t xml:space="preserve"> Fuglebakk et al</w:t>
      </w:r>
      <w:r w:rsidR="00830477" w:rsidRPr="00E45C4E">
        <w:rPr>
          <w:rFonts w:ascii="Times New Roman" w:hAnsi="Times New Roman" w:cs="Times New Roman"/>
          <w:lang w:val="en-GB"/>
        </w:rPr>
        <w:t>.</w:t>
      </w:r>
      <w:r w:rsidR="00E252BF"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&lt;EndNote&gt;&lt;Cite&gt;&lt;Author&gt;Fuglebakk&lt;/Author&gt;&lt;Year&gt;2012&lt;/Year&gt;&lt;RecNum&gt;28&lt;/RecNum&gt;&lt;DisplayText&gt;(66)&lt;/DisplayText&gt;&lt;record&gt;&lt;rec-number&gt;28&lt;/rec-number&gt;&lt;foreign-keys&gt;&lt;key app="EN" db-id="xf20d950v2a929ex9tk59ff92ptp9t0etxwt" timestamp="1401796413"&gt;28&lt;/key&gt;&lt;/foreign-keys&gt;&lt;ref-type name="Journal Article"&gt;17&lt;/ref-type&gt;&lt;contributors&gt;&lt;authors&gt;&lt;author&gt;Fuglebakk, E.&lt;/author&gt;&lt;author&gt;Echave, J.&lt;/author&gt;&lt;author&gt;Reuter, N.&lt;/author&gt;&lt;/authors&gt;&lt;/contributors&gt;&lt;titles&gt;&lt;title&gt;Measuring and comparing structural fluctuation patterns in large protein datasets&lt;/title&gt;&lt;secondary-title&gt;Bioinformatics&lt;/secondary-title&gt;&lt;/titles&gt;&lt;periodical&gt;&lt;full-title&gt;Bioinformatics&lt;/full-title&gt;&lt;/periodical&gt;&lt;pages&gt;2431-2440&lt;/pages&gt;&lt;volume&gt;28&lt;/volume&gt;&lt;number&gt;19&lt;/number&gt;&lt;dates&gt;&lt;year&gt;2012&lt;/year&gt;&lt;/dates&gt;&lt;accession-num&gt;22796957&lt;/accession-num&gt;&lt;label&gt;r04633&lt;/label&gt;&lt;urls&gt;&lt;related-urls&gt;&lt;url&gt;http://bioinformatics.oxfordjournals.org/cgi/doi/10.1093/bioinformatics/bts445&lt;/url&gt;&lt;url&gt;http://bioinformatics.oxfordjournals.org/content/28/19/2431.full.pdf&lt;/url&gt;&lt;/related-urls&gt;&lt;pdf-urls&gt;&lt;url&gt;file://localhost/Users/edvinfuglebakk/artikler/Papers2/Articles/2012/Fuglebakk/Bioinformatics_2012_Fuglebakk.pdf&lt;/url&gt;&lt;/pdf-urls&gt;&lt;/urls&gt;&lt;custom3&gt;papers2://publication/uuid/B4125FD5-209C-4D67-BF96-18CC61507739&lt;/custom3&gt;&lt;electronic-resource-num&gt;10.1093/bioinformatics/bts445&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(66)</w:t>
      </w:r>
      <w:r w:rsidR="00895117" w:rsidRPr="00E45C4E">
        <w:rPr>
          <w:rFonts w:ascii="Times New Roman" w:hAnsi="Times New Roman" w:cs="Times New Roman"/>
          <w:lang w:val="en-GB"/>
        </w:rPr>
        <w:fldChar w:fldCharType="end"/>
      </w:r>
      <w:r w:rsidR="00E252BF" w:rsidRPr="00E45C4E">
        <w:rPr>
          <w:rFonts w:ascii="Times New Roman" w:hAnsi="Times New Roman" w:cs="Times New Roman"/>
          <w:lang w:val="en-GB"/>
        </w:rPr>
        <w:t xml:space="preserve">) </w:t>
      </w:r>
      <w:r w:rsidR="002E17F8" w:rsidRPr="00E45C4E">
        <w:rPr>
          <w:rFonts w:ascii="Times New Roman" w:hAnsi="Times New Roman" w:cs="Times New Roman"/>
          <w:lang w:val="en-GB"/>
        </w:rPr>
        <w:t>using</w:t>
      </w:r>
      <w:r w:rsidRPr="00E45C4E">
        <w:rPr>
          <w:rFonts w:ascii="Times New Roman" w:hAnsi="Times New Roman" w:cs="Times New Roman"/>
          <w:lang w:val="en-GB"/>
        </w:rPr>
        <w:t xml:space="preserve"> two popular programs, STAMP</w:t>
      </w:r>
      <w:r w:rsidR="00760A95"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&lt;EndNote&gt;&lt;Cite&gt;&lt;Author&gt;Russell&lt;/Author&gt;&lt;Year&gt;1992&lt;/Year&gt;&lt;RecNum&gt;126&lt;/RecNum&gt;&lt;DisplayText&gt;(73)&lt;/DisplayText&gt;&lt;record&gt;&lt;rec-number&gt;126&lt;/rec-number&gt;&lt;foreign-keys&gt;&lt;key app="EN" db-id="xf20d950v2a929ex9tk59ff92ptp9t0etxwt" timestamp="1403248134"&gt;126&lt;/key&gt;&lt;/foreign-keys&gt;&lt;ref-type name="Journal Article"&gt;17&lt;/ref-type&gt;&lt;contributors&gt;&lt;authors&gt;&lt;author&gt;Russell, R. B.&lt;/author&gt;&lt;author&gt;Barton, G. J.&lt;/author&gt;&lt;/authors&gt;&lt;/contributors&gt;&lt;auth-address&gt;Laboratory of Molecular Biophysics, University of Oxford, England.&lt;/auth-address&gt;&lt;titles&gt;&lt;title&gt;Multiple protein sequence alignment from tertiary structure comparison: assignment of global and residue confidence levels&lt;/title&gt;&lt;secondary-title&gt;Proteins&lt;/secondary-title&gt;&lt;alt-title&gt;Proteins&lt;/alt-title&gt;&lt;/titles&gt;&lt;periodical&gt;&lt;full-title&gt;Proteins&lt;/full-title&gt;&lt;/periodical&gt;&lt;alt-periodical&gt;&lt;full-title&gt;Proteins&lt;/full-title&gt;&lt;/alt-periodical&gt;&lt;pages&gt;309-23&lt;/pages&gt;&lt;volume&gt;14&lt;/volume&gt;&lt;number&gt;2&lt;/number&gt;&lt;keywords&gt;&lt;keyword&gt;*Algorithms&lt;/keyword&gt;&lt;keyword&gt;Amino Acid Sequence&lt;/keyword&gt;&lt;keyword&gt;Animals&lt;/keyword&gt;&lt;keyword&gt;Confidence Intervals&lt;/keyword&gt;&lt;keyword&gt;Globins/chemistry&lt;/keyword&gt;&lt;keyword&gt;Humans&lt;/keyword&gt;&lt;keyword&gt;Molecular Sequence Data&lt;/keyword&gt;&lt;keyword&gt;*Protein Structure, Tertiary&lt;/keyword&gt;&lt;keyword&gt;*Sequence Alignment&lt;/keyword&gt;&lt;keyword&gt;Sequence Homology, Amino Acid&lt;/keyword&gt;&lt;keyword&gt;Serine Endopeptidases/chemistry&lt;/keyword&gt;&lt;keyword&gt;Software&lt;/keyword&gt;&lt;/keywords&gt;&lt;dates&gt;&lt;year&gt;1992&lt;/year&gt;&lt;pub-dates&gt;&lt;date&gt;Oct&lt;/date&gt;&lt;/pub-dates&gt;&lt;/dates&gt;&lt;isbn&gt;0887-3585 (Print)&lt;/isbn&gt;&lt;accession-num&gt;1409577&lt;/accession-num&gt;&lt;urls&gt;&lt;related-urls&gt;&lt;url&gt;http://www.ncbi.nlm.nih.gov/entrez/query.fcgi?cmd=Retrieve&amp;amp;db=PubMed&amp;amp;dopt=Citation&amp;amp;list_uids=1409577 &lt;/url&gt;&lt;/related-urls&gt;&lt;/urls&gt;&lt;language&gt;eng&lt;/language&gt;&lt;/record&gt;&lt;/Cite&gt;&lt;/EndNote&gt;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and MUSTANG</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&lt;EndNote&gt;&lt;Cite&gt;&lt;Author&gt;Konagurthu&lt;/Author&gt;&lt;Year&gt;2006&lt;/Year&gt;&lt;RecNum&gt;163&lt;/RecNum&gt;&lt;DisplayText&gt;(76)&lt;/DisplayText&gt;&lt;record&gt;&lt;rec-number&gt;163&lt;/rec-number&gt;&lt;foreign-keys&gt;&lt;key app="EN" db-id="xf20d950v2a929ex9tk59ff92ptp9t0etxwt" timestamp="1403818772"&gt;163&lt;/key&gt;&lt;/foreign-keys&gt;&lt;ref-type name="Journal Article"&gt;17&lt;/ref-type&gt;&lt;contributors&gt;&lt;authors&gt;&lt;author&gt;Konagurthu, Arun S&lt;/author&gt;&lt;author&gt;Whisstock, James C&lt;/author&gt;&lt;author&gt;Stuckey, Peter J&lt;/author&gt;&lt;author&gt;Lesk, Arthur M.&lt;/author&gt;&lt;/authors&gt;&lt;/contributors&gt;&lt;auth-address&gt;Department of Computer Science and Software Engineering, The University of Melbourne, Parkville, Melbourne, Victoria, 3010 Australia.&lt;/auth-address&gt;&lt;titles&gt;&lt;title&gt;MUSTANG: a multiple structural alignment algorithm.&lt;/title&gt;&lt;secondary-title&gt;Proteins&lt;/secondary-title&gt;&lt;/titles&gt;&lt;periodical&gt;&lt;full-title&gt;Proteins&lt;/full-title&gt;&lt;/periodical&gt;&lt;pages&gt;559-574&lt;/pages&gt;&lt;volume&gt;64&lt;/volume&gt;&lt;number&gt;3&lt;/number&gt;&lt;dates&gt;&lt;year&gt;2006&lt;/year&gt;&lt;pub-dates&gt;&lt;date&gt;Aug 15&lt;/date&gt;&lt;/pub-dates&gt;&lt;/dates&gt;&lt;accession-num&gt;16736488&lt;/accession-num&gt;&lt;label&gt;r08678&lt;/label&gt;&lt;work-type&gt;Comparative Study&lt;/work-type&gt;&lt;urls&gt;&lt;related-urls&gt;&lt;url&gt;http://eutils.ncbi.nlm.nih.gov/entrez/eutils/elink.fcgi?dbfrom=pubmed&amp;amp;amp;id=16736488&amp;amp;amp;retmode=ref&amp;amp;amp;cmd=prlinks&lt;/url&gt;&lt;url&gt;http://onlinelibrary.wiley.com/store/10.1002/prot.20921/asset/20921_ftp.pdf?v=1&amp;amp;t=httscfrp&amp;amp;s=0c09a5d6f237569f412f6dd57a76ca01844d8e8d&lt;/url&gt;&lt;/related-urls&gt;&lt;pdf-urls&gt;&lt;url&gt;file://localhost/Users/edvinfuglebakk/artikler/Papers2/Articles/2006/Konagurthu/Proteins_Struct._Funct._Bioinf._2006_Konagurthu.pdf&lt;/url&gt;&lt;/pdf-urls&gt;&lt;/urls&gt;&lt;custom3&gt;papers2://publication/uuid/91FB91C5-ADB7-402C-8BAB-EE132C655E68&lt;/custom3&gt;&lt;electronic-resource-num&gt;10.1002/prot.20921&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r w:rsidR="00FF23F2" w:rsidRPr="00E45C4E">
        <w:rPr>
          <w:rFonts w:ascii="Times New Roman" w:hAnsi="Times New Roman" w:cs="Times New Roman"/>
          <w:lang w:val="en-GB"/>
        </w:rPr>
        <w:t xml:space="preserve"> The set consists of structures from </w:t>
      </w:r>
      <w:r w:rsidR="00057A85" w:rsidRPr="00E45C4E">
        <w:rPr>
          <w:rFonts w:ascii="Times New Roman" w:hAnsi="Times New Roman" w:cs="Times New Roman"/>
          <w:lang w:val="en-GB"/>
        </w:rPr>
        <w:t xml:space="preserve">two different </w:t>
      </w:r>
      <w:r w:rsidR="006F3D9B" w:rsidRPr="00E45C4E">
        <w:rPr>
          <w:rFonts w:ascii="Times New Roman" w:hAnsi="Times New Roman" w:cs="Times New Roman"/>
          <w:lang w:val="en-GB"/>
        </w:rPr>
        <w:t xml:space="preserve">superfamilies, which subdivide into </w:t>
      </w:r>
      <w:r w:rsidR="00057A85" w:rsidRPr="00E45C4E">
        <w:rPr>
          <w:rFonts w:ascii="Times New Roman" w:hAnsi="Times New Roman" w:cs="Times New Roman"/>
          <w:lang w:val="en-GB"/>
        </w:rPr>
        <w:t>two families each</w:t>
      </w:r>
      <w:r w:rsidR="00FF23F2" w:rsidRPr="00E45C4E">
        <w:rPr>
          <w:rFonts w:ascii="Times New Roman" w:hAnsi="Times New Roman" w:cs="Times New Roman"/>
          <w:lang w:val="en-GB"/>
        </w:rPr>
        <w:t>.</w:t>
      </w:r>
      <w:r w:rsidRPr="00E45C4E">
        <w:rPr>
          <w:rFonts w:ascii="Times New Roman" w:hAnsi="Times New Roman" w:cs="Times New Roman"/>
          <w:lang w:val="en-GB"/>
        </w:rPr>
        <w:t xml:space="preserve"> The triosephosphate isomerase possesses a fold that is tricky to align, as it </w:t>
      </w:r>
      <w:r w:rsidR="00AA5375" w:rsidRPr="00E45C4E">
        <w:rPr>
          <w:rFonts w:ascii="Times New Roman" w:hAnsi="Times New Roman" w:cs="Times New Roman"/>
          <w:lang w:val="en-GB"/>
        </w:rPr>
        <w:t xml:space="preserve">is </w:t>
      </w:r>
      <w:r w:rsidRPr="00E45C4E">
        <w:rPr>
          <w:rFonts w:ascii="Times New Roman" w:hAnsi="Times New Roman" w:cs="Times New Roman"/>
          <w:lang w:val="en-GB"/>
        </w:rPr>
        <w:t xml:space="preserve">completely symmetrical in its enclosed barrel-like configuration that consists of 8 strands and 8 helices. </w:t>
      </w:r>
      <w:r w:rsidR="009F2929" w:rsidRPr="00E45C4E">
        <w:rPr>
          <w:rFonts w:ascii="Times New Roman" w:hAnsi="Times New Roman" w:cs="Times New Roman"/>
          <w:lang w:val="en-GB"/>
        </w:rPr>
        <w:t>As such, it is a challenge for even the most sophisticated algorithms to align, especially when the sequence identity is low, due to the abundance and diversity of this fold</w:t>
      </w:r>
      <w:r w:rsidR="00EB128B"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&lt;EndNote&gt;&lt;Cite&gt;&lt;Author&gt;Nagano&lt;/Author&gt;&lt;Year&gt;2002&lt;/Year&gt;&lt;RecNum&gt;167&lt;/RecNum&gt;&lt;DisplayText&gt;(77)&lt;/DisplayText&gt;&lt;record&gt;&lt;rec-number&gt;167&lt;/rec-number&gt;&lt;foreign-keys&gt;&lt;key app="EN" db-id="xf20d950v2a929ex9tk59ff92ptp9t0etxwt" timestamp="1403863720"&gt;167&lt;/key&gt;&lt;/foreign-keys&gt;&lt;ref-type name="Journal Article"&gt;17&lt;/ref-type&gt;&lt;contributors&gt;&lt;authors&gt;&lt;author&gt;Nagano, N.&lt;/author&gt;&lt;author&gt;Orengo, C. A.&lt;/author&gt;&lt;author&gt;Thornton, J. M.&lt;/author&gt;&lt;/authors&gt;&lt;/contributors&gt;&lt;titles&gt;&lt;title&gt;One Fold with Many Functions: The Evolutionary Relationships between TIM Barrel Families Based on their Sequences, Structures and Functions&lt;/title&gt;&lt;secondary-title&gt;J. Mol. Biol.&lt;/secondary-title&gt;&lt;/titles&gt;&lt;periodical&gt;&lt;full-title&gt;J. Mol. Biol.&lt;/full-title&gt;&lt;/periodical&gt;&lt;pages&gt;741-765&lt;/pages&gt;&lt;volume&gt;321&lt;/volume&gt;&lt;number&gt;5&lt;/number&gt;&lt;dates&gt;&lt;year&gt;2002&lt;/year&gt;&lt;/dates&gt;&lt;isbn&gt;00222836&lt;/isbn&gt;&lt;urls&gt;&lt;/urls&gt;&lt;electronic-resource-num&gt;10.1016/s0022-2836(02)00649-6&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(77)</w:t>
      </w:r>
      <w:r w:rsidR="00895117" w:rsidRPr="00E45C4E">
        <w:rPr>
          <w:rFonts w:ascii="Times New Roman" w:hAnsi="Times New Roman" w:cs="Times New Roman"/>
          <w:lang w:val="en-GB"/>
        </w:rPr>
        <w:fldChar w:fldCharType="end"/>
      </w:r>
      <w:r w:rsidR="009F2929" w:rsidRPr="00E45C4E">
        <w:rPr>
          <w:rFonts w:ascii="Times New Roman" w:hAnsi="Times New Roman" w:cs="Times New Roman"/>
          <w:lang w:val="en-GB"/>
        </w:rPr>
        <w:t xml:space="preserve">. </w:t>
      </w:r>
      <w:r w:rsidRPr="00E45C4E">
        <w:rPr>
          <w:rFonts w:ascii="Times New Roman" w:hAnsi="Times New Roman" w:cs="Times New Roman"/>
          <w:lang w:val="en-GB"/>
        </w:rPr>
        <w:t>Visual inspection of the superimpositions provided by STAMP shows that it is heavily biased towards the N-terminus, where the alignment is optimi</w:t>
      </w:r>
      <w:r w:rsidR="006F3D9B" w:rsidRPr="00E45C4E">
        <w:rPr>
          <w:rFonts w:ascii="Times New Roman" w:hAnsi="Times New Roman" w:cs="Times New Roman"/>
          <w:lang w:val="en-GB"/>
        </w:rPr>
        <w:t>s</w:t>
      </w:r>
      <w:r w:rsidRPr="00E45C4E">
        <w:rPr>
          <w:rFonts w:ascii="Times New Roman" w:hAnsi="Times New Roman" w:cs="Times New Roman"/>
          <w:lang w:val="en-GB"/>
        </w:rPr>
        <w:t>ed, losing symmetry in the points of common reference towards the C-terminus (Figure</w:t>
      </w:r>
      <w:r w:rsidR="00AA5375" w:rsidRPr="00E45C4E">
        <w:rPr>
          <w:rFonts w:ascii="Times New Roman" w:hAnsi="Times New Roman" w:cs="Times New Roman"/>
          <w:lang w:val="en-GB"/>
        </w:rPr>
        <w:t xml:space="preserve"> </w:t>
      </w:r>
      <w:r w:rsidR="002A402D" w:rsidRPr="00E45C4E">
        <w:rPr>
          <w:rFonts w:ascii="Times New Roman" w:hAnsi="Times New Roman" w:cs="Times New Roman"/>
          <w:lang w:val="en-GB"/>
        </w:rPr>
        <w:t>5A and 5</w:t>
      </w:r>
      <w:r w:rsidR="007F6720" w:rsidRPr="00E45C4E">
        <w:rPr>
          <w:rFonts w:ascii="Times New Roman" w:hAnsi="Times New Roman" w:cs="Times New Roman"/>
          <w:lang w:val="en-GB"/>
        </w:rPr>
        <w:t>C</w:t>
      </w:r>
      <w:r w:rsidRPr="00E45C4E">
        <w:rPr>
          <w:rFonts w:ascii="Times New Roman" w:hAnsi="Times New Roman" w:cs="Times New Roman"/>
          <w:lang w:val="en-GB"/>
        </w:rPr>
        <w:t xml:space="preserve">). On the other hand, the MUSTANG alignment is able to provide a superimposition that is </w:t>
      </w:r>
      <w:r w:rsidR="00EB128B" w:rsidRPr="00E45C4E">
        <w:rPr>
          <w:rFonts w:ascii="Times New Roman" w:hAnsi="Times New Roman" w:cs="Times New Roman"/>
          <w:lang w:val="en-GB"/>
        </w:rPr>
        <w:t xml:space="preserve">less sparse, </w:t>
      </w:r>
      <w:r w:rsidRPr="00E45C4E">
        <w:rPr>
          <w:rFonts w:ascii="Times New Roman" w:hAnsi="Times New Roman" w:cs="Times New Roman"/>
          <w:lang w:val="en-GB"/>
        </w:rPr>
        <w:t>with regards to these points in common, distributed all over the structures (Figure</w:t>
      </w:r>
      <w:r w:rsidR="00AA5375" w:rsidRPr="00E45C4E">
        <w:rPr>
          <w:rFonts w:ascii="Times New Roman" w:hAnsi="Times New Roman" w:cs="Times New Roman"/>
          <w:lang w:val="en-GB"/>
        </w:rPr>
        <w:t xml:space="preserve"> </w:t>
      </w:r>
      <w:r w:rsidR="002A402D" w:rsidRPr="00E45C4E">
        <w:rPr>
          <w:rFonts w:ascii="Times New Roman" w:hAnsi="Times New Roman" w:cs="Times New Roman"/>
          <w:lang w:val="en-GB"/>
        </w:rPr>
        <w:t>5B and 5</w:t>
      </w:r>
      <w:r w:rsidR="007F6720" w:rsidRPr="00E45C4E">
        <w:rPr>
          <w:rFonts w:ascii="Times New Roman" w:hAnsi="Times New Roman" w:cs="Times New Roman"/>
          <w:lang w:val="en-GB"/>
        </w:rPr>
        <w:t>D</w:t>
      </w:r>
      <w:r w:rsidRPr="00E45C4E">
        <w:rPr>
          <w:rFonts w:ascii="Times New Roman" w:hAnsi="Times New Roman" w:cs="Times New Roman"/>
          <w:lang w:val="en-GB"/>
        </w:rPr>
        <w:t xml:space="preserve">). </w:t>
      </w:r>
    </w:p>
    <w:p w14:paraId="4136C482" w14:textId="36F496F7" w:rsidR="006B6BC9" w:rsidRPr="00E45C4E" w:rsidRDefault="006B6BC9" w:rsidP="00CA3E14">
      <w:pPr>
        <w:spacing w:line="360" w:lineRule="auto"/>
        <w:rPr>
          <w:rFonts w:ascii="Times New Roman" w:hAnsi="Times New Roman" w:cs="Times New Roman"/>
          <w:lang w:val="en-GB"/>
        </w:rPr>
      </w:pPr>
      <w:r w:rsidRPr="00E45C4E">
        <w:rPr>
          <w:rFonts w:ascii="Times New Roman" w:hAnsi="Times New Roman" w:cs="Times New Roman"/>
          <w:lang w:val="en-GB"/>
        </w:rPr>
        <w:t>STAMP</w:t>
      </w:r>
      <w:r w:rsidR="005B5D12"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&lt;EndNote&gt;&lt;Cite&gt;&lt;Author&gt;Russell&lt;/Author&gt;&lt;Year&gt;1992&lt;/Year&gt;&lt;RecNum&gt;126&lt;/RecNum&gt;&lt;DisplayText&gt;(73)&lt;/DisplayText&gt;&lt;record&gt;&lt;rec-number&gt;126&lt;/rec-number&gt;&lt;foreign-keys&gt;&lt;key app="EN" db-id="xf20d950v2a929ex9tk59ff92ptp9t0etxwt" timestamp="1403248134"&gt;126&lt;/key&gt;&lt;/foreign-keys&gt;&lt;ref-type name="Journal Article"&gt;17&lt;/ref-type&gt;&lt;contributors&gt;&lt;authors&gt;&lt;author&gt;Russell, R. B.&lt;/author&gt;&lt;author&gt;Barton, G. J.&lt;/author&gt;&lt;/authors&gt;&lt;/contributors&gt;&lt;auth-address&gt;Laboratory of Molecular Biophysics, University of Oxford, England.&lt;/auth-address&gt;&lt;titles&gt;&lt;title&gt;Multiple protein sequence alignment from tertiary structure comparison: assignment of global and residue confidence levels&lt;/title&gt;&lt;secondary-title&gt;Proteins&lt;/secondary-title&gt;&lt;alt-title&gt;Proteins&lt;/alt-title&gt;&lt;/titles&gt;&lt;periodical&gt;&lt;full-title&gt;Proteins&lt;/full-title&gt;&lt;/periodical&gt;&lt;alt-periodical&gt;&lt;full-title&gt;Proteins&lt;/full-title&gt;&lt;/alt-periodical&gt;&lt;pages&gt;309-23&lt;/pages&gt;&lt;volume&gt;14&lt;/volume&gt;&lt;number&gt;2&lt;/number&gt;&lt;keywords&gt;&lt;keyword&gt;*Algorithms&lt;/keyword&gt;&lt;keyword&gt;Amino Acid Sequence&lt;/keyword&gt;&lt;keyword&gt;Animals&lt;/keyword&gt;&lt;keyword&gt;Confidence Intervals&lt;/keyword&gt;&lt;keyword&gt;Globins/chemistry&lt;/keyword&gt;&lt;keyword&gt;Humans&lt;/keyword&gt;&lt;keyword&gt;Molecular Sequence Data&lt;/keyword&gt;&lt;keyword&gt;*Protein Structure, Tertiary&lt;/keyword&gt;&lt;keyword&gt;*Sequence Alignment&lt;/keyword&gt;&lt;keyword&gt;Sequence Homology, Amino Acid&lt;/keyword&gt;&lt;keyword&gt;Serine Endopeptidases/chemistry&lt;/keyword&gt;&lt;keyword&gt;Software&lt;/keyword&gt;&lt;/keywords&gt;&lt;dates&gt;&lt;year&gt;1992&lt;/year&gt;&lt;pub-dates&gt;&lt;date&gt;Oct&lt;/date&gt;&lt;/pub-dates&gt;&lt;/dates&gt;&lt;isbn&gt;0887-3585 (Print)&lt;/isbn&gt;&lt;accession-num&gt;1409577&lt;/accession-num&gt;&lt;urls&gt;&lt;related-urls&gt;&lt;url&gt;http://www.ncbi.nlm.nih.gov/entrez/query.fcgi?cmd=Retrieve&amp;amp;db=PubMed&amp;amp;dopt=Citation&amp;amp;list_uids=1409577 &lt;/url&gt;&lt;/related-urls&gt;&lt;/urls&gt;&lt;language&gt;eng&lt;/language&gt;&lt;/record&gt;&lt;/Cite&gt;&lt;/EndNote&gt;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relies on an algorithm that assesses pairwise alignments within a set of protein</w:t>
      </w:r>
      <w:r w:rsidR="00B837C2" w:rsidRPr="00E45C4E">
        <w:rPr>
          <w:rFonts w:ascii="Times New Roman" w:hAnsi="Times New Roman" w:cs="Times New Roman"/>
          <w:lang w:val="en-GB"/>
        </w:rPr>
        <w:t>s</w:t>
      </w:r>
      <w:r w:rsidRPr="00E45C4E">
        <w:rPr>
          <w:rFonts w:ascii="Times New Roman" w:hAnsi="Times New Roman" w:cs="Times New Roman"/>
          <w:lang w:val="en-GB"/>
        </w:rPr>
        <w:t xml:space="preserve"> and extends it in a progressive manner with the aid of hierarchical clustering. In this process, there is a chance that an error made in introducing a gap is propagated to the final output. MUSTANG</w:t>
      </w:r>
      <w:r w:rsidR="005B5D12"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&lt;EndNote&gt;&lt;Cite&gt;&lt;Author&gt;Konagurthu&lt;/Author&gt;&lt;Year&gt;2006&lt;/Year&gt;&lt;RecNum&gt;163&lt;/RecNum&gt;&lt;DisplayText&gt;(76)&lt;/DisplayText&gt;&lt;record&gt;&lt;rec-number&gt;163&lt;/rec-number&gt;&lt;foreign-keys&gt;&lt;key app="EN" db-id="xf20d950v2a929ex9tk59ff92ptp9t0etxwt" timestamp="1403818772"&gt;163&lt;/key&gt;&lt;/foreign-keys&gt;&lt;ref-type name="Journal Article"&gt;17&lt;/ref-type&gt;&lt;contributors&gt;&lt;authors&gt;&lt;author&gt;Konagurthu, Arun S&lt;/author&gt;&lt;author&gt;Whisstock, James C&lt;/author&gt;&lt;author&gt;Stuckey, Peter J&lt;/author&gt;&lt;author&gt;Lesk, Arthur M.&lt;/author&gt;&lt;/authors&gt;&lt;/contributors&gt;&lt;auth-address&gt;Department of Computer Science and Software Engineering, The University of Melbourne, Parkville, Melbourne, Victoria, 3010 Australia.&lt;/auth-address&gt;&lt;titles&gt;&lt;title&gt;MUSTANG: a multiple structural alignment algorithm.&lt;/title&gt;&lt;secondary-title&gt;Proteins&lt;/secondary-title&gt;&lt;/titles&gt;&lt;periodical&gt;&lt;full-title&gt;Proteins&lt;/full-title&gt;&lt;/periodical&gt;&lt;pages&gt;559-574&lt;/pages&gt;&lt;volume&gt;64&lt;/volume&gt;&lt;number&gt;3&lt;/number&gt;&lt;dates&gt;&lt;year&gt;2006&lt;/year&gt;&lt;pub-dates&gt;&lt;date&gt;Aug 15&lt;/date&gt;&lt;/pub-dates&gt;&lt;/dates&gt;&lt;accession-num&gt;16736488&lt;/accession-num&gt;&lt;label&gt;r08678&lt;/label&gt;&lt;work-type&gt;Comparative Study&lt;/work-type&gt;&lt;urls&gt;&lt;related-urls&gt;&lt;url&gt;http://eutils.ncbi.nlm.nih.gov/entrez/eutils/elink.fcgi?dbfrom=pubmed&amp;amp;amp;id=16736488&amp;amp;amp;retmode=ref&amp;amp;amp;cmd=prlinks&lt;/url&gt;&lt;url&gt;http://onlinelibrary.wiley.com/store/10.1002/prot.20921/asset/20921_ftp.pdf?v=1&amp;amp;t=httscfrp&amp;amp;s=0c09a5d6f237569f412f6dd57a76ca01844d8e8d&lt;/url&gt;&lt;/related-urls&gt;&lt;pdf-urls&gt;&lt;url&gt;file://localhost/Users/edvinfuglebakk/artikler/Papers2/Articles/2006/Konagurthu/Proteins_Struct._Funct._Bioinf._2006_Konagurthu.pdf&lt;/url&gt;&lt;/pdf-urls&gt;&lt;/urls&gt;&lt;custom3&gt;papers2://publication/uuid/91FB91C5-ADB7-402C-8BAB-EE132C655E68&lt;/custom3&gt;&lt;electronic-resource-num&gt;10.1002/prot.20921&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employs a similar algorithm that differs in the way that it refines the alignment once the pairwise alignments are completed by introducing an intermediate step where the residue position equivalences are assessed globally (in the context of the other proteins in the set).</w:t>
      </w:r>
    </w:p>
    <w:p w14:paraId="6D1D8E62" w14:textId="63C6EE08" w:rsidR="006B6BC9" w:rsidRPr="00E45C4E" w:rsidRDefault="006B6BC9" w:rsidP="00CA3E14">
      <w:pPr>
        <w:spacing w:line="360" w:lineRule="auto"/>
        <w:rPr>
          <w:rFonts w:ascii="Times New Roman" w:hAnsi="Times New Roman" w:cs="Times New Roman"/>
          <w:noProof/>
          <w:lang w:val="en-GB" w:eastAsia="en-US"/>
        </w:rPr>
      </w:pPr>
      <w:r w:rsidRPr="00E45C4E">
        <w:rPr>
          <w:rFonts w:ascii="Times New Roman" w:hAnsi="Times New Roman" w:cs="Times New Roman"/>
          <w:lang w:val="en-GB"/>
        </w:rPr>
        <w:t xml:space="preserve">The effect of the difference in quality between these alignments propagates when we try to cluster these structures to their family and superfamily levels based on their intrinsic dynamics, using the Bhattacharya coefficient </w:t>
      </w:r>
      <w:r w:rsidR="00FE04C5" w:rsidRPr="00E45C4E">
        <w:rPr>
          <w:rFonts w:ascii="Times New Roman" w:hAnsi="Times New Roman" w:cs="Times New Roman"/>
          <w:lang w:val="en-GB"/>
        </w:rPr>
        <w:t xml:space="preserve">score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&lt;EndNote&gt;&lt;Cite&gt;&lt;Author&gt;Fuglebakk&lt;/Author&gt;&lt;Year&gt;2012&lt;/Year&gt;&lt;RecNum&gt;28&lt;/RecNum&gt;&lt;DisplayText&gt;(66)&lt;/DisplayText&gt;&lt;record&gt;&lt;rec-number&gt;28&lt;/rec-number&gt;&lt;foreign-keys&gt;&lt;key app="EN" db-id="xf20d950v2a929ex9tk59ff92ptp9t0etxwt" timestamp="1401796413"&gt;28&lt;/key&gt;&lt;/foreign-keys&gt;&lt;ref-type name="Journal Article"&gt;17&lt;/ref-type&gt;&lt;contributors&gt;&lt;authors&gt;&lt;author&gt;Fuglebakk, E.&lt;/author&gt;&lt;author&gt;Echave, J.&lt;/author&gt;&lt;author&gt;Reuter, N.&lt;/author&gt;&lt;/authors&gt;&lt;/contributors&gt;&lt;titles&gt;&lt;title&gt;Measuring and comparing structural fluctuation patterns in large protein datasets&lt;/title&gt;&lt;secondary-title&gt;Bioinformatics&lt;/secondary-title&gt;&lt;/titles&gt;&lt;periodical&gt;&lt;full-title&gt;Bioinformatics&lt;/full-title&gt;&lt;/periodical&gt;&lt;pages&gt;2431-2440&lt;/pages&gt;&lt;volume&gt;28&lt;/volume&gt;&lt;number&gt;19&lt;/number&gt;&lt;dates&gt;&lt;year&gt;2012&lt;/year&gt;&lt;/dates&gt;&lt;accession-num&gt;22796957&lt;/accession-num&gt;&lt;label&gt;r04633&lt;/label&gt;&lt;urls&gt;&lt;related-urls&gt;&lt;url&gt;http://bioinformatics.oxfordjournals.org/cgi/doi/10.1093/bioinformatics/bts445&lt;/url&gt;&lt;url&gt;http://bioinformatics.oxfordjournals.org/content/28/19/2431.full.pdf&lt;/url&gt;&lt;/related-urls&gt;&lt;pdf-urls&gt;&lt;url&gt;file://localhost/Users/edvinfuglebakk/artikler/Papers2/Articles/2012/Fuglebakk/Bioinformatics_2012_Fuglebakk.pdf&lt;/url&gt;&lt;/pdf-urls&gt;&lt;/urls&gt;&lt;custom3&gt;papers2://publication/uuid/B4125FD5-209C-4D67-BF96-18CC61507739&lt;/custom3&gt;&lt;electronic-resource-num&gt;10.1093/bioinformatics/bts445&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The difference is striking: we see some separation between the structures at the family and superfamily level </w:t>
      </w:r>
      <w:r w:rsidR="00AA5375" w:rsidRPr="00E45C4E">
        <w:rPr>
          <w:rFonts w:ascii="Times New Roman" w:hAnsi="Times New Roman" w:cs="Times New Roman"/>
          <w:lang w:val="en-GB"/>
        </w:rPr>
        <w:t xml:space="preserve">which </w:t>
      </w:r>
      <w:r w:rsidRPr="00E45C4E">
        <w:rPr>
          <w:rFonts w:ascii="Times New Roman" w:hAnsi="Times New Roman" w:cs="Times New Roman"/>
          <w:lang w:val="en-GB"/>
        </w:rPr>
        <w:t>is not</w:t>
      </w:r>
      <w:r w:rsidR="00AA5375" w:rsidRPr="00E45C4E">
        <w:rPr>
          <w:rFonts w:ascii="Times New Roman" w:hAnsi="Times New Roman" w:cs="Times New Roman"/>
          <w:lang w:val="en-GB"/>
        </w:rPr>
        <w:t xml:space="preserve"> totally</w:t>
      </w:r>
      <w:r w:rsidRPr="00E45C4E">
        <w:rPr>
          <w:rFonts w:ascii="Times New Roman" w:hAnsi="Times New Roman" w:cs="Times New Roman"/>
          <w:lang w:val="en-GB"/>
        </w:rPr>
        <w:t xml:space="preserve"> </w:t>
      </w:r>
      <w:r w:rsidR="00AA5375" w:rsidRPr="00E45C4E">
        <w:rPr>
          <w:rFonts w:ascii="Times New Roman" w:hAnsi="Times New Roman" w:cs="Times New Roman"/>
          <w:lang w:val="en-GB"/>
        </w:rPr>
        <w:t xml:space="preserve">identical </w:t>
      </w:r>
      <w:r w:rsidRPr="00E45C4E">
        <w:rPr>
          <w:rFonts w:ascii="Times New Roman" w:hAnsi="Times New Roman" w:cs="Times New Roman"/>
          <w:lang w:val="en-GB"/>
        </w:rPr>
        <w:t xml:space="preserve">to the SCOP annotation, but performs better than </w:t>
      </w:r>
      <w:r w:rsidR="00F7168A" w:rsidRPr="00E45C4E">
        <w:rPr>
          <w:rFonts w:ascii="Times New Roman" w:hAnsi="Times New Roman" w:cs="Times New Roman"/>
          <w:lang w:val="en-GB"/>
        </w:rPr>
        <w:t xml:space="preserve">the </w:t>
      </w:r>
      <w:r w:rsidRPr="00E45C4E">
        <w:rPr>
          <w:rFonts w:ascii="Times New Roman" w:hAnsi="Times New Roman" w:cs="Times New Roman"/>
          <w:lang w:val="en-GB"/>
        </w:rPr>
        <w:t>mixed clustering that we see resulting from STAMP. Since we find a large overlap between structural similarity and dynamics in most cases, we find that using an appropriate tool to align multiple structures is important in having reliable results when comparing their intrinsic dynamics.</w:t>
      </w:r>
      <w:r w:rsidRPr="00E45C4E">
        <w:rPr>
          <w:rFonts w:ascii="Times New Roman" w:hAnsi="Times New Roman" w:cs="Times New Roman"/>
          <w:noProof/>
          <w:lang w:val="en-GB" w:eastAsia="en-US"/>
        </w:rPr>
        <w:t xml:space="preserve"> </w:t>
      </w:r>
    </w:p>
    <w:p w14:paraId="1F1931AB" w14:textId="4A395305" w:rsidR="006B6BC9" w:rsidRPr="00E45C4E" w:rsidRDefault="00980E98" w:rsidP="00CA3E14">
      <w:pPr>
        <w:pStyle w:val="Heading2"/>
        <w:numPr>
          <w:ilvl w:val="1"/>
          <w:numId w:val="1"/>
        </w:numPr>
        <w:spacing w:line="360" w:lineRule="auto"/>
        <w:rPr>
          <w:rFonts w:ascii="Times New Roman" w:hAnsi="Times New Roman" w:cs="Times New Roman"/>
          <w:color w:val="auto"/>
          <w:lang w:val="en-GB"/>
        </w:rPr>
      </w:pPr>
      <w:r w:rsidRPr="00E45C4E">
        <w:rPr>
          <w:rFonts w:ascii="Times New Roman" w:hAnsi="Times New Roman" w:cs="Times New Roman"/>
          <w:color w:val="auto"/>
          <w:lang w:val="en-GB"/>
        </w:rPr>
        <w:t>Comparing only the conserved regions</w:t>
      </w:r>
    </w:p>
    <w:p w14:paraId="11713519" w14:textId="50921FE7" w:rsidR="003422F8" w:rsidRPr="00E45C4E" w:rsidRDefault="003422F8" w:rsidP="00CA3E14">
      <w:pPr>
        <w:spacing w:line="360" w:lineRule="auto"/>
        <w:rPr>
          <w:rFonts w:ascii="Times New Roman" w:hAnsi="Times New Roman" w:cs="Times New Roman"/>
          <w:lang w:val="en-GB"/>
        </w:rPr>
      </w:pPr>
      <w:r w:rsidRPr="00E45C4E">
        <w:rPr>
          <w:rFonts w:ascii="Times New Roman" w:hAnsi="Times New Roman" w:cs="Times New Roman"/>
          <w:lang w:val="en-GB"/>
        </w:rPr>
        <w:t>Once the issue of determining the corresponding parts of each protein within a set is resolved, we can proceed to define a subset or a core between all of these proteins that can be compared dynamically. In such a procedure, each protein can be partitioned into a subset of core atoms A, and a subset of excluded peripheral atoms B. While only A has a corresponding part in all the structures compared, B is still linked to the dynamics of A and should be retained in the calculation of motion to preserve its influence. This needs to be observed when measures are normali</w:t>
      </w:r>
      <w:r w:rsidR="00423465" w:rsidRPr="00E45C4E">
        <w:rPr>
          <w:rFonts w:ascii="Times New Roman" w:hAnsi="Times New Roman" w:cs="Times New Roman"/>
          <w:lang w:val="en-GB"/>
        </w:rPr>
        <w:t>s</w:t>
      </w:r>
      <w:r w:rsidRPr="00E45C4E">
        <w:rPr>
          <w:rFonts w:ascii="Times New Roman" w:hAnsi="Times New Roman" w:cs="Times New Roman"/>
          <w:lang w:val="en-GB"/>
        </w:rPr>
        <w:t>ed. In the case of comparing normal modes or covariance matrices, lower dimensional matrices describing the motion of only A needs to be obtained. Many deformations of the proteins can be consistent with A acting as a rigid body, while B deform</w:t>
      </w:r>
      <w:r w:rsidR="008E79BA" w:rsidRPr="00E45C4E">
        <w:rPr>
          <w:rFonts w:ascii="Times New Roman" w:hAnsi="Times New Roman" w:cs="Times New Roman"/>
          <w:lang w:val="en-GB"/>
        </w:rPr>
        <w:t>s</w:t>
      </w:r>
      <w:r w:rsidRPr="00E45C4E">
        <w:rPr>
          <w:rFonts w:ascii="Times New Roman" w:hAnsi="Times New Roman" w:cs="Times New Roman"/>
          <w:lang w:val="en-GB"/>
        </w:rPr>
        <w:t xml:space="preserve"> internally. Since B is defined to not be comparable between structures, it is desirable to express the internal deformations of A in a way that is consistent with how it deforms in the context provided by B. Mathematically, the problem is manifested by the fact that the parts of the eigenvectors corresponding to only A is not generally orthogonal. One common way to deal with this problem is to define a potential for A, which is restrained by the presence of B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&lt;EndNote&gt;&lt;Cite&gt;&lt;Author&gt;Hinsen&lt;/Author&gt;&lt;Year&gt;2000&lt;/Year&gt;&lt;RecNum&gt;35&lt;/RecNum&gt;&lt;DisplayText&gt;(52,69)&lt;/DisplayText&gt;&lt;record&gt;&lt;rec-number&gt;35&lt;/rec-number&gt;&lt;foreign-keys&gt;&lt;key app="EN" db-id="xf20d950v2a929ex9tk59ff92ptp9t0etxwt" timestamp="1402478834"&gt;35&lt;/key&gt;&lt;/foreign-keys&gt;&lt;ref-type name="Journal Article"&gt;17&lt;/ref-type&gt;&lt;contributors&gt;&lt;authors&gt;&lt;author&gt;Hinsen, K.&lt;/author&gt;&lt;author&gt;Petrescu, A. J.&lt;/author&gt;&lt;author&gt;Dellerue, S.&lt;/author&gt;&lt;author&gt;Bellissent-Funel, M. C.&lt;/author&gt;&lt;author&gt;Kneller, G. R.&lt;/author&gt;&lt;/authors&gt;&lt;/contributors&gt;&lt;titles&gt;&lt;title&gt;Harmonicity in slow protein dynamics&lt;/title&gt;&lt;secondary-title&gt;Chem. Phys.&lt;/secondary-title&gt;&lt;/titles&gt;&lt;periodical&gt;&lt;full-title&gt;Chem. Phys.&lt;/full-title&gt;&lt;/periodical&gt;&lt;pages&gt;25-37&lt;/pages&gt;&lt;volume&gt;261&lt;/volume&gt;&lt;keywords&gt;&lt;keyword&gt;Harmonicity&lt;/keyword&gt;&lt;keyword&gt;methods&lt;/keyword&gt;&lt;keyword&gt;Calpha FF&lt;/keyword&gt;&lt;/keywords&gt;&lt;dates&gt;&lt;year&gt;2000&lt;/year&gt;&lt;/dates&gt;&lt;urls&gt;&lt;/urls&gt;&lt;/record&gt;&lt;/Cite&gt;&lt;Cite&gt;&lt;Author&gt;Carnevale&lt;/Author&gt;&lt;Year&gt;2007&lt;/Year&gt;&lt;RecNum&gt;33&lt;/RecNum&gt;&lt;record&gt;&lt;rec-number&gt;33&lt;/rec-number&gt;&lt;foreign-keys&gt;&lt;key app="EN" db-id="xf20d950v2a929ex9tk59ff92ptp9t0etxwt" timestamp="1401796413"&gt;33&lt;/key&gt;&lt;/foreign-keys&gt;&lt;ref-type name="Journal Article"&gt;17&lt;/ref-type&gt;&lt;contributors&gt;&lt;authors&gt;&lt;author&gt;Carnevale, V.&lt;/author&gt;&lt;author&gt;Pontiggia, F.&lt;/author&gt;&lt;author&gt;Micheletti, C.&lt;/author&gt;&lt;/authors&gt;&lt;/contributors&gt;&lt;titles&gt;&lt;title&gt;Structural and dynamical alignment of enzymes with partial structural similarity&lt;/title&gt;&lt;secondary-title&gt;J. Phys. Condens. Matter&lt;/secondary-title&gt;&lt;/titles&gt;&lt;periodical&gt;&lt;full-title&gt;J. Phys. Condens. Matter&lt;/full-title&gt;&lt;/periodical&gt;&lt;pages&gt;285206(14)&lt;/pages&gt;&lt;volume&gt;19&lt;/volume&gt;&lt;number&gt;28&lt;/number&gt;&lt;dates&gt;&lt;year&gt;2007&lt;/year&gt;&lt;/dates&gt;&lt;urls&gt;&lt;/urls&gt;&lt;/record&gt;&lt;/Cite&gt;&lt;/EndNote&gt;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(52,69)</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Assuming that B deforms along the direction of minimal energy, such a restrained potential can be obtained by differentiating Eq. [</w:t>
      </w:r>
      <w:r w:rsidR="00744801" w:rsidRPr="00E45C4E">
        <w:rPr>
          <w:rFonts w:ascii="Times New Roman" w:hAnsi="Times New Roman" w:cs="Times New Roman"/>
          <w:lang w:val="en-GB"/>
        </w:rPr>
        <w:fldChar w:fldCharType="begin"/>
      </w:r>
      <w:r w:rsidR="00744801" w:rsidRPr="00E45C4E">
        <w:rPr>
          <w:rFonts w:ascii="Times New Roman" w:hAnsi="Times New Roman" w:cs="Times New Roman"/>
          <w:lang w:val="en-GB"/>
        </w:rPr>
        <w:instrText xml:space="preserve"> REF pot_matrix_notation \h </w:instrText>
      </w:r>
      <w:r w:rsidR="00744801" w:rsidRPr="00E45C4E">
        <w:rPr>
          <w:rFonts w:ascii="Times New Roman" w:hAnsi="Times New Roman" w:cs="Times New Roman"/>
          <w:lang w:val="en-GB"/>
        </w:rPr>
      </w:r>
      <w:r w:rsidR="00744801"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3</w:t>
      </w:r>
      <w:r w:rsidR="00744801" w:rsidRPr="00E45C4E">
        <w:rPr>
          <w:rFonts w:ascii="Times New Roman" w:hAnsi="Times New Roman" w:cs="Times New Roman"/>
          <w:lang w:val="en-GB"/>
        </w:rPr>
        <w:fldChar w:fldCharType="end"/>
      </w:r>
      <w:r w:rsidRPr="00E45C4E">
        <w:rPr>
          <w:rFonts w:ascii="Times New Roman" w:hAnsi="Times New Roman" w:cs="Times New Roman"/>
          <w:lang w:val="en-GB"/>
        </w:rPr>
        <w:t>] with respect to deformations of B. Substituting these minimal energy deformations of B back into Eq. [</w:t>
      </w:r>
      <w:r w:rsidR="00744801" w:rsidRPr="00E45C4E">
        <w:rPr>
          <w:rFonts w:ascii="Times New Roman" w:hAnsi="Times New Roman" w:cs="Times New Roman"/>
          <w:lang w:val="en-GB"/>
        </w:rPr>
        <w:fldChar w:fldCharType="begin"/>
      </w:r>
      <w:r w:rsidR="00744801" w:rsidRPr="00E45C4E">
        <w:rPr>
          <w:rFonts w:ascii="Times New Roman" w:hAnsi="Times New Roman" w:cs="Times New Roman"/>
          <w:lang w:val="en-GB"/>
        </w:rPr>
        <w:instrText xml:space="preserve"> REF pot_matrix_notation \h </w:instrText>
      </w:r>
      <w:r w:rsidR="00744801" w:rsidRPr="00E45C4E">
        <w:rPr>
          <w:rFonts w:ascii="Times New Roman" w:hAnsi="Times New Roman" w:cs="Times New Roman"/>
          <w:lang w:val="en-GB"/>
        </w:rPr>
      </w:r>
      <w:r w:rsidR="00744801"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3</w:t>
      </w:r>
      <w:r w:rsidR="00744801" w:rsidRPr="00E45C4E">
        <w:rPr>
          <w:rFonts w:ascii="Times New Roman" w:hAnsi="Times New Roman" w:cs="Times New Roman"/>
          <w:lang w:val="en-GB"/>
        </w:rPr>
        <w:fldChar w:fldCharType="end"/>
      </w:r>
      <w:r w:rsidRPr="00E45C4E">
        <w:rPr>
          <w:rFonts w:ascii="Times New Roman" w:hAnsi="Times New Roman" w:cs="Times New Roman"/>
          <w:lang w:val="en-GB"/>
        </w:rPr>
        <w:t>] gives the Hessian of the constrained potential:</w:t>
      </w:r>
    </w:p>
    <w:p w14:paraId="3F0EAA31" w14:textId="52D0008F" w:rsidR="003422F8" w:rsidRPr="00E45C4E" w:rsidRDefault="003422F8" w:rsidP="00CA3E14">
      <w:pPr>
        <w:spacing w:line="360" w:lineRule="auto"/>
        <w:rPr>
          <w:rFonts w:ascii="Times New Roman" w:hAnsi="Times New Roman" w:cs="Times New Roman"/>
          <w:lang w:val="en-GB"/>
        </w:rPr>
      </w:pPr>
      <w:r w:rsidRPr="00E45C4E">
        <w:rPr>
          <w:rFonts w:ascii="Times New Roman" w:hAnsi="Times New Roman" w:cs="Times New Roman"/>
          <w:noProof/>
          <w:lang w:val="en-US" w:eastAsia="en-US"/>
        </w:rPr>
        <w:drawing>
          <wp:inline distT="0" distB="0" distL="0" distR="0" wp14:anchorId="24584C0D" wp14:editId="6A6A4651">
            <wp:extent cx="1358900" cy="15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ained_potential.pdf"/>
                    <pic:cNvPicPr/>
                  </pic:nvPicPr>
                  <pic:blipFill>
                    <a:blip r:embed="rId26">
                      <a:extLst>
                        <a:ext uri="{28A0092B-C50C-407E-A947-70E740481C1C}">
                          <a14:useLocalDpi xmlns:a14="http://schemas.microsoft.com/office/drawing/2010/main"/>
                        </a:ext>
                      </a:extLst>
                    </a:blip>
                    <a:stretch>
                      <a:fillRect/>
                    </a:stretch>
                  </pic:blipFill>
                  <pic:spPr>
                    <a:xfrm>
                      <a:off x="0" y="0"/>
                      <a:ext cx="1358900" cy="152400"/>
                    </a:xfrm>
                    <a:prstGeom prst="rect">
                      <a:avLst/>
                    </a:prstGeom>
                  </pic:spPr>
                </pic:pic>
              </a:graphicData>
            </a:graphic>
          </wp:inline>
        </w:drawing>
      </w:r>
      <w:r w:rsidRPr="00E45C4E">
        <w:rPr>
          <w:rFonts w:ascii="Times New Roman" w:hAnsi="Times New Roman" w:cs="Times New Roman"/>
          <w:lang w:val="en-GB"/>
        </w:rPr>
        <w:tab/>
        <w:t xml:space="preserve"> </w:t>
      </w:r>
      <w:r w:rsidRPr="00E45C4E">
        <w:rPr>
          <w:rFonts w:ascii="Times New Roman" w:hAnsi="Times New Roman" w:cs="Times New Roman"/>
          <w:lang w:val="en-GB"/>
        </w:rPr>
        <w:tab/>
      </w:r>
      <w:r w:rsidR="003F0C28" w:rsidRPr="00E45C4E">
        <w:rPr>
          <w:rFonts w:ascii="Times New Roman" w:hAnsi="Times New Roman" w:cs="Times New Roman"/>
          <w:lang w:val="en-GB"/>
        </w:rPr>
        <w:tab/>
      </w:r>
      <w:r w:rsidR="003F0C28" w:rsidRPr="00E45C4E">
        <w:rPr>
          <w:rFonts w:ascii="Times New Roman" w:hAnsi="Times New Roman" w:cs="Times New Roman"/>
          <w:lang w:val="en-GB"/>
        </w:rPr>
        <w:tab/>
      </w:r>
      <w:r w:rsidR="003F0C28" w:rsidRPr="00E45C4E">
        <w:rPr>
          <w:rFonts w:ascii="Times New Roman" w:hAnsi="Times New Roman" w:cs="Times New Roman"/>
          <w:lang w:val="en-GB"/>
        </w:rPr>
        <w:tab/>
      </w:r>
      <w:r w:rsidR="003F0C28" w:rsidRPr="00E45C4E">
        <w:rPr>
          <w:rFonts w:ascii="Times New Roman" w:hAnsi="Times New Roman" w:cs="Times New Roman"/>
          <w:lang w:val="en-GB"/>
        </w:rPr>
        <w:tab/>
      </w:r>
      <w:r w:rsidR="003F0C28" w:rsidRPr="00E45C4E">
        <w:rPr>
          <w:rFonts w:ascii="Times New Roman" w:hAnsi="Times New Roman" w:cs="Times New Roman"/>
          <w:lang w:val="en-GB"/>
        </w:rPr>
        <w:tab/>
      </w:r>
      <w:r w:rsidR="003F0C28" w:rsidRPr="00E45C4E">
        <w:rPr>
          <w:rFonts w:ascii="Times New Roman" w:hAnsi="Times New Roman" w:cs="Times New Roman"/>
          <w:lang w:val="en-GB"/>
        </w:rPr>
        <w:tab/>
      </w:r>
      <w:r w:rsidRPr="00E45C4E">
        <w:rPr>
          <w:rFonts w:ascii="Times New Roman" w:hAnsi="Times New Roman" w:cs="Times New Roman"/>
          <w:lang w:val="en-GB"/>
        </w:rPr>
        <w:t>[</w:t>
      </w:r>
      <w:bookmarkStart w:id="8" w:name="eff_hessian"/>
      <w:r w:rsidR="00EF4DA9" w:rsidRPr="00E45C4E">
        <w:rPr>
          <w:rFonts w:ascii="Times New Roman" w:hAnsi="Times New Roman" w:cs="Times New Roman"/>
          <w:lang w:val="en-GB"/>
        </w:rPr>
        <w:fldChar w:fldCharType="begin"/>
      </w:r>
      <w:r w:rsidR="00EF4DA9" w:rsidRPr="00E45C4E">
        <w:rPr>
          <w:rFonts w:ascii="Times New Roman" w:hAnsi="Times New Roman" w:cs="Times New Roman"/>
          <w:lang w:val="en-GB"/>
        </w:rPr>
        <w:instrText xml:space="preserve"> SEQ eq \* MERGEFORMAT </w:instrText>
      </w:r>
      <w:r w:rsidR="00EF4DA9"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18</w:t>
      </w:r>
      <w:r w:rsidR="00EF4DA9" w:rsidRPr="00E45C4E">
        <w:rPr>
          <w:rFonts w:ascii="Times New Roman" w:hAnsi="Times New Roman" w:cs="Times New Roman"/>
          <w:lang w:val="en-GB"/>
        </w:rPr>
        <w:fldChar w:fldCharType="end"/>
      </w:r>
      <w:bookmarkEnd w:id="8"/>
      <w:r w:rsidRPr="00E45C4E">
        <w:rPr>
          <w:rFonts w:ascii="Times New Roman" w:hAnsi="Times New Roman" w:cs="Times New Roman"/>
          <w:lang w:val="en-GB"/>
        </w:rPr>
        <w:t>]</w:t>
      </w:r>
    </w:p>
    <w:p w14:paraId="6A4FEDE7" w14:textId="27D5E880" w:rsidR="003422F8" w:rsidRPr="00E45C4E" w:rsidRDefault="003422F8" w:rsidP="003422F8">
      <w:pPr>
        <w:spacing w:line="360" w:lineRule="auto"/>
        <w:rPr>
          <w:rFonts w:ascii="Times New Roman" w:hAnsi="Times New Roman" w:cs="Times New Roman"/>
          <w:lang w:val="en-GB"/>
        </w:rPr>
      </w:pPr>
      <w:r w:rsidRPr="00E45C4E">
        <w:rPr>
          <w:rFonts w:ascii="Times New Roman" w:hAnsi="Times New Roman" w:cs="Times New Roman"/>
          <w:lang w:val="en-GB"/>
        </w:rPr>
        <w:t xml:space="preserve">where the Hessian of the full potential is partitioned so that </w:t>
      </w:r>
      <w:r w:rsidRPr="00E45C4E">
        <w:rPr>
          <w:rFonts w:ascii="Times New Roman" w:hAnsi="Times New Roman" w:cs="Times New Roman"/>
          <w:b/>
          <w:lang w:val="en-GB"/>
        </w:rPr>
        <w:t>H</w:t>
      </w:r>
      <w:r w:rsidRPr="00E45C4E">
        <w:rPr>
          <w:rFonts w:ascii="Times New Roman" w:hAnsi="Times New Roman" w:cs="Times New Roman"/>
          <w:i/>
          <w:iCs/>
          <w:vertAlign w:val="subscript"/>
          <w:lang w:val="en-GB"/>
        </w:rPr>
        <w:t>aa</w:t>
      </w:r>
      <w:r w:rsidRPr="00E45C4E">
        <w:rPr>
          <w:rFonts w:ascii="Times New Roman" w:hAnsi="Times New Roman" w:cs="Times New Roman"/>
          <w:lang w:val="en-GB"/>
        </w:rPr>
        <w:t xml:space="preserve"> reflect</w:t>
      </w:r>
      <w:r w:rsidR="00C76D84" w:rsidRPr="00E45C4E">
        <w:rPr>
          <w:rFonts w:ascii="Times New Roman" w:hAnsi="Times New Roman" w:cs="Times New Roman"/>
          <w:lang w:val="en-GB"/>
        </w:rPr>
        <w:t>s</w:t>
      </w:r>
      <w:r w:rsidRPr="00E45C4E">
        <w:rPr>
          <w:rFonts w:ascii="Times New Roman" w:hAnsi="Times New Roman" w:cs="Times New Roman"/>
          <w:lang w:val="en-GB"/>
        </w:rPr>
        <w:t xml:space="preserve"> interactions in A, </w:t>
      </w:r>
      <w:r w:rsidRPr="00E45C4E">
        <w:rPr>
          <w:rFonts w:ascii="Times New Roman" w:hAnsi="Times New Roman" w:cs="Times New Roman"/>
          <w:b/>
          <w:lang w:val="en-GB"/>
        </w:rPr>
        <w:t>H</w:t>
      </w:r>
      <w:r w:rsidRPr="00E45C4E">
        <w:rPr>
          <w:rFonts w:ascii="Times New Roman" w:hAnsi="Times New Roman" w:cs="Times New Roman"/>
          <w:i/>
          <w:iCs/>
          <w:vertAlign w:val="subscript"/>
          <w:lang w:val="en-GB"/>
        </w:rPr>
        <w:t>ab</w:t>
      </w:r>
      <w:r w:rsidRPr="00E45C4E">
        <w:rPr>
          <w:rFonts w:ascii="Times New Roman" w:hAnsi="Times New Roman" w:cs="Times New Roman"/>
          <w:lang w:val="en-GB"/>
        </w:rPr>
        <w:t xml:space="preserve"> reflect</w:t>
      </w:r>
      <w:r w:rsidR="00C76D84" w:rsidRPr="00E45C4E">
        <w:rPr>
          <w:rFonts w:ascii="Times New Roman" w:hAnsi="Times New Roman" w:cs="Times New Roman"/>
          <w:lang w:val="en-GB"/>
        </w:rPr>
        <w:t>s</w:t>
      </w:r>
      <w:r w:rsidRPr="00E45C4E">
        <w:rPr>
          <w:rFonts w:ascii="Times New Roman" w:hAnsi="Times New Roman" w:cs="Times New Roman"/>
          <w:lang w:val="en-GB"/>
        </w:rPr>
        <w:t xml:space="preserve"> interactions between A and B, and </w:t>
      </w:r>
      <w:r w:rsidRPr="00E45C4E">
        <w:rPr>
          <w:rFonts w:ascii="Times New Roman" w:hAnsi="Times New Roman" w:cs="Times New Roman"/>
          <w:b/>
          <w:lang w:val="en-GB"/>
        </w:rPr>
        <w:t>H</w:t>
      </w:r>
      <w:r w:rsidRPr="00E45C4E">
        <w:rPr>
          <w:rFonts w:ascii="Times New Roman" w:hAnsi="Times New Roman" w:cs="Times New Roman"/>
          <w:i/>
          <w:iCs/>
          <w:vertAlign w:val="subscript"/>
          <w:lang w:val="en-GB"/>
        </w:rPr>
        <w:t>bb</w:t>
      </w:r>
      <w:r w:rsidRPr="00E45C4E">
        <w:rPr>
          <w:rFonts w:ascii="Times New Roman" w:hAnsi="Times New Roman" w:cs="Times New Roman"/>
          <w:lang w:val="en-GB"/>
        </w:rPr>
        <w:t xml:space="preserve"> reflect</w:t>
      </w:r>
      <w:r w:rsidR="00C76D84" w:rsidRPr="00E45C4E">
        <w:rPr>
          <w:rFonts w:ascii="Times New Roman" w:hAnsi="Times New Roman" w:cs="Times New Roman"/>
          <w:lang w:val="en-GB"/>
        </w:rPr>
        <w:t>s</w:t>
      </w:r>
      <w:r w:rsidRPr="00E45C4E">
        <w:rPr>
          <w:rFonts w:ascii="Times New Roman" w:hAnsi="Times New Roman" w:cs="Times New Roman"/>
          <w:lang w:val="en-GB"/>
        </w:rPr>
        <w:t xml:space="preserve"> interactions in</w:t>
      </w:r>
      <w:r w:rsidR="00705A06" w:rsidRPr="00E45C4E">
        <w:rPr>
          <w:rFonts w:ascii="Times New Roman" w:hAnsi="Times New Roman" w:cs="Times New Roman"/>
          <w:lang w:val="en-GB"/>
        </w:rPr>
        <w:t>t</w:t>
      </w:r>
      <w:r w:rsidR="00EA0563" w:rsidRPr="00E45C4E">
        <w:rPr>
          <w:rFonts w:ascii="Times New Roman" w:hAnsi="Times New Roman" w:cs="Times New Roman"/>
          <w:lang w:val="en-GB"/>
        </w:rPr>
        <w:t>ernal</w:t>
      </w:r>
      <w:r w:rsidR="00705A06" w:rsidRPr="00E45C4E">
        <w:rPr>
          <w:rFonts w:ascii="Times New Roman" w:hAnsi="Times New Roman" w:cs="Times New Roman"/>
          <w:lang w:val="en-GB"/>
        </w:rPr>
        <w:t xml:space="preserve"> to</w:t>
      </w:r>
      <w:r w:rsidRPr="00E45C4E">
        <w:rPr>
          <w:rFonts w:ascii="Times New Roman" w:hAnsi="Times New Roman" w:cs="Times New Roman"/>
          <w:lang w:val="en-GB"/>
        </w:rPr>
        <w:t xml:space="preserve"> B. This method was originally introduced for ENMs, but now has also been extended to all-atom and hybrid quantum mechanics/molecular mechanics potentials, for its recogni</w:t>
      </w:r>
      <w:r w:rsidR="00C76D84" w:rsidRPr="00E45C4E">
        <w:rPr>
          <w:rFonts w:ascii="Times New Roman" w:hAnsi="Times New Roman" w:cs="Times New Roman"/>
          <w:lang w:val="en-GB"/>
        </w:rPr>
        <w:t>s</w:t>
      </w:r>
      <w:r w:rsidRPr="00E45C4E">
        <w:rPr>
          <w:rFonts w:ascii="Times New Roman" w:hAnsi="Times New Roman" w:cs="Times New Roman"/>
          <w:lang w:val="en-GB"/>
        </w:rPr>
        <w:t>ed potential as an analysis method</w:t>
      </w:r>
      <w:r w:rsidR="005969F8"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&lt;EndNote&gt;&lt;Cite&gt;&lt;Author&gt;Woodcock&lt;/Author&gt;&lt;Year&gt;2008&lt;/Year&gt;&lt;RecNum&gt;95&lt;/RecNum&gt;&lt;DisplayText&gt;(78)&lt;/DisplayText&gt;&lt;record&gt;&lt;rec-number&gt;95&lt;/rec-number&gt;&lt;foreign-keys&gt;&lt;key app="EN" db-id="xf20d950v2a929ex9tk59ff92ptp9t0etxwt" timestamp="1403012733"&gt;95&lt;/key&gt;&lt;key app="ENWeb" db-id=""&gt;0&lt;/key&gt;&lt;/foreign-keys&gt;&lt;ref-type name="Journal Article"&gt;17&lt;/ref-type&gt;&lt;contributors&gt;&lt;authors&gt;&lt;author&gt;Woodcock, H. L.&lt;/author&gt;&lt;author&gt;Zheng, W.&lt;/author&gt;&lt;author&gt;Ghysels, A.&lt;/author&gt;&lt;author&gt;Shao, Y.&lt;/author&gt;&lt;author&gt;Kong, J.&lt;/author&gt;&lt;author&gt;Brooks, B. R.&lt;/author&gt;&lt;/authors&gt;&lt;/contributors&gt;&lt;auth-address&gt;Laboratory of Computational Biology, National Heart Lung and Blood Institute, National Institutes of Health, Bethesda, Maryland 20892, USA. hlwood@nih.gov&lt;/auth-address&gt;&lt;titles&gt;&lt;title&gt;Vibrational subsystem analysis: A method for probing free energies and correlations in the harmonic limit&lt;/title&gt;&lt;secondary-title&gt;J. Chem. Phys.&lt;/secondary-title&gt;&lt;alt-title&gt;The Journal of chemical physics&lt;/alt-title&gt;&lt;/titles&gt;&lt;periodical&gt;&lt;full-title&gt;J. Chem. Phys.&lt;/full-title&gt;&lt;/periodical&gt;&lt;alt-periodical&gt;&lt;full-title&gt;J Chem Phys&lt;/full-title&gt;&lt;abbr-1&gt;The Journal of chemical physics&lt;/abbr-1&gt;&lt;/alt-periodical&gt;&lt;pages&gt;214109&lt;/pages&gt;&lt;volume&gt;129&lt;/volume&gt;&lt;number&gt;21&lt;/number&gt;&lt;keywords&gt;&lt;keyword&gt;Butanes/chemistry&lt;/keyword&gt;&lt;keyword&gt;Cyclohexanes/chemistry&lt;/keyword&gt;&lt;keyword&gt;Models, Molecular&lt;/keyword&gt;&lt;keyword&gt;Molecular Conformation&lt;/keyword&gt;&lt;keyword&gt;Motion&lt;/keyword&gt;&lt;keyword&gt;Peptides/chemistry&lt;/keyword&gt;&lt;keyword&gt;Quantum Theory&lt;/keyword&gt;&lt;keyword&gt;*Thermodynamics&lt;/keyword&gt;&lt;keyword&gt;*Vibration&lt;/keyword&gt;&lt;/keywords&gt;&lt;dates&gt;&lt;year&gt;2008&lt;/year&gt;&lt;pub-dates&gt;&lt;date&gt;Dec 7&lt;/date&gt;&lt;/pub-dates&gt;&lt;/dates&gt;&lt;isbn&gt;1089-7690 (Electronic)&amp;#xD;0021-9606 (Linking)&lt;/isbn&gt;&lt;accession-num&gt;19063546&lt;/accession-num&gt;&lt;urls&gt;&lt;related-urls&gt;&lt;url&gt;http://www.ncbi.nlm.nih.gov/pubmed/19063546&lt;/url&gt;&lt;/related-urls&gt;&lt;/urls&gt;&lt;custom2&gt;2676147&lt;/custom2&gt;&lt;electronic-resource-num&gt;10.1063/1.3013558&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(78)</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1D3F66D2" w14:textId="2F139D4F" w:rsidR="003422F8" w:rsidRPr="00E45C4E" w:rsidRDefault="003422F8" w:rsidP="003422F8">
      <w:pPr>
        <w:spacing w:line="360" w:lineRule="auto"/>
        <w:rPr>
          <w:rFonts w:ascii="Times New Roman" w:hAnsi="Times New Roman" w:cs="Times New Roman"/>
          <w:lang w:val="en-GB"/>
        </w:rPr>
      </w:pPr>
      <w:r w:rsidRPr="00E45C4E">
        <w:rPr>
          <w:rFonts w:ascii="Times New Roman" w:hAnsi="Times New Roman" w:cs="Times New Roman"/>
          <w:lang w:val="en-GB"/>
        </w:rPr>
        <w:t xml:space="preserve">When normal modes or covariance matrices are expressed in rotational variant coordinate systems, like the formalism in Cartesian coordinates described above, </w:t>
      </w:r>
      <w:r w:rsidR="00030B56" w:rsidRPr="00E45C4E">
        <w:rPr>
          <w:rFonts w:ascii="Times New Roman" w:hAnsi="Times New Roman" w:cs="Times New Roman"/>
          <w:lang w:val="en-GB"/>
        </w:rPr>
        <w:t xml:space="preserve">it is </w:t>
      </w:r>
      <w:r w:rsidR="00EA0563" w:rsidRPr="00E45C4E">
        <w:rPr>
          <w:rFonts w:ascii="Times New Roman" w:hAnsi="Times New Roman" w:cs="Times New Roman"/>
          <w:lang w:val="en-GB"/>
        </w:rPr>
        <w:t>necessary</w:t>
      </w:r>
      <w:r w:rsidR="00030B56" w:rsidRPr="00E45C4E">
        <w:rPr>
          <w:rFonts w:ascii="Times New Roman" w:hAnsi="Times New Roman" w:cs="Times New Roman"/>
          <w:lang w:val="en-GB"/>
        </w:rPr>
        <w:t xml:space="preserve"> to en</w:t>
      </w:r>
      <w:r w:rsidRPr="00E45C4E">
        <w:rPr>
          <w:rFonts w:ascii="Times New Roman" w:hAnsi="Times New Roman" w:cs="Times New Roman"/>
          <w:lang w:val="en-GB"/>
        </w:rPr>
        <w:t xml:space="preserve">sure that they are expressed in </w:t>
      </w:r>
      <w:r w:rsidR="00EF4DA9" w:rsidRPr="00E45C4E">
        <w:rPr>
          <w:rFonts w:ascii="Times New Roman" w:hAnsi="Times New Roman" w:cs="Times New Roman"/>
          <w:lang w:val="en-GB"/>
        </w:rPr>
        <w:t>identical or similar rotation</w:t>
      </w:r>
      <w:r w:rsidR="00921B33" w:rsidRPr="00E45C4E">
        <w:rPr>
          <w:rFonts w:ascii="Times New Roman" w:hAnsi="Times New Roman" w:cs="Times New Roman"/>
          <w:lang w:val="en-GB"/>
        </w:rPr>
        <w:t>s</w:t>
      </w:r>
      <w:r w:rsidRPr="00E45C4E">
        <w:rPr>
          <w:rFonts w:ascii="Times New Roman" w:hAnsi="Times New Roman" w:cs="Times New Roman"/>
          <w:lang w:val="en-GB"/>
        </w:rPr>
        <w:t>. When comparing models of identical proteins</w:t>
      </w:r>
      <w:r w:rsidR="00EF4DA9" w:rsidRPr="00E45C4E">
        <w:rPr>
          <w:rFonts w:ascii="Times New Roman" w:hAnsi="Times New Roman" w:cs="Times New Roman"/>
          <w:lang w:val="en-GB"/>
        </w:rPr>
        <w:t>,</w:t>
      </w:r>
      <w:r w:rsidRPr="00E45C4E">
        <w:rPr>
          <w:rFonts w:ascii="Times New Roman" w:hAnsi="Times New Roman" w:cs="Times New Roman"/>
          <w:lang w:val="en-GB"/>
        </w:rPr>
        <w:t xml:space="preserve"> </w:t>
      </w:r>
      <w:r w:rsidR="00EF4DA9" w:rsidRPr="00E45C4E">
        <w:rPr>
          <w:rFonts w:ascii="Times New Roman" w:hAnsi="Times New Roman" w:cs="Times New Roman"/>
          <w:lang w:val="en-GB"/>
        </w:rPr>
        <w:t>this can be solved exactly</w:t>
      </w:r>
      <w:r w:rsidRPr="00E45C4E">
        <w:rPr>
          <w:rFonts w:ascii="Times New Roman" w:hAnsi="Times New Roman" w:cs="Times New Roman"/>
          <w:lang w:val="en-GB"/>
        </w:rPr>
        <w:t xml:space="preserve">. In cases where different proteins are compared, an approximation to a common </w:t>
      </w:r>
      <w:r w:rsidR="00EF4DA9" w:rsidRPr="00E45C4E">
        <w:rPr>
          <w:rFonts w:ascii="Times New Roman" w:hAnsi="Times New Roman" w:cs="Times New Roman"/>
          <w:lang w:val="en-GB"/>
        </w:rPr>
        <w:t>rotation</w:t>
      </w:r>
      <w:r w:rsidRPr="00E45C4E">
        <w:rPr>
          <w:rFonts w:ascii="Times New Roman" w:hAnsi="Times New Roman" w:cs="Times New Roman"/>
          <w:lang w:val="en-GB"/>
        </w:rPr>
        <w:t xml:space="preserve"> is typically obtained by rot</w:t>
      </w:r>
      <w:r w:rsidR="00EF4DA9" w:rsidRPr="00E45C4E">
        <w:rPr>
          <w:rFonts w:ascii="Times New Roman" w:hAnsi="Times New Roman" w:cs="Times New Roman"/>
          <w:lang w:val="en-GB"/>
        </w:rPr>
        <w:t>ating</w:t>
      </w:r>
      <w:r w:rsidRPr="00E45C4E">
        <w:rPr>
          <w:rFonts w:ascii="Times New Roman" w:hAnsi="Times New Roman" w:cs="Times New Roman"/>
          <w:lang w:val="en-GB"/>
        </w:rPr>
        <w:t xml:space="preserve"> to minimi</w:t>
      </w:r>
      <w:r w:rsidR="00423465" w:rsidRPr="00E45C4E">
        <w:rPr>
          <w:rFonts w:ascii="Times New Roman" w:hAnsi="Times New Roman" w:cs="Times New Roman"/>
          <w:lang w:val="en-GB"/>
        </w:rPr>
        <w:t>s</w:t>
      </w:r>
      <w:r w:rsidRPr="00E45C4E">
        <w:rPr>
          <w:rFonts w:ascii="Times New Roman" w:hAnsi="Times New Roman" w:cs="Times New Roman"/>
          <w:lang w:val="en-GB"/>
        </w:rPr>
        <w:t>e the sum of squared distances between aligned residues. For comparing proteins with very different equilibrium structures, the validity of such an approximation to a common reference frame might</w:t>
      </w:r>
      <w:r w:rsidR="00921B33" w:rsidRPr="00E45C4E">
        <w:rPr>
          <w:rFonts w:ascii="Times New Roman" w:hAnsi="Times New Roman" w:cs="Times New Roman"/>
          <w:lang w:val="en-GB"/>
        </w:rPr>
        <w:t xml:space="preserve"> in principle</w:t>
      </w:r>
      <w:r w:rsidRPr="00E45C4E">
        <w:rPr>
          <w:rFonts w:ascii="Times New Roman" w:hAnsi="Times New Roman" w:cs="Times New Roman"/>
          <w:lang w:val="en-GB"/>
        </w:rPr>
        <w:t xml:space="preserve"> become a concern. Possible solutions include considering internal coordinates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&lt;EndNote&gt;&lt;Cite&gt;&lt;Author&gt;Mendez&lt;/Author&gt;&lt;Year&gt;2010&lt;/Year&gt;&lt;RecNum&gt;8&lt;/RecNum&gt;&lt;DisplayText&gt;(45)&lt;/DisplayText&gt;&lt;record&gt;&lt;rec-number&gt;8&lt;/rec-number&gt;&lt;foreign-keys&gt;&lt;key app="EN" db-id="xf20d950v2a929ex9tk59ff92ptp9t0etxwt" timestamp="1401796413"&gt;8&lt;/key&gt;&lt;/foreign-keys&gt;&lt;ref-type name="Journal Article"&gt;17&lt;/ref-type&gt;&lt;contributors&gt;&lt;authors&gt;&lt;author&gt;Mendez, R.&lt;/author&gt;&lt;author&gt;Bastolla, U.&lt;/author&gt;&lt;/authors&gt;&lt;/contributors&gt;&lt;titles&gt;&lt;title&gt;Torsional network model: normal modes in torsion angle space better correlate with conformation changes in proteins.&lt;/title&gt;&lt;secondary-title&gt;Phys. Rev. Lett.&lt;/secondary-title&gt;&lt;/titles&gt;&lt;periodical&gt;&lt;full-title&gt;Phys. Rev. Lett.&lt;/full-title&gt;&lt;/periodical&gt;&lt;pages&gt;228103(4)&lt;/pages&gt;&lt;volume&gt;104&lt;/volume&gt;&lt;number&gt;22&lt;/number&gt;&lt;dates&gt;&lt;year&gt;2010&lt;/year&gt;&lt;/dates&gt;&lt;accession-num&gt;Mendez:2010tw&lt;/accession-num&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or comparing rotationally invariant properties of the normal modes, like the correlation matrix in Eq. [</w:t>
      </w:r>
      <w:r w:rsidR="00744801" w:rsidRPr="00E45C4E">
        <w:rPr>
          <w:rFonts w:ascii="Times New Roman" w:hAnsi="Times New Roman" w:cs="Times New Roman"/>
          <w:lang w:val="en-GB"/>
        </w:rPr>
        <w:fldChar w:fldCharType="begin"/>
      </w:r>
      <w:r w:rsidR="00744801" w:rsidRPr="00E45C4E">
        <w:rPr>
          <w:rFonts w:ascii="Times New Roman" w:hAnsi="Times New Roman" w:cs="Times New Roman"/>
          <w:lang w:val="en-GB"/>
        </w:rPr>
        <w:instrText xml:space="preserve"> REF correlations \h </w:instrText>
      </w:r>
      <w:r w:rsidR="00744801" w:rsidRPr="00E45C4E">
        <w:rPr>
          <w:rFonts w:ascii="Times New Roman" w:hAnsi="Times New Roman" w:cs="Times New Roman"/>
          <w:lang w:val="en-GB"/>
        </w:rPr>
      </w:r>
      <w:r w:rsidR="00744801"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8</w:t>
      </w:r>
      <w:r w:rsidR="00744801"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0AA016FD" w14:textId="77777777" w:rsidR="00D76739" w:rsidRPr="00E45C4E" w:rsidRDefault="00D76739" w:rsidP="00D76739">
      <w:pPr>
        <w:pStyle w:val="Heading2"/>
        <w:numPr>
          <w:ilvl w:val="0"/>
          <w:numId w:val="1"/>
        </w:numPr>
        <w:spacing w:line="360" w:lineRule="auto"/>
        <w:rPr>
          <w:rFonts w:ascii="Times New Roman" w:hAnsi="Times New Roman" w:cs="Times New Roman"/>
          <w:color w:val="auto"/>
          <w:sz w:val="24"/>
          <w:szCs w:val="24"/>
          <w:lang w:val="en-GB"/>
        </w:rPr>
      </w:pPr>
      <w:r w:rsidRPr="00E45C4E">
        <w:rPr>
          <w:rFonts w:ascii="Times New Roman" w:hAnsi="Times New Roman" w:cs="Times New Roman"/>
          <w:color w:val="auto"/>
          <w:sz w:val="24"/>
          <w:szCs w:val="24"/>
          <w:lang w:val="en-GB"/>
        </w:rPr>
        <w:t>Strategies and Applications of Comparative Analysis</w:t>
      </w:r>
    </w:p>
    <w:p w14:paraId="3A9E970A" w14:textId="4D768981" w:rsidR="00D76739" w:rsidRPr="00E45C4E" w:rsidRDefault="00D76739" w:rsidP="008D5815">
      <w:pPr>
        <w:spacing w:line="360" w:lineRule="auto"/>
        <w:rPr>
          <w:lang w:val="en-GB"/>
        </w:rPr>
      </w:pPr>
      <w:r w:rsidRPr="00E45C4E">
        <w:rPr>
          <w:rFonts w:ascii="Times New Roman" w:hAnsi="Times New Roman" w:cs="Times New Roman"/>
          <w:lang w:val="en-GB"/>
        </w:rPr>
        <w:t xml:space="preserve">Comparing multiple structures </w:t>
      </w:r>
      <w:r w:rsidR="00EF4DA9" w:rsidRPr="00E45C4E">
        <w:rPr>
          <w:rFonts w:ascii="Times New Roman" w:hAnsi="Times New Roman" w:cs="Times New Roman"/>
          <w:lang w:val="en-GB"/>
        </w:rPr>
        <w:t>is</w:t>
      </w:r>
      <w:r w:rsidRPr="00E45C4E">
        <w:rPr>
          <w:rFonts w:ascii="Times New Roman" w:hAnsi="Times New Roman" w:cs="Times New Roman"/>
          <w:lang w:val="en-GB"/>
        </w:rPr>
        <w:t xml:space="preserve"> a natural extension to the study of intrinsic dynamics. In the case of ENMs, where it is computationally efficient and inexpensive, it</w:t>
      </w:r>
      <w:r w:rsidR="00B92068" w:rsidRPr="00E45C4E">
        <w:rPr>
          <w:rFonts w:ascii="Times New Roman" w:hAnsi="Times New Roman" w:cs="Times New Roman"/>
          <w:lang w:val="en-GB"/>
        </w:rPr>
        <w:t xml:space="preserve"> has</w:t>
      </w:r>
      <w:r w:rsidRPr="00E45C4E">
        <w:rPr>
          <w:rFonts w:ascii="Times New Roman" w:hAnsi="Times New Roman" w:cs="Times New Roman"/>
          <w:lang w:val="en-GB"/>
        </w:rPr>
        <w:t xml:space="preserve"> been seen as a logical choice for analysis of large sets of structures in many ways. The modes vectors produce</w:t>
      </w:r>
      <w:r w:rsidR="00EF4DA9" w:rsidRPr="00E45C4E">
        <w:rPr>
          <w:rFonts w:ascii="Times New Roman" w:hAnsi="Times New Roman" w:cs="Times New Roman"/>
          <w:lang w:val="en-GB"/>
        </w:rPr>
        <w:t>d</w:t>
      </w:r>
      <w:r w:rsidRPr="00E45C4E">
        <w:rPr>
          <w:rFonts w:ascii="Times New Roman" w:hAnsi="Times New Roman" w:cs="Times New Roman"/>
          <w:lang w:val="en-GB"/>
        </w:rPr>
        <w:t xml:space="preserve"> from ENMs are informative on their own, and provide a good qualitative description of a protein’s inherent flexibility. Luo and Bruice did one example of such a qualitative analysis, where they conducted a visual inspection of the normal modes vectors on six </w:t>
      </w:r>
      <w:r w:rsidR="008D5815" w:rsidRPr="00E45C4E">
        <w:rPr>
          <w:rFonts w:ascii="Times New Roman" w:hAnsi="Times New Roman" w:cs="Times New Roman"/>
          <w:lang w:val="en-GB"/>
        </w:rPr>
        <w:t xml:space="preserve">structures along the dihydrofolate reductase reaction mechanism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&lt;EndNote&gt;&lt;Cite&gt;&lt;Author&gt;Luo&lt;/Author&gt;&lt;Year&gt;2009&lt;/Year&gt;&lt;RecNum&gt;103&lt;/RecNum&gt;&lt;DisplayText&gt;(79)&lt;/DisplayText&gt;&lt;record&gt;&lt;rec-number&gt;103&lt;/rec-number&gt;&lt;foreign-keys&gt;&lt;key app="EN" db-id="xf20d950v2a929ex9tk59ff92ptp9t0etxwt" timestamp="1403704061"&gt;103&lt;/key&gt;&lt;key app="ENWeb" db-id=""&gt;0&lt;/key&gt;&lt;/foreign-keys&gt;&lt;ref-type name="Journal Article"&gt;17&lt;/ref-type&gt;&lt;contributors&gt;&lt;authors&gt;&lt;author&gt;Luo, J.&lt;/author&gt;&lt;author&gt;Bruice, T. C.&lt;/author&gt;&lt;/authors&gt;&lt;/contributors&gt;&lt;auth-address&gt;Department of Chemistry and Biochemistry, University of California-Santa Barbara, Santa Barbara, CA 93106, USA.&lt;/auth-address&gt;&lt;titles&gt;&lt;title&gt;Envisioning the loop movements and rotation of the two subdomains of dihydrofolate reductase by elastic normal mode analysis&lt;/title&gt;&lt;secondary-title&gt;J. Biomol. Struct. Dyn.&lt;/secondary-title&gt;&lt;alt-title&gt;Journal of biomolecular structure &amp;amp; dynamics&lt;/alt-title&gt;&lt;/titles&gt;&lt;alt-periodical&gt;&lt;full-title&gt;J Biomol Struct Dyn&lt;/full-title&gt;&lt;abbr-1&gt;Journal of biomolecular structure &amp;amp; dynamics&lt;/abbr-1&gt;&lt;/alt-periodical&gt;&lt;pages&gt;245-58&lt;/pages&gt;&lt;volume&gt;27&lt;/volume&gt;&lt;number&gt;3&lt;/number&gt;&lt;keywords&gt;&lt;keyword&gt;Binding Sites&lt;/keyword&gt;&lt;keyword&gt;Catalysis&lt;/keyword&gt;&lt;keyword&gt;Crystallography, X-Ray&lt;/keyword&gt;&lt;keyword&gt;Escherichia coli/enzymology/metabolism&lt;/keyword&gt;&lt;keyword&gt;Kinetics&lt;/keyword&gt;&lt;keyword&gt;Models, Molecular&lt;/keyword&gt;&lt;keyword&gt;Nuclear Magnetic Resonance, Biomolecular&lt;/keyword&gt;&lt;keyword&gt;Protein Structure, Tertiary&lt;/keyword&gt;&lt;keyword&gt;Structure-Activity Relationship&lt;/keyword&gt;&lt;keyword&gt;Substrate Specificity&lt;/keyword&gt;&lt;keyword&gt;Tetrahydrofolate Dehydrogenase/*chemistry/metabolism&lt;/keyword&gt;&lt;keyword&gt;Tetrahydrofolates/chemistry/metabolism&lt;/keyword&gt;&lt;/keywords&gt;&lt;dates&gt;&lt;year&gt;2009&lt;/year&gt;&lt;pub-dates&gt;&lt;date&gt;Dec&lt;/date&gt;&lt;/pub-dates&gt;&lt;/dates&gt;&lt;isbn&gt;1538-0254 (Electronic)&amp;#xD;0739-1102 (Linking)&lt;/isbn&gt;&lt;accession-num&gt;19795909&lt;/accession-num&gt;&lt;urls&gt;&lt;related-urls&gt;&lt;url&gt;http://www.ncbi.nlm.nih.gov/pubmed/19795909&lt;/url&gt;&lt;/related-urls&gt;&lt;/urls&gt;&lt;electronic-resource-num&gt;10.1080/07391102.2009.10507313&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(79)</w:t>
      </w:r>
      <w:r w:rsidR="00895117" w:rsidRPr="00E45C4E">
        <w:rPr>
          <w:rFonts w:ascii="Times New Roman" w:hAnsi="Times New Roman" w:cs="Times New Roman"/>
          <w:lang w:val="en-GB"/>
        </w:rPr>
        <w:fldChar w:fldCharType="end"/>
      </w:r>
      <w:r w:rsidR="008D5815" w:rsidRPr="00E45C4E">
        <w:rPr>
          <w:rFonts w:ascii="Times New Roman" w:hAnsi="Times New Roman" w:cs="Times New Roman"/>
          <w:lang w:val="en-GB"/>
        </w:rPr>
        <w:t>.</w:t>
      </w:r>
      <w:r w:rsidRPr="00E45C4E">
        <w:rPr>
          <w:rFonts w:ascii="Times New Roman" w:hAnsi="Times New Roman" w:cs="Times New Roman"/>
          <w:lang w:val="en-GB"/>
        </w:rPr>
        <w:t xml:space="preserve"> With this analysis, they focussed on regions (such as the M20 loop and sub domain rotations) that were seen to undergo conformational changes during catalysis, and found that they were consistent with the </w:t>
      </w:r>
      <w:r w:rsidR="00DA7718" w:rsidRPr="00E45C4E">
        <w:rPr>
          <w:rFonts w:ascii="Times New Roman" w:hAnsi="Times New Roman" w:cs="Times New Roman"/>
          <w:lang w:val="en-GB"/>
        </w:rPr>
        <w:t xml:space="preserve">principal </w:t>
      </w:r>
      <w:r w:rsidRPr="00E45C4E">
        <w:rPr>
          <w:rFonts w:ascii="Times New Roman" w:hAnsi="Times New Roman" w:cs="Times New Roman"/>
          <w:lang w:val="en-GB"/>
        </w:rPr>
        <w:t>motions from the low-</w:t>
      </w:r>
      <w:r w:rsidR="00DA7718" w:rsidRPr="00E45C4E">
        <w:rPr>
          <w:rFonts w:ascii="Times New Roman" w:hAnsi="Times New Roman" w:cs="Times New Roman"/>
          <w:lang w:val="en-GB"/>
        </w:rPr>
        <w:t xml:space="preserve">energy </w:t>
      </w:r>
      <w:r w:rsidRPr="00E45C4E">
        <w:rPr>
          <w:rFonts w:ascii="Times New Roman" w:hAnsi="Times New Roman" w:cs="Times New Roman"/>
          <w:lang w:val="en-GB"/>
        </w:rPr>
        <w:t xml:space="preserve">modes, and were able to further validate these findings against NMR, kinetic and molecular dynamics studies found in literature. </w:t>
      </w:r>
    </w:p>
    <w:p w14:paraId="71153E23" w14:textId="3A1DF2F3" w:rsidR="00D76739" w:rsidRPr="00E45C4E" w:rsidRDefault="00D76739" w:rsidP="00D76739">
      <w:pPr>
        <w:spacing w:line="360" w:lineRule="auto"/>
        <w:rPr>
          <w:rFonts w:ascii="Times New Roman" w:hAnsi="Times New Roman" w:cs="Times New Roman"/>
          <w:lang w:val="en-GB"/>
        </w:rPr>
      </w:pPr>
      <w:r w:rsidRPr="00E45C4E">
        <w:rPr>
          <w:rFonts w:ascii="Times New Roman" w:hAnsi="Times New Roman" w:cs="Times New Roman"/>
          <w:lang w:val="en-GB"/>
        </w:rPr>
        <w:t xml:space="preserve">In general, we find that such analyses benefit from quantification of </w:t>
      </w:r>
      <w:r w:rsidR="00416337" w:rsidRPr="00E45C4E">
        <w:rPr>
          <w:rFonts w:ascii="Times New Roman" w:hAnsi="Times New Roman" w:cs="Times New Roman"/>
          <w:lang w:val="en-GB"/>
        </w:rPr>
        <w:t xml:space="preserve">dynamical </w:t>
      </w:r>
      <w:r w:rsidRPr="00E45C4E">
        <w:rPr>
          <w:rFonts w:ascii="Times New Roman" w:hAnsi="Times New Roman" w:cs="Times New Roman"/>
          <w:lang w:val="en-GB"/>
        </w:rPr>
        <w:t xml:space="preserve">properties, and here, we outline a selected list of examples where ENMs have been used to compare the dynamics of multiple structures, whether from the same sequence or not, related by homology or fold. </w:t>
      </w:r>
      <w:r w:rsidR="00035909" w:rsidRPr="00E45C4E">
        <w:rPr>
          <w:rFonts w:ascii="Times New Roman" w:hAnsi="Times New Roman" w:cs="Times New Roman"/>
          <w:lang w:val="en-GB"/>
        </w:rPr>
        <w:t xml:space="preserve">Some of the early examples discussed have been used to validate the ENM as a viable model for intrinsic dynamics analysis, yet the strategies employed are applicable to most comparative applications. </w:t>
      </w:r>
      <w:r w:rsidRPr="00E45C4E">
        <w:rPr>
          <w:rFonts w:ascii="Times New Roman" w:hAnsi="Times New Roman" w:cs="Times New Roman"/>
          <w:lang w:val="en-GB"/>
        </w:rPr>
        <w:t xml:space="preserve">In most of the examples, </w:t>
      </w:r>
      <w:r w:rsidR="002544B8" w:rsidRPr="00E45C4E">
        <w:rPr>
          <w:rFonts w:ascii="Times New Roman" w:hAnsi="Times New Roman" w:cs="Times New Roman"/>
          <w:lang w:val="en-GB"/>
        </w:rPr>
        <w:t xml:space="preserve">atomic </w:t>
      </w:r>
      <w:r w:rsidRPr="00E45C4E">
        <w:rPr>
          <w:rFonts w:ascii="Times New Roman" w:hAnsi="Times New Roman" w:cs="Times New Roman"/>
          <w:lang w:val="en-GB"/>
        </w:rPr>
        <w:t xml:space="preserve">fluctuation profiles </w:t>
      </w:r>
      <w:r w:rsidR="00416337" w:rsidRPr="00E45C4E">
        <w:rPr>
          <w:rFonts w:ascii="Times New Roman" w:hAnsi="Times New Roman" w:cs="Times New Roman"/>
          <w:lang w:val="en-GB"/>
        </w:rPr>
        <w:t>(Eq</w:t>
      </w:r>
      <w:r w:rsidR="00D503A7" w:rsidRPr="00E45C4E">
        <w:rPr>
          <w:rFonts w:ascii="Times New Roman" w:hAnsi="Times New Roman" w:cs="Times New Roman"/>
          <w:lang w:val="en-GB"/>
        </w:rPr>
        <w:t>.</w:t>
      </w:r>
      <w:r w:rsidR="00416337" w:rsidRPr="00E45C4E">
        <w:rPr>
          <w:rFonts w:ascii="Times New Roman" w:hAnsi="Times New Roman" w:cs="Times New Roman"/>
          <w:lang w:val="en-GB"/>
        </w:rPr>
        <w:t xml:space="preserve"> </w:t>
      </w:r>
      <w:r w:rsidR="002544B8" w:rsidRPr="00E45C4E">
        <w:rPr>
          <w:rFonts w:ascii="Times New Roman" w:hAnsi="Times New Roman" w:cs="Times New Roman"/>
          <w:lang w:val="en-GB"/>
        </w:rPr>
        <w:t>[7]</w:t>
      </w:r>
      <w:r w:rsidRPr="00E45C4E">
        <w:rPr>
          <w:rFonts w:ascii="Times New Roman" w:hAnsi="Times New Roman" w:cs="Times New Roman"/>
          <w:lang w:val="en-GB"/>
        </w:rPr>
        <w:t>) were compare</w:t>
      </w:r>
      <w:r w:rsidR="00EA0563" w:rsidRPr="00E45C4E">
        <w:rPr>
          <w:rFonts w:ascii="Times New Roman" w:hAnsi="Times New Roman" w:cs="Times New Roman"/>
          <w:lang w:val="en-GB"/>
        </w:rPr>
        <w:t>d</w:t>
      </w:r>
      <w:r w:rsidRPr="00E45C4E">
        <w:rPr>
          <w:rFonts w:ascii="Times New Roman" w:hAnsi="Times New Roman" w:cs="Times New Roman"/>
          <w:lang w:val="en-GB"/>
        </w:rPr>
        <w:t xml:space="preserve"> </w:t>
      </w:r>
      <w:r w:rsidR="00EA0563" w:rsidRPr="00E45C4E">
        <w:rPr>
          <w:rFonts w:ascii="Times New Roman" w:hAnsi="Times New Roman" w:cs="Times New Roman"/>
          <w:lang w:val="en-GB"/>
        </w:rPr>
        <w:t>with</w:t>
      </w:r>
      <w:r w:rsidRPr="00E45C4E">
        <w:rPr>
          <w:rFonts w:ascii="Times New Roman" w:hAnsi="Times New Roman" w:cs="Times New Roman"/>
          <w:lang w:val="en-GB"/>
        </w:rPr>
        <w:t xml:space="preserve"> </w:t>
      </w:r>
      <w:r w:rsidR="00EA0563" w:rsidRPr="00E45C4E">
        <w:rPr>
          <w:rFonts w:ascii="Times New Roman" w:hAnsi="Times New Roman" w:cs="Times New Roman"/>
          <w:lang w:val="en-GB"/>
        </w:rPr>
        <w:t xml:space="preserve">crystallographic </w:t>
      </w:r>
      <w:r w:rsidRPr="00E45C4E">
        <w:rPr>
          <w:rFonts w:ascii="Times New Roman" w:hAnsi="Times New Roman" w:cs="Times New Roman"/>
          <w:lang w:val="en-GB"/>
        </w:rPr>
        <w:t xml:space="preserve">B-factors, </w:t>
      </w:r>
      <w:r w:rsidR="00EA0563" w:rsidRPr="00E45C4E">
        <w:rPr>
          <w:rFonts w:ascii="Times New Roman" w:hAnsi="Times New Roman" w:cs="Times New Roman"/>
          <w:lang w:val="en-GB"/>
        </w:rPr>
        <w:t>using measures like that in Eq. [</w:t>
      </w:r>
      <w:r w:rsidR="00EA0563" w:rsidRPr="00E45C4E">
        <w:rPr>
          <w:rFonts w:ascii="Times New Roman" w:hAnsi="Times New Roman" w:cs="Times New Roman"/>
          <w:lang w:val="en-GB"/>
        </w:rPr>
        <w:fldChar w:fldCharType="begin"/>
      </w:r>
      <w:r w:rsidR="00EA0563" w:rsidRPr="00E45C4E">
        <w:rPr>
          <w:rFonts w:ascii="Times New Roman" w:hAnsi="Times New Roman" w:cs="Times New Roman"/>
          <w:lang w:val="en-GB"/>
        </w:rPr>
        <w:instrText xml:space="preserve"> REF sip \h </w:instrText>
      </w:r>
      <w:r w:rsidR="00EA0563" w:rsidRPr="00E45C4E">
        <w:rPr>
          <w:rFonts w:ascii="Times New Roman" w:hAnsi="Times New Roman" w:cs="Times New Roman"/>
          <w:lang w:val="en-GB"/>
        </w:rPr>
      </w:r>
      <w:r w:rsidR="00EA0563"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11</w:t>
      </w:r>
      <w:r w:rsidR="00EA0563" w:rsidRPr="00E45C4E">
        <w:rPr>
          <w:rFonts w:ascii="Times New Roman" w:hAnsi="Times New Roman" w:cs="Times New Roman"/>
          <w:lang w:val="en-GB"/>
        </w:rPr>
        <w:fldChar w:fldCharType="end"/>
      </w:r>
      <w:r w:rsidR="00EA0563" w:rsidRPr="00E45C4E">
        <w:rPr>
          <w:rFonts w:ascii="Times New Roman" w:hAnsi="Times New Roman" w:cs="Times New Roman"/>
          <w:lang w:val="en-GB"/>
        </w:rPr>
        <w:t>]. T</w:t>
      </w:r>
      <w:r w:rsidRPr="00E45C4E">
        <w:rPr>
          <w:rFonts w:ascii="Times New Roman" w:hAnsi="Times New Roman" w:cs="Times New Roman"/>
          <w:lang w:val="en-GB"/>
        </w:rPr>
        <w:t xml:space="preserve">he use of the overlap analysis </w:t>
      </w:r>
      <w:r w:rsidR="00D46C02" w:rsidRPr="00E45C4E">
        <w:rPr>
          <w:rFonts w:ascii="Times New Roman" w:hAnsi="Times New Roman" w:cs="Times New Roman"/>
          <w:lang w:val="en-GB"/>
        </w:rPr>
        <w:t xml:space="preserve"> (such as the squared overlap, Eq. [9]) </w:t>
      </w:r>
      <w:r w:rsidRPr="00E45C4E">
        <w:rPr>
          <w:rFonts w:ascii="Times New Roman" w:hAnsi="Times New Roman" w:cs="Times New Roman"/>
          <w:lang w:val="en-GB"/>
        </w:rPr>
        <w:t>was also very common. In addition, we find that comparing covariance/correlation matrices, using similarity measures (such as the RMSIP</w:t>
      </w:r>
      <w:r w:rsidR="007C51AA" w:rsidRPr="00E45C4E">
        <w:rPr>
          <w:rFonts w:ascii="Times New Roman" w:hAnsi="Times New Roman" w:cs="Times New Roman"/>
          <w:lang w:val="en-GB"/>
        </w:rPr>
        <w:t xml:space="preserve">, </w:t>
      </w:r>
      <w:r w:rsidR="002544B8" w:rsidRPr="00E45C4E">
        <w:rPr>
          <w:rFonts w:ascii="Times New Roman" w:hAnsi="Times New Roman" w:cs="Times New Roman"/>
          <w:lang w:val="en-GB"/>
        </w:rPr>
        <w:t xml:space="preserve">Eq. </w:t>
      </w:r>
      <w:r w:rsidR="007C51AA" w:rsidRPr="00E45C4E">
        <w:rPr>
          <w:rFonts w:ascii="Times New Roman" w:hAnsi="Times New Roman" w:cs="Times New Roman"/>
          <w:lang w:val="en-GB"/>
        </w:rPr>
        <w:t>[</w:t>
      </w:r>
      <w:r w:rsidR="002544B8" w:rsidRPr="00E45C4E">
        <w:rPr>
          <w:rFonts w:ascii="Times New Roman" w:hAnsi="Times New Roman" w:cs="Times New Roman"/>
          <w:lang w:val="en-GB"/>
        </w:rPr>
        <w:t>12</w:t>
      </w:r>
      <w:r w:rsidR="007C51AA" w:rsidRPr="00E45C4E">
        <w:rPr>
          <w:rFonts w:ascii="Times New Roman" w:hAnsi="Times New Roman" w:cs="Times New Roman"/>
          <w:lang w:val="en-GB"/>
        </w:rPr>
        <w:t>]</w:t>
      </w:r>
      <w:r w:rsidRPr="00E45C4E">
        <w:rPr>
          <w:rFonts w:ascii="Times New Roman" w:hAnsi="Times New Roman" w:cs="Times New Roman"/>
          <w:lang w:val="en-GB"/>
        </w:rPr>
        <w:t>) and perturbation response methods</w:t>
      </w:r>
      <w:r w:rsidR="00D46C02"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&lt;EndNote&gt;&lt;Cite&gt;&lt;Author&gt;Zheng&lt;/Author&gt;&lt;Year&gt;2005&lt;/Year&gt;&lt;RecNum&gt;55&lt;/RecNum&gt;&lt;DisplayText&gt;(80)&lt;/DisplayText&gt;&lt;record&gt;&lt;rec-number&gt;55&lt;/rec-number&gt;&lt;foreign-keys&gt;&lt;key app="EN" db-id="xf20d950v2a929ex9tk59ff92ptp9t0etxwt" timestamp="1402946315"&gt;55&lt;/key&gt;&lt;/foreign-keys&gt;&lt;ref-type name="Journal Article"&gt;17&lt;/ref-type&gt;&lt;contributors&gt;&lt;authors&gt;&lt;author&gt;Zheng, W.&lt;/author&gt;&lt;author&gt;Brooks, B. R.&lt;/author&gt;&lt;author&gt;Doniach, S.&lt;/author&gt;&lt;author&gt;Thirumalai, D.&lt;/author&gt;&lt;/authors&gt;&lt;/contributors&gt;&lt;auth-address&gt;Laboratory of Computational Biology, National Heart, Lung, and Blood Institute, National Institutes of Health, Bethesda, Maryland 20892, USA. zhengwj@helix.nih.gov&lt;/auth-address&gt;&lt;titles&gt;&lt;title&gt;Network of dynamically important residues in the open/closed transition in polymerases is strongly conserved&lt;/title&gt;&lt;secondary-title&gt;Structure&lt;/secondary-title&gt;&lt;alt-title&gt;Structure&lt;/alt-title&gt;&lt;/titles&gt;&lt;periodical&gt;&lt;full-title&gt;Structure&lt;/full-title&gt;&lt;/periodical&gt;&lt;alt-periodical&gt;&lt;full-title&gt;Structure&lt;/full-title&gt;&lt;/alt-periodical&gt;&lt;pages&gt;565-77&lt;/pages&gt;&lt;volume&gt;13&lt;/volume&gt;&lt;number&gt;4&lt;/number&gt;&lt;keywords&gt;&lt;keyword&gt;Animals&lt;/keyword&gt;&lt;keyword&gt;DNA Polymerase beta/chemistry/*metabolism&lt;/keyword&gt;&lt;keyword&gt;DNA-Directed RNA Polymerases/chemistry/*metabolism&lt;/keyword&gt;&lt;keyword&gt;Humans&lt;/keyword&gt;&lt;keyword&gt;Mice&lt;/keyword&gt;&lt;keyword&gt;Models, Molecular&lt;/keyword&gt;&lt;keyword&gt;Taq Polymerase/chemistry/*metabolism&lt;/keyword&gt;&lt;keyword&gt;Viral Proteins/chemistry/*metabolism&lt;/keyword&gt;&lt;/keywords&gt;&lt;dates&gt;&lt;year&gt;2005&lt;/year&gt;&lt;pub-dates&gt;&lt;date&gt;Apr&lt;/date&gt;&lt;/pub-dates&gt;&lt;/dates&gt;&lt;isbn&gt;0969-2126 (Print)&amp;#xD;0969-2126 (Linking)&lt;/isbn&gt;&lt;accession-num&gt;15837195&lt;/accession-num&gt;&lt;urls&gt;&lt;related-urls&gt;&lt;url&gt;http://www.ncbi.nlm.nih.gov/pubmed/15837195&lt;/url&gt;&lt;/related-urls&gt;&lt;/urls&gt;&lt;electronic-resource-num&gt;10.1016/j.str.2005.01.017&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(80)</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are also useful techniques when comparing dynamics. </w:t>
      </w:r>
    </w:p>
    <w:p w14:paraId="5BFA70D9" w14:textId="3EAE5BFB" w:rsidR="00D76739" w:rsidRPr="00E45C4E" w:rsidRDefault="00D76739" w:rsidP="00C00A31">
      <w:pPr>
        <w:pStyle w:val="Heading2"/>
        <w:spacing w:line="360" w:lineRule="auto"/>
        <w:ind w:firstLine="360"/>
        <w:rPr>
          <w:rFonts w:ascii="Times New Roman" w:hAnsi="Times New Roman" w:cs="Times New Roman"/>
          <w:color w:val="auto"/>
          <w:lang w:val="en-GB"/>
        </w:rPr>
      </w:pPr>
      <w:r w:rsidRPr="00E45C4E">
        <w:rPr>
          <w:rFonts w:ascii="Times New Roman" w:hAnsi="Times New Roman" w:cs="Times New Roman"/>
          <w:color w:val="auto"/>
          <w:sz w:val="24"/>
          <w:szCs w:val="24"/>
          <w:lang w:val="en-GB"/>
        </w:rPr>
        <w:t>5.1 Comparing multiple structures of the same protein sequence: conformational changes</w:t>
      </w:r>
    </w:p>
    <w:p w14:paraId="6F3FD001" w14:textId="77777777" w:rsidR="003B4989" w:rsidRPr="00E45C4E" w:rsidRDefault="003B4989" w:rsidP="003B4989">
      <w:pPr>
        <w:rPr>
          <w:lang w:val="en-GB"/>
        </w:rPr>
      </w:pPr>
    </w:p>
    <w:p w14:paraId="4F4FF4D2" w14:textId="5C43374E" w:rsidR="00880325" w:rsidRPr="00E45C4E" w:rsidRDefault="00D76739" w:rsidP="00880325">
      <w:pPr>
        <w:spacing w:line="360" w:lineRule="auto"/>
        <w:rPr>
          <w:rFonts w:ascii="Times New Roman" w:hAnsi="Times New Roman" w:cs="Times New Roman"/>
          <w:lang w:val="en-GB"/>
        </w:rPr>
      </w:pPr>
      <w:r w:rsidRPr="00E45C4E">
        <w:rPr>
          <w:rFonts w:ascii="Times New Roman" w:hAnsi="Times New Roman" w:cs="Times New Roman"/>
          <w:lang w:val="en-GB"/>
        </w:rPr>
        <w:t xml:space="preserve">The </w:t>
      </w:r>
      <w:r w:rsidR="00D46C02" w:rsidRPr="00E45C4E">
        <w:rPr>
          <w:rFonts w:ascii="Times New Roman" w:hAnsi="Times New Roman" w:cs="Times New Roman"/>
          <w:lang w:val="en-GB"/>
        </w:rPr>
        <w:t xml:space="preserve">squared </w:t>
      </w:r>
      <w:r w:rsidRPr="00E45C4E">
        <w:rPr>
          <w:rFonts w:ascii="Times New Roman" w:hAnsi="Times New Roman" w:cs="Times New Roman"/>
          <w:lang w:val="en-GB"/>
        </w:rPr>
        <w:t>overlap between modes and the structural difference from one conformation to another has been introduced as a way to understand the transformation between two states of an enzyme</w:t>
      </w:r>
      <w:r w:rsidR="007C51AA" w:rsidRPr="00E45C4E">
        <w:rPr>
          <w:rFonts w:ascii="Times New Roman" w:hAnsi="Times New Roman" w:cs="Times New Roman"/>
          <w:lang w:val="en-GB"/>
        </w:rPr>
        <w:t xml:space="preserve"> (Eq</w:t>
      </w:r>
      <w:r w:rsidR="00D503A7" w:rsidRPr="00E45C4E">
        <w:rPr>
          <w:rFonts w:ascii="Times New Roman" w:hAnsi="Times New Roman" w:cs="Times New Roman"/>
          <w:lang w:val="en-GB"/>
        </w:rPr>
        <w:t>.</w:t>
      </w:r>
      <w:r w:rsidR="007C51AA" w:rsidRPr="00E45C4E">
        <w:rPr>
          <w:rFonts w:ascii="Times New Roman" w:hAnsi="Times New Roman" w:cs="Times New Roman"/>
          <w:lang w:val="en-GB"/>
        </w:rPr>
        <w:t xml:space="preserve"> [9])</w:t>
      </w:r>
      <w:r w:rsidRPr="00E45C4E">
        <w:rPr>
          <w:rFonts w:ascii="Times New Roman" w:hAnsi="Times New Roman" w:cs="Times New Roman"/>
          <w:lang w:val="en-GB"/>
        </w:rPr>
        <w:t xml:space="preserve">. This analysis allows for the identification of modes that contribute to the conformational change seen </w:t>
      </w:r>
      <w:r w:rsidR="00895117" w:rsidRPr="00E45C4E">
        <w:rPr>
          <w:rFonts w:ascii="Times New Roman" w:hAnsi="Times New Roman" w:cs="Times New Roman"/>
          <w:lang w:val="en-GB"/>
        </w:rPr>
        <w:fldChar w:fldCharType="begin">
          <w:fldData xml:space="preserve">PEVuZE5vdGU+PENpdGU+PEF1dGhvcj5NYXJxdWVzPC9BdXRob3I+PFllYXI+MTk5NTwvWWVhcj48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PEVuZE5vdGU+PENpdGU+PEF1dGhvcj5NYXJxdWVzPC9BdXRob3I+PFllYXI+MTk5NTwvWWVhcj48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(15,17,65)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Traditional dynamics studies that compare two extreme states, e.g. fully open ligand-free conformations vs. fully closed ligand-bound conformations, lead </w:t>
      </w:r>
      <w:r w:rsidR="00880325" w:rsidRPr="00E45C4E">
        <w:rPr>
          <w:rFonts w:ascii="Times New Roman" w:hAnsi="Times New Roman" w:cs="Times New Roman"/>
          <w:lang w:val="en-GB"/>
        </w:rPr>
        <w:t xml:space="preserve">to interpretation that </w:t>
      </w:r>
      <w:r w:rsidRPr="00E45C4E">
        <w:rPr>
          <w:rFonts w:ascii="Times New Roman" w:hAnsi="Times New Roman" w:cs="Times New Roman"/>
          <w:lang w:val="en-GB"/>
        </w:rPr>
        <w:t xml:space="preserve">the modes </w:t>
      </w:r>
      <w:r w:rsidR="00C00A31" w:rsidRPr="00E45C4E">
        <w:rPr>
          <w:rFonts w:ascii="Times New Roman" w:hAnsi="Times New Roman" w:cs="Times New Roman"/>
          <w:lang w:val="en-GB"/>
        </w:rPr>
        <w:t>with high overlap with the difference between conformations</w:t>
      </w:r>
      <w:r w:rsidRPr="00E45C4E">
        <w:rPr>
          <w:rFonts w:ascii="Times New Roman" w:hAnsi="Times New Roman" w:cs="Times New Roman"/>
          <w:lang w:val="en-GB"/>
        </w:rPr>
        <w:t xml:space="preserve"> are the ones important for conformational change</w:t>
      </w:r>
      <w:r w:rsidR="00880325" w:rsidRPr="00E45C4E">
        <w:rPr>
          <w:rFonts w:ascii="Times New Roman" w:hAnsi="Times New Roman" w:cs="Times New Roman"/>
          <w:lang w:val="en-GB"/>
        </w:rPr>
        <w:t>. These modes tend to be interpreted as the transition path between active and inactive states</w:t>
      </w:r>
      <w:r w:rsidRPr="00E45C4E">
        <w:rPr>
          <w:rFonts w:ascii="Times New Roman" w:hAnsi="Times New Roman" w:cs="Times New Roman"/>
          <w:lang w:val="en-GB"/>
        </w:rPr>
        <w:t xml:space="preserve">. </w:t>
      </w:r>
      <w:r w:rsidR="00880325" w:rsidRPr="00E45C4E">
        <w:rPr>
          <w:rFonts w:ascii="Times New Roman" w:hAnsi="Times New Roman" w:cs="Times New Roman"/>
          <w:lang w:val="en-GB"/>
        </w:rPr>
        <w:t>In general, mapping conformation transition p</w:t>
      </w:r>
      <w:r w:rsidR="00F7176A" w:rsidRPr="00E45C4E">
        <w:rPr>
          <w:rFonts w:ascii="Times New Roman" w:hAnsi="Times New Roman" w:cs="Times New Roman"/>
          <w:lang w:val="en-GB"/>
        </w:rPr>
        <w:t>aths</w:t>
      </w:r>
      <w:r w:rsidR="00880325" w:rsidRPr="00E45C4E">
        <w:rPr>
          <w:rFonts w:ascii="Times New Roman" w:hAnsi="Times New Roman" w:cs="Times New Roman"/>
          <w:lang w:val="en-GB"/>
        </w:rPr>
        <w:t xml:space="preserve"> </w:t>
      </w:r>
      <w:r w:rsidR="00B837C2" w:rsidRPr="00E45C4E">
        <w:rPr>
          <w:rFonts w:ascii="Times New Roman" w:hAnsi="Times New Roman" w:cs="Times New Roman"/>
          <w:lang w:val="en-GB"/>
        </w:rPr>
        <w:t xml:space="preserve">is </w:t>
      </w:r>
      <w:r w:rsidR="00880325" w:rsidRPr="00E45C4E">
        <w:rPr>
          <w:rFonts w:ascii="Times New Roman" w:hAnsi="Times New Roman" w:cs="Times New Roman"/>
          <w:lang w:val="en-GB"/>
        </w:rPr>
        <w:t>a much more complex affair that require</w:t>
      </w:r>
      <w:r w:rsidR="00B837C2" w:rsidRPr="00E45C4E">
        <w:rPr>
          <w:rFonts w:ascii="Times New Roman" w:hAnsi="Times New Roman" w:cs="Times New Roman"/>
          <w:lang w:val="en-GB"/>
        </w:rPr>
        <w:t>s</w:t>
      </w:r>
      <w:r w:rsidR="00880325" w:rsidRPr="00E45C4E">
        <w:rPr>
          <w:rFonts w:ascii="Times New Roman" w:hAnsi="Times New Roman" w:cs="Times New Roman"/>
          <w:lang w:val="en-GB"/>
        </w:rPr>
        <w:t xml:space="preserve"> more detailed and rigorous calculations than the overlap analysis to estimate </w:t>
      </w:r>
      <w:r w:rsidR="00895117" w:rsidRPr="00E45C4E">
        <w:rPr>
          <w:rFonts w:ascii="Times New Roman" w:hAnsi="Times New Roman" w:cs="Times New Roman"/>
          <w:lang w:val="en-GB"/>
        </w:rPr>
        <w:fldChar w:fldCharType="begin">
          <w:fldData xml:space="preserve">PEVuZE5vdGU+PENpdGU+PEF1dGhvcj5NYXJhZ2FraXM8L0F1dGhvcj48WWVhcj4yMDA1PC9ZZWFy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PEVuZE5vdGU+PENpdGU+PEF1dGhvcj5NYXJhZ2FraXM8L0F1dGhvcj48WWVhcj4yMDA1PC9ZZWFy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(81-83)</w:t>
      </w:r>
      <w:r w:rsidR="00895117" w:rsidRPr="00E45C4E">
        <w:rPr>
          <w:rFonts w:ascii="Times New Roman" w:hAnsi="Times New Roman" w:cs="Times New Roman"/>
          <w:lang w:val="en-GB"/>
        </w:rPr>
        <w:fldChar w:fldCharType="end"/>
      </w:r>
      <w:r w:rsidR="00880325" w:rsidRPr="00E45C4E">
        <w:rPr>
          <w:rFonts w:ascii="Times New Roman" w:hAnsi="Times New Roman" w:cs="Times New Roman"/>
          <w:lang w:val="en-GB"/>
        </w:rPr>
        <w:t>.</w:t>
      </w:r>
    </w:p>
    <w:p w14:paraId="31C813FE" w14:textId="5754A655" w:rsidR="00D76739" w:rsidRPr="00E45C4E" w:rsidRDefault="00D76739" w:rsidP="00D76739">
      <w:pPr>
        <w:spacing w:line="360" w:lineRule="auto"/>
        <w:rPr>
          <w:rFonts w:ascii="Times New Roman" w:hAnsi="Times New Roman" w:cs="Times New Roman"/>
          <w:lang w:val="en-GB"/>
        </w:rPr>
      </w:pPr>
      <w:r w:rsidRPr="00E45C4E">
        <w:rPr>
          <w:rFonts w:ascii="Times New Roman" w:hAnsi="Times New Roman" w:cs="Times New Roman"/>
          <w:lang w:val="en-GB"/>
        </w:rPr>
        <w:t>Even so, the method has</w:t>
      </w:r>
      <w:r w:rsidR="001C28E5" w:rsidRPr="00E45C4E">
        <w:rPr>
          <w:rFonts w:ascii="Times New Roman" w:hAnsi="Times New Roman" w:cs="Times New Roman"/>
          <w:lang w:val="en-GB"/>
        </w:rPr>
        <w:t xml:space="preserve"> </w:t>
      </w:r>
      <w:r w:rsidRPr="00E45C4E">
        <w:rPr>
          <w:rFonts w:ascii="Times New Roman" w:hAnsi="Times New Roman" w:cs="Times New Roman"/>
          <w:lang w:val="en-GB"/>
        </w:rPr>
        <w:t xml:space="preserve">been useful in understanding the changes in flexibility between states. Extending pair-wise comparisons can come in the form of performing serialised overlaps between multiple pairs of structures of different conformational intermediates, or a large-scale survey of </w:t>
      </w:r>
      <w:r w:rsidR="00143928" w:rsidRPr="00E45C4E">
        <w:rPr>
          <w:rFonts w:ascii="Times New Roman" w:hAnsi="Times New Roman" w:cs="Times New Roman"/>
          <w:lang w:val="en-GB"/>
        </w:rPr>
        <w:t xml:space="preserve">conformational </w:t>
      </w:r>
      <w:r w:rsidRPr="00E45C4E">
        <w:rPr>
          <w:rFonts w:ascii="Times New Roman" w:hAnsi="Times New Roman" w:cs="Times New Roman"/>
          <w:lang w:val="en-GB"/>
        </w:rPr>
        <w:t xml:space="preserve">transitions. </w:t>
      </w:r>
      <w:r w:rsidR="00F9027D" w:rsidRPr="00E45C4E">
        <w:rPr>
          <w:rFonts w:ascii="Times New Roman" w:hAnsi="Times New Roman" w:cs="Times New Roman"/>
          <w:lang w:val="en-GB"/>
        </w:rPr>
        <w:t>An example of a large-scale survey of transitions is the work from Stein and colleagues who performed serial overlap analyses of unbound to bound conformation</w:t>
      </w:r>
      <w:r w:rsidR="004E0AA3" w:rsidRPr="00E45C4E">
        <w:rPr>
          <w:rFonts w:ascii="Times New Roman" w:hAnsi="Times New Roman" w:cs="Times New Roman"/>
          <w:lang w:val="en-GB"/>
        </w:rPr>
        <w:t>al changes</w:t>
      </w:r>
      <w:r w:rsidR="00F9027D" w:rsidRPr="00E45C4E">
        <w:rPr>
          <w:rFonts w:ascii="Times New Roman" w:hAnsi="Times New Roman" w:cs="Times New Roman"/>
          <w:lang w:val="en-GB"/>
        </w:rPr>
        <w:t xml:space="preserve"> (multiple pairs in some cases, where more than one ligand-bound conformation was available for an enzyme) from a total of over 12,000 structures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&lt;EndNote&gt;&lt;Cite&gt;&lt;Author&gt;Stein&lt;/Author&gt;&lt;Year&gt;2011&lt;/Year&gt;&lt;RecNum&gt;63&lt;/RecNum&gt;&lt;DisplayText&gt;(84)&lt;/DisplayText&gt;&lt;record&gt;&lt;rec-number&gt;63&lt;/rec-number&gt;&lt;foreign-keys&gt;&lt;key app="EN" db-id="xf20d950v2a929ex9tk59ff92ptp9t0etxwt" timestamp="1403012645"&gt;63&lt;/key&gt;&lt;key app="ENWeb" db-id=""&gt;0&lt;/key&gt;&lt;/foreign-keys&gt;&lt;ref-type name="Journal Article"&gt;17&lt;/ref-type&gt;&lt;contributors&gt;&lt;authors&gt;&lt;author&gt;Stein, A.&lt;/author&gt;&lt;author&gt;Rueda, M.&lt;/author&gt;&lt;author&gt;Panjkovich, A.&lt;/author&gt;&lt;author&gt;Orozco, M.&lt;/author&gt;&lt;author&gt;Aloy, P.&lt;/author&gt;&lt;/authors&gt;&lt;/contributors&gt;&lt;auth-address&gt;Institute for Research in Biomedicine, Joint IRB-BSC Program in Computational Biology, c/Baldiri i Reixac 10-12, 08028 Barcelona, Spain.&lt;/auth-address&gt;&lt;titles&gt;&lt;title&gt;A systematic study of the energetics involved in structural changes upon association and connectivity in protein interaction networks&lt;/title&gt;&lt;secondary-title&gt;Structure&lt;/secondary-title&gt;&lt;alt-title&gt;Structure&lt;/alt-title&gt;&lt;/titles&gt;&lt;periodical&gt;&lt;full-title&gt;Structure&lt;/full-title&gt;&lt;/periodical&gt;&lt;alt-periodical&gt;&lt;full-title&gt;Structure&lt;/full-title&gt;&lt;/alt-periodical&gt;&lt;pages&gt;881-9&lt;/pages&gt;&lt;volume&gt;19&lt;/volume&gt;&lt;number&gt;6&lt;/number&gt;&lt;keywords&gt;&lt;keyword&gt;Molecular Dynamics Simulation&lt;/keyword&gt;&lt;keyword&gt;Protein Binding&lt;/keyword&gt;&lt;keyword&gt;Protein Conformation&lt;/keyword&gt;&lt;keyword&gt;*Protein Interaction Domains and Motifs&lt;/keyword&gt;&lt;keyword&gt;Protein Interaction Mapping&lt;/keyword&gt;&lt;keyword&gt;Proteins/*chemistry&lt;/keyword&gt;&lt;keyword&gt;Thermodynamics&lt;/keyword&gt;&lt;/keywords&gt;&lt;dates&gt;&lt;year&gt;2011&lt;/year&gt;&lt;pub-dates&gt;&lt;date&gt;Jun 8&lt;/date&gt;&lt;/pub-dates&gt;&lt;/dates&gt;&lt;isbn&gt;1878-4186 (Electronic)&amp;#xD;0969-2126 (Linking)&lt;/isbn&gt;&lt;accession-num&gt;21645858&lt;/accession-num&gt;&lt;urls&gt;&lt;related-urls&gt;&lt;url&gt;http://www.ncbi.nlm.nih.gov/pubmed/21645858&lt;/url&gt;&lt;/related-urls&gt;&lt;/urls&gt;&lt;electronic-resource-num&gt;10.1016/j.str.2011.03.009&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(84)</w:t>
      </w:r>
      <w:r w:rsidR="00895117" w:rsidRPr="00E45C4E">
        <w:rPr>
          <w:rFonts w:ascii="Times New Roman" w:hAnsi="Times New Roman" w:cs="Times New Roman"/>
          <w:lang w:val="en-GB"/>
        </w:rPr>
        <w:fldChar w:fldCharType="end"/>
      </w:r>
      <w:r w:rsidR="00FF552F" w:rsidRPr="00E45C4E">
        <w:rPr>
          <w:rFonts w:ascii="Times New Roman" w:hAnsi="Times New Roman" w:cs="Times New Roman"/>
          <w:lang w:val="en-GB"/>
        </w:rPr>
        <w:t xml:space="preserve">. </w:t>
      </w:r>
      <w:r w:rsidRPr="00E45C4E">
        <w:rPr>
          <w:rFonts w:ascii="Times New Roman" w:hAnsi="Times New Roman" w:cs="Times New Roman"/>
          <w:lang w:val="en-GB"/>
        </w:rPr>
        <w:t xml:space="preserve">This was one of the analyses used to assess the cost of conformational change upon ligand binding, and whether they fit the lock-key, induced-fit or conformational selection binding models. </w:t>
      </w:r>
    </w:p>
    <w:p w14:paraId="63B3C4F9" w14:textId="52D91E6A" w:rsidR="00D76739" w:rsidRPr="00E45C4E" w:rsidRDefault="00D76739" w:rsidP="00D76739">
      <w:pPr>
        <w:spacing w:line="360" w:lineRule="auto"/>
        <w:rPr>
          <w:rFonts w:ascii="Times New Roman" w:hAnsi="Times New Roman" w:cs="Times New Roman"/>
          <w:lang w:val="en-GB"/>
        </w:rPr>
      </w:pPr>
      <w:r w:rsidRPr="00E45C4E">
        <w:rPr>
          <w:rFonts w:ascii="Times New Roman" w:hAnsi="Times New Roman" w:cs="Times New Roman"/>
          <w:lang w:val="en-GB"/>
        </w:rPr>
        <w:t>ENMs can be used to produce covariance matrices</w:t>
      </w:r>
      <w:r w:rsidR="00FF552F" w:rsidRPr="00E45C4E">
        <w:rPr>
          <w:rFonts w:ascii="Times New Roman" w:hAnsi="Times New Roman" w:cs="Times New Roman"/>
          <w:lang w:val="en-GB"/>
        </w:rPr>
        <w:t xml:space="preserve"> (Eq. [6])</w:t>
      </w:r>
      <w:r w:rsidRPr="00E45C4E">
        <w:rPr>
          <w:rFonts w:ascii="Times New Roman" w:hAnsi="Times New Roman" w:cs="Times New Roman"/>
          <w:lang w:val="en-GB"/>
        </w:rPr>
        <w:t xml:space="preserve"> that can be compared between them to understand the difference in dynamics for different states. The work of Seckler et al.</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&lt;EndNote&gt;&lt;Cite&gt;&lt;Author&gt;Seckler&lt;/Author&gt;&lt;Year&gt;2013&lt;/Year&gt;&lt;RecNum&gt;91&lt;/RecNum&gt;&lt;DisplayText&gt;(19)&lt;/DisplayText&gt;&lt;record&gt;&lt;rec-number&gt;91&lt;/rec-number&gt;&lt;foreign-keys&gt;&lt;key app="EN" db-id="xf20d950v2a929ex9tk59ff92ptp9t0etxwt" timestamp="1403012721"&gt;91&lt;/key&gt;&lt;key app="ENWeb" db-id=""&gt;0&lt;/key&gt;&lt;/foreign-keys&gt;&lt;ref-type name="Journal Article"&gt;17&lt;/ref-type&gt;&lt;contributors&gt;&lt;authors&gt;&lt;author&gt;Seckler, J. M.&lt;/author&gt;&lt;author&gt;Leioatts, N.&lt;/author&gt;&lt;author&gt;Miao, H.&lt;/author&gt;&lt;author&gt;Grossfield, A.&lt;/author&gt;&lt;/authors&gt;&lt;/contributors&gt;&lt;auth-address&gt;Department of Biostatistics and Computational Biology, University of Rochester, Rochester, New York.&lt;/auth-address&gt;&lt;titles&gt;&lt;title&gt;The interplay of structure and dynamics: insights from a survey of HIV-1 reverse transcriptase crystal structures&lt;/title&gt;&lt;secondary-title&gt;Proteins&lt;/secondary-title&gt;&lt;alt-title&gt;Proteins&lt;/alt-title&gt;&lt;/titles&gt;&lt;periodical&gt;&lt;full-title&gt;Proteins&lt;/full-title&gt;&lt;/periodical&gt;&lt;alt-periodical&gt;&lt;full-title&gt;Proteins&lt;/full-title&gt;&lt;/alt-periodical&gt;&lt;pages&gt;1792-801&lt;/pages&gt;&lt;volume&gt;81&lt;/volume&gt;&lt;number&gt;10&lt;/number&gt;&lt;keywords&gt;&lt;keyword&gt;Cluster Analysis&lt;/keyword&gt;&lt;keyword&gt;Computational Biology&lt;/keyword&gt;&lt;keyword&gt;Crystallography, X-Ray&lt;/keyword&gt;&lt;keyword&gt;HIV Reverse Transcriptase/*chemistry/genetics/metabolism&lt;/keyword&gt;&lt;keyword&gt;Hydrophobic and Hydrophilic Interactions&lt;/keyword&gt;&lt;keyword&gt;Models, Molecular&lt;/keyword&gt;&lt;keyword&gt;Mutation&lt;/keyword&gt;&lt;keyword&gt;Protein Conformation&lt;/keyword&gt;&lt;/keywords&gt;&lt;dates&gt;&lt;year&gt;2013&lt;/year&gt;&lt;pub-dates&gt;&lt;date&gt;Oct&lt;/date&gt;&lt;/pub-dates&gt;&lt;/dates&gt;&lt;isbn&gt;1097-0134 (Electronic)&amp;#xD;0887-3585 (Linking)&lt;/isbn&gt;&lt;accession-num&gt;23720322&lt;/accession-num&gt;&lt;urls&gt;&lt;related-urls&gt;&lt;url&gt;http://www.ncbi.nlm.nih.gov/pubmed/23720322&lt;/url&gt;&lt;/related-urls&gt;&lt;/urls&gt;&lt;custom2&gt;3773008&lt;/custom2&gt;&lt;electronic-resource-num&gt;10.1002/prot.24325&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(19)</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is one such example, where the authors use ENMs in addition to structural comparison; the authors retrieved 52 structures of HIV-1 reverse transcriptase, and compared them to reference structures using a measure of dynamics similarity called the </w:t>
      </w:r>
      <w:r w:rsidRPr="00E45C4E">
        <w:rPr>
          <w:rFonts w:ascii="Times New Roman" w:hAnsi="Times New Roman" w:cs="Times New Roman"/>
          <w:i/>
          <w:lang w:val="en-GB"/>
        </w:rPr>
        <w:t>covariance complement</w:t>
      </w:r>
      <w:r w:rsidR="00FF552F" w:rsidRPr="00E45C4E">
        <w:rPr>
          <w:rFonts w:ascii="Times New Roman" w:hAnsi="Times New Roman" w:cs="Times New Roman"/>
          <w:i/>
          <w:lang w:val="en-GB"/>
        </w:rPr>
        <w:t xml:space="preserve"> </w:t>
      </w:r>
      <w:r w:rsidR="00FF552F" w:rsidRPr="00E45C4E">
        <w:rPr>
          <w:rFonts w:ascii="Times New Roman" w:hAnsi="Times New Roman" w:cs="Times New Roman"/>
          <w:lang w:val="en-GB"/>
        </w:rPr>
        <w:t>(a form of the OV measure, Eq. [13]</w:t>
      </w:r>
      <w:r w:rsidR="0013607E" w:rsidRPr="00E45C4E">
        <w:rPr>
          <w:rFonts w:ascii="Times New Roman" w:hAnsi="Times New Roman" w:cs="Times New Roman"/>
          <w:lang w:val="en-GB"/>
        </w:rPr>
        <w:t xml:space="preserve">). </w:t>
      </w:r>
      <w:r w:rsidRPr="00E45C4E">
        <w:rPr>
          <w:rFonts w:ascii="Times New Roman" w:hAnsi="Times New Roman" w:cs="Times New Roman"/>
          <w:lang w:val="en-GB"/>
        </w:rPr>
        <w:t xml:space="preserve">The structures differed in state such that some were ligand-free while others had DNA, RNA, adenosine triphosphate (ATP) and various inhibitors bound.  Further they found linear variation of RMSD with the covariance complement to be a signature of functional </w:t>
      </w:r>
      <w:r w:rsidR="002C3794" w:rsidRPr="00E45C4E">
        <w:rPr>
          <w:rFonts w:ascii="Times New Roman" w:hAnsi="Times New Roman" w:cs="Times New Roman"/>
          <w:lang w:val="en-GB"/>
        </w:rPr>
        <w:t>state</w:t>
      </w:r>
      <w:r w:rsidRPr="00E45C4E">
        <w:rPr>
          <w:rFonts w:ascii="Times New Roman" w:hAnsi="Times New Roman" w:cs="Times New Roman"/>
          <w:lang w:val="en-GB"/>
        </w:rPr>
        <w:t>, and showed that the ratio between the two measures can be used to cluster these 52 structures into three main levels. These levels corresponded to their level of activity based on the ligand-types. This is an example where dynamics is used to distinguish between the effects of ligands</w:t>
      </w:r>
      <w:r w:rsidR="00F85D18" w:rsidRPr="00E45C4E">
        <w:rPr>
          <w:rFonts w:ascii="Times New Roman" w:hAnsi="Times New Roman" w:cs="Times New Roman"/>
          <w:lang w:val="en-GB"/>
        </w:rPr>
        <w:t>.</w:t>
      </w:r>
    </w:p>
    <w:p w14:paraId="02986C29" w14:textId="6E9F0A52" w:rsidR="00D76739" w:rsidRPr="00E45C4E" w:rsidRDefault="00D76739" w:rsidP="00D76739">
      <w:pPr>
        <w:tabs>
          <w:tab w:val="left" w:pos="2268"/>
        </w:tabs>
        <w:spacing w:line="360" w:lineRule="auto"/>
        <w:rPr>
          <w:rFonts w:ascii="Times New Roman" w:hAnsi="Times New Roman" w:cs="Times New Roman"/>
          <w:lang w:val="en-GB"/>
        </w:rPr>
      </w:pPr>
      <w:r w:rsidRPr="00E45C4E">
        <w:rPr>
          <w:rFonts w:ascii="Times New Roman" w:hAnsi="Times New Roman" w:cs="Times New Roman"/>
          <w:lang w:val="en-GB"/>
        </w:rPr>
        <w:t xml:space="preserve">Allosteric effects of ligands and their ability to cause changes in flexibility have often been explored using ENMs </w:t>
      </w:r>
      <w:r w:rsidR="00895117" w:rsidRPr="00E45C4E">
        <w:rPr>
          <w:rFonts w:ascii="Times New Roman" w:hAnsi="Times New Roman" w:cs="Times New Roman"/>
          <w:lang w:val="en-GB"/>
        </w:rPr>
        <w:fldChar w:fldCharType="begin">
          <w:fldData xml:space="preserve">PEVuZE5vdGU+PENpdGU+PEF1dGhvcj5UZWh2ZXI8L0F1dGhvcj48WWVhcj4yMDA5PC9ZZWFyPjxS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MT5OYXR1cmU8L2FiYnItMT48L2FsdC1wZXJpb2RpY2FsPjxwYWdlcz4zMzEtOTwvcGFnZXM+PHZv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PEVuZE5vdGU+PENpdGU+PEF1dGhvcj5UZWh2ZXI8L0F1dGhvcj48WWVhcj4yMDA5PC9ZZWFyPjxS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(85-87)</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While the allosteric effect is </w:t>
      </w:r>
      <w:r w:rsidR="00B837C2" w:rsidRPr="00E45C4E">
        <w:rPr>
          <w:rFonts w:ascii="Times New Roman" w:hAnsi="Times New Roman" w:cs="Times New Roman"/>
          <w:lang w:val="en-GB"/>
        </w:rPr>
        <w:t xml:space="preserve">often thought of as </w:t>
      </w:r>
      <w:r w:rsidRPr="00E45C4E">
        <w:rPr>
          <w:rFonts w:ascii="Times New Roman" w:hAnsi="Times New Roman" w:cs="Times New Roman"/>
          <w:lang w:val="en-GB"/>
        </w:rPr>
        <w:t xml:space="preserve">a large conformational change in a structure, Rodgers et al. explored the hypothesis that the low-frequency normal modes are able to propagate allosteric signals without causing </w:t>
      </w:r>
      <w:r w:rsidR="002C3794" w:rsidRPr="00E45C4E">
        <w:rPr>
          <w:rFonts w:ascii="Times New Roman" w:hAnsi="Times New Roman" w:cs="Times New Roman"/>
          <w:lang w:val="en-GB"/>
        </w:rPr>
        <w:t xml:space="preserve">a large conformational change </w:t>
      </w:r>
      <w:r w:rsidRPr="00E45C4E">
        <w:rPr>
          <w:rFonts w:ascii="Times New Roman" w:hAnsi="Times New Roman" w:cs="Times New Roman"/>
          <w:lang w:val="en-GB"/>
        </w:rPr>
        <w:t xml:space="preserve">in a family of transcription factors called CRP/FNR </w:t>
      </w:r>
      <w:r w:rsidR="00895117" w:rsidRPr="00E45C4E">
        <w:rPr>
          <w:rFonts w:ascii="Times New Roman" w:hAnsi="Times New Roman" w:cs="Times New Roman"/>
          <w:lang w:val="en-GB"/>
        </w:rPr>
        <w:fldChar w:fldCharType="begin">
          <w:fldData xml:space="preserve">PEVuZE5vdGU+PENpdGU+PEF1dGhvcj5Sb2RnZXJzPC9BdXRob3I+PFllYXI+MjAxMzwvWWVhcj48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PEVuZE5vdGU+PENpdGU+PEF1dGhvcj5Sb2RnZXJzPC9BdXRob3I+PFllYXI+MjAxMzwvWWVhcj48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(20)</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They constructed ENMs for structures of</w:t>
      </w:r>
      <w:r w:rsidR="00F9027D" w:rsidRPr="00E45C4E">
        <w:rPr>
          <w:rFonts w:ascii="Times New Roman" w:hAnsi="Times New Roman" w:cs="Times New Roman"/>
          <w:lang w:val="en-GB"/>
        </w:rPr>
        <w:t xml:space="preserve"> the</w:t>
      </w:r>
      <w:r w:rsidRPr="00E45C4E">
        <w:rPr>
          <w:rFonts w:ascii="Times New Roman" w:hAnsi="Times New Roman" w:cs="Times New Roman"/>
          <w:lang w:val="en-GB"/>
        </w:rPr>
        <w:t xml:space="preserve"> Catabolite Activator Protein (CAP) from </w:t>
      </w:r>
      <w:r w:rsidRPr="00E45C4E">
        <w:rPr>
          <w:rFonts w:ascii="Times New Roman" w:hAnsi="Times New Roman" w:cs="Times New Roman"/>
          <w:i/>
          <w:lang w:val="en-GB"/>
        </w:rPr>
        <w:t>Escherichia coli</w:t>
      </w:r>
      <w:r w:rsidRPr="00E45C4E">
        <w:rPr>
          <w:rFonts w:ascii="Times New Roman" w:hAnsi="Times New Roman" w:cs="Times New Roman"/>
          <w:lang w:val="en-GB"/>
        </w:rPr>
        <w:t xml:space="preserve"> representing unliganded, single and double-liganded forms and introduced mutations outside the substrate-binding pocket by varying the spring constants </w:t>
      </w:r>
      <w:r w:rsidR="00012A5A" w:rsidRPr="00E45C4E">
        <w:rPr>
          <w:rFonts w:ascii="Times New Roman" w:hAnsi="Times New Roman" w:cs="Times New Roman"/>
          <w:lang w:val="en-GB"/>
        </w:rPr>
        <w:t xml:space="preserve">of all springs </w:t>
      </w:r>
      <w:r w:rsidRPr="00E45C4E">
        <w:rPr>
          <w:rFonts w:ascii="Times New Roman" w:hAnsi="Times New Roman" w:cs="Times New Roman"/>
          <w:lang w:val="en-GB"/>
        </w:rPr>
        <w:t xml:space="preserve">attached to a single residue. This was a strategy for probing changes to the free energy of substrate binding. They found that the regions that experienced the greatest change in cooperativity were not necessarily adjacent to the substrate-binding site. They used their method to predict residues involved in allosteric signalling in CAP </w:t>
      </w:r>
      <w:r w:rsidR="00C868B1" w:rsidRPr="00E45C4E">
        <w:rPr>
          <w:rFonts w:ascii="Times New Roman" w:hAnsi="Times New Roman" w:cs="Times New Roman"/>
          <w:lang w:val="en-GB"/>
        </w:rPr>
        <w:t xml:space="preserve">and </w:t>
      </w:r>
      <w:r w:rsidRPr="00E45C4E">
        <w:rPr>
          <w:rFonts w:ascii="Times New Roman" w:hAnsi="Times New Roman" w:cs="Times New Roman"/>
          <w:lang w:val="en-GB"/>
        </w:rPr>
        <w:t xml:space="preserve">validated their findings on a homologue GlxR, through a combination of ENM, MD and experimental results. </w:t>
      </w:r>
    </w:p>
    <w:p w14:paraId="2C7A235C" w14:textId="05F6A7B1" w:rsidR="00D76739" w:rsidRPr="00E45C4E" w:rsidRDefault="00620784" w:rsidP="00D76739">
      <w:pPr>
        <w:spacing w:line="360" w:lineRule="auto"/>
        <w:rPr>
          <w:rFonts w:ascii="Times New Roman" w:hAnsi="Times New Roman" w:cs="Times New Roman"/>
          <w:lang w:val="en-GB"/>
        </w:rPr>
      </w:pPr>
      <w:r w:rsidRPr="00E45C4E">
        <w:rPr>
          <w:rFonts w:ascii="Times New Roman" w:hAnsi="Times New Roman" w:cs="Times New Roman"/>
          <w:lang w:val="en-US"/>
        </w:rPr>
        <w:t xml:space="preserve">The large increase in the number of X-ray structures has led to the opportunity of analysing preferred conformations with multivariate statistical analyses such as Principal Component Analysis (PCA). PCA has the advantage of reducing the dimensionality of large-scale data into basis vectors (or principal components), ordered based on how much of the structural variance they describe. The technique has been used for characterising principal directions of fluctuation in Molecular Dynamics trajectories, as </w:t>
      </w:r>
      <w:r w:rsidR="00B81399" w:rsidRPr="00E45C4E">
        <w:rPr>
          <w:rFonts w:ascii="Times New Roman" w:hAnsi="Times New Roman" w:cs="Times New Roman"/>
          <w:lang w:val="en-US"/>
        </w:rPr>
        <w:t>first introduced</w:t>
      </w:r>
      <w:r w:rsidRPr="00E45C4E">
        <w:rPr>
          <w:rFonts w:ascii="Times New Roman" w:hAnsi="Times New Roman" w:cs="Times New Roman"/>
          <w:lang w:val="en-US"/>
        </w:rPr>
        <w:t xml:space="preserve"> by García </w:t>
      </w:r>
      <w:r w:rsidR="00895117" w:rsidRPr="00E45C4E">
        <w:rPr>
          <w:rFonts w:ascii="Times New Roman" w:hAnsi="Times New Roman" w:cs="Times New Roman"/>
          <w:lang w:val="en-US"/>
        </w:rPr>
        <w:fldChar w:fldCharType="begin"/>
      </w:r>
      <w:r w:rsidR="00895117" w:rsidRPr="00E45C4E">
        <w:rPr>
          <w:rFonts w:ascii="Times New Roman" w:hAnsi="Times New Roman" w:cs="Times New Roman"/>
          <w:lang w:val="en-US"/>
        </w:rPr>
        <w:instrText xml:space="preserve"> ADDIN EN.CITE &lt;EndNote&gt;&lt;Cite&gt;&lt;Author&gt;Garcia&lt;/Author&gt;&lt;Year&gt;1992&lt;/Year&gt;&lt;RecNum&gt;192&lt;/RecNum&gt;&lt;DisplayText&gt;(88)&lt;/DisplayText&gt;&lt;record&gt;&lt;rec-number&gt;192&lt;/rec-number&gt;&lt;foreign-keys&gt;&lt;key app="EN" db-id="xf20d950v2a929ex9tk59ff92ptp9t0etxwt" timestamp="1409752357"&gt;192&lt;/key&gt;&lt;/foreign-keys&gt;&lt;ref-type name="Journal Article"&gt;17&lt;/ref-type&gt;&lt;contributors&gt;&lt;authors&gt;&lt;author&gt;Garcia, A. E.&lt;/author&gt;&lt;/authors&gt;&lt;/contributors&gt;&lt;titles&gt;&lt;title&gt;Large-amplitude nonlinear motions in proteins&lt;/title&gt;&lt;secondary-title&gt;Phys Rev Lett&lt;/secondary-title&gt;&lt;alt-title&gt;Physical review letters&lt;/alt-title&gt;&lt;/titles&gt;&lt;alt-periodical&gt;&lt;full-title&gt;Physical Review Letters&lt;/full-title&gt;&lt;/alt-periodical&gt;&lt;pages&gt;2696-2699&lt;/pages&gt;&lt;volume&gt;68&lt;/volume&gt;&lt;number&gt;17&lt;/number&gt;&lt;dates&gt;&lt;year&gt;1992&lt;/year&gt;&lt;pub-dates&gt;&lt;date&gt;Apr 27&lt;/date&gt;&lt;/pub-dates&gt;&lt;/dates&gt;&lt;isbn&gt;1079-7114 (Electronic)&amp;#xD;0031-9007 (Linking)&lt;/isbn&gt;&lt;accession-num&gt;10045464&lt;/accession-num&gt;&lt;urls&gt;&lt;related-urls&gt;&lt;url&gt;http://www.ncbi.nlm.nih.gov/pubmed/10045464&lt;/url&gt;&lt;/related-urls&gt;&lt;/urls&gt;&lt;/record&gt;&lt;/Cite&gt;&lt;/EndNote&gt;</w:instrText>
      </w:r>
      <w:r w:rsidR="00895117" w:rsidRPr="00E45C4E">
        <w:rPr>
          <w:rFonts w:ascii="Times New Roman" w:hAnsi="Times New Roman" w:cs="Times New Roman"/>
          <w:lang w:val="en-US"/>
        </w:rPr>
        <w:fldChar w:fldCharType="separate"/>
      </w:r>
      <w:r w:rsidR="00895117" w:rsidRPr="00E45C4E">
        <w:rPr>
          <w:rFonts w:ascii="Times New Roman" w:hAnsi="Times New Roman" w:cs="Times New Roman"/>
          <w:noProof/>
          <w:lang w:val="en-US"/>
        </w:rPr>
        <w:t>(88)</w:t>
      </w:r>
      <w:r w:rsidR="00895117" w:rsidRPr="00E45C4E">
        <w:rPr>
          <w:rFonts w:ascii="Times New Roman" w:hAnsi="Times New Roman" w:cs="Times New Roman"/>
          <w:lang w:val="en-US"/>
        </w:rPr>
        <w:fldChar w:fldCharType="end"/>
      </w:r>
      <w:r w:rsidRPr="00E45C4E">
        <w:rPr>
          <w:rFonts w:ascii="Times New Roman" w:hAnsi="Times New Roman" w:cs="Times New Roman"/>
          <w:lang w:val="en-US"/>
        </w:rPr>
        <w:t xml:space="preserve">. However, information about the conformational landscape of proteins can also be obtained by comparing structures obtained under varying experimental condition, or under small variations in sequence. Datasets of related structures can then be decomposed through PCA or similar techniques </w:t>
      </w:r>
      <w:r w:rsidR="00895117" w:rsidRPr="00E45C4E">
        <w:rPr>
          <w:rFonts w:ascii="Times New Roman" w:hAnsi="Times New Roman" w:cs="Times New Roman"/>
          <w:lang w:val="en-US"/>
        </w:rPr>
        <w:fldChar w:fldCharType="begin">
          <w:fldData xml:space="preserve">PEVuZE5vdGU+PENpdGU+PEF1dGhvcj5MZW8tTWFjaWFzPC9BdXRob3I+PFllYXI+MjAwNTwvWWVh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</w:fldData>
        </w:fldChar>
      </w:r>
      <w:r w:rsidR="00895117" w:rsidRPr="00E45C4E">
        <w:rPr>
          <w:rFonts w:ascii="Times New Roman" w:hAnsi="Times New Roman" w:cs="Times New Roman"/>
          <w:lang w:val="en-US"/>
        </w:rPr>
        <w:instrText xml:space="preserve"> ADDIN EN.CITE </w:instrText>
      </w:r>
      <w:r w:rsidR="00895117" w:rsidRPr="00E45C4E">
        <w:rPr>
          <w:rFonts w:ascii="Times New Roman" w:hAnsi="Times New Roman" w:cs="Times New Roman"/>
          <w:lang w:val="en-US"/>
        </w:rPr>
        <w:fldChar w:fldCharType="begin">
          <w:fldData xml:space="preserve">PEVuZE5vdGU+PENpdGU+PEF1dGhvcj5MZW8tTWFjaWFzPC9BdXRob3I+PFllYXI+MjAwNTwvWWVh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</w:fldData>
        </w:fldChar>
      </w:r>
      <w:r w:rsidR="00895117" w:rsidRPr="00E45C4E">
        <w:rPr>
          <w:rFonts w:ascii="Times New Roman" w:hAnsi="Times New Roman" w:cs="Times New Roman"/>
          <w:lang w:val="en-US"/>
        </w:rPr>
        <w:instrText xml:space="preserve"> ADDIN EN.CITE.DATA </w:instrText>
      </w:r>
      <w:r w:rsidR="00895117" w:rsidRPr="00E45C4E">
        <w:rPr>
          <w:rFonts w:ascii="Times New Roman" w:hAnsi="Times New Roman" w:cs="Times New Roman"/>
          <w:lang w:val="en-US"/>
        </w:rPr>
      </w:r>
      <w:r w:rsidR="00895117" w:rsidRPr="00E45C4E">
        <w:rPr>
          <w:rFonts w:ascii="Times New Roman" w:hAnsi="Times New Roman" w:cs="Times New Roman"/>
          <w:lang w:val="en-US"/>
        </w:rPr>
        <w:fldChar w:fldCharType="end"/>
      </w:r>
      <w:r w:rsidR="00895117" w:rsidRPr="00E45C4E">
        <w:rPr>
          <w:rFonts w:ascii="Times New Roman" w:hAnsi="Times New Roman" w:cs="Times New Roman"/>
          <w:lang w:val="en-US"/>
        </w:rPr>
      </w:r>
      <w:r w:rsidR="00895117" w:rsidRPr="00E45C4E">
        <w:rPr>
          <w:rFonts w:ascii="Times New Roman" w:hAnsi="Times New Roman" w:cs="Times New Roman"/>
          <w:lang w:val="en-US"/>
        </w:rPr>
        <w:fldChar w:fldCharType="separate"/>
      </w:r>
      <w:r w:rsidR="00895117" w:rsidRPr="00E45C4E">
        <w:rPr>
          <w:rFonts w:ascii="Times New Roman" w:hAnsi="Times New Roman" w:cs="Times New Roman"/>
          <w:noProof/>
          <w:lang w:val="en-US"/>
        </w:rPr>
        <w:t>(31,32)</w:t>
      </w:r>
      <w:r w:rsidR="00895117" w:rsidRPr="00E45C4E">
        <w:rPr>
          <w:rFonts w:ascii="Times New Roman" w:hAnsi="Times New Roman" w:cs="Times New Roman"/>
          <w:lang w:val="en-US"/>
        </w:rPr>
        <w:fldChar w:fldCharType="end"/>
      </w:r>
      <w:r w:rsidRPr="00E45C4E">
        <w:rPr>
          <w:rFonts w:ascii="Times New Roman" w:hAnsi="Times New Roman" w:cs="Times New Roman"/>
          <w:lang w:val="en-US"/>
        </w:rPr>
        <w:t>. The principal components in this case describe the direction of the structural variance in the dataset (due to experimental conditions or evolutionary relationships rather than the thermal forces in ENM or MD calculations).</w:t>
      </w:r>
      <w:r w:rsidR="00D76739" w:rsidRPr="00E45C4E">
        <w:rPr>
          <w:rFonts w:ascii="Times New Roman" w:hAnsi="Times New Roman" w:cs="Times New Roman"/>
          <w:lang w:val="en-GB"/>
        </w:rPr>
        <w:t xml:space="preserve"> One strategy employing PCA involves calculating princip</w:t>
      </w:r>
      <w:r w:rsidR="00A32359" w:rsidRPr="00E45C4E">
        <w:rPr>
          <w:rFonts w:ascii="Times New Roman" w:hAnsi="Times New Roman" w:cs="Times New Roman"/>
          <w:lang w:val="en-GB"/>
        </w:rPr>
        <w:t>al</w:t>
      </w:r>
      <w:r w:rsidR="00D76739" w:rsidRPr="00E45C4E">
        <w:rPr>
          <w:rFonts w:ascii="Times New Roman" w:hAnsi="Times New Roman" w:cs="Times New Roman"/>
          <w:lang w:val="en-GB"/>
        </w:rPr>
        <w:t xml:space="preserve"> components for a large collection of structures for a given protein, and comparing the resulting princip</w:t>
      </w:r>
      <w:r w:rsidR="00F70AFD" w:rsidRPr="00E45C4E">
        <w:rPr>
          <w:rFonts w:ascii="Times New Roman" w:hAnsi="Times New Roman" w:cs="Times New Roman"/>
          <w:lang w:val="en-GB"/>
        </w:rPr>
        <w:t>al</w:t>
      </w:r>
      <w:r w:rsidR="00D76739" w:rsidRPr="00E45C4E">
        <w:rPr>
          <w:rFonts w:ascii="Times New Roman" w:hAnsi="Times New Roman" w:cs="Times New Roman"/>
          <w:lang w:val="en-GB"/>
        </w:rPr>
        <w:t xml:space="preserve"> components to modes obtained from ENM calculations on representative structures. </w:t>
      </w:r>
      <w:r w:rsidR="005E66EE" w:rsidRPr="00E45C4E">
        <w:rPr>
          <w:rFonts w:ascii="Times New Roman" w:hAnsi="Times New Roman" w:cs="Times New Roman"/>
          <w:lang w:val="en-GB"/>
        </w:rPr>
        <w:t>Yang and colleagues have shown that normal modes can directly be compared with princip</w:t>
      </w:r>
      <w:r w:rsidR="00F70AFD" w:rsidRPr="00E45C4E">
        <w:rPr>
          <w:rFonts w:ascii="Times New Roman" w:hAnsi="Times New Roman" w:cs="Times New Roman"/>
          <w:lang w:val="en-GB"/>
        </w:rPr>
        <w:t xml:space="preserve">al </w:t>
      </w:r>
      <w:r w:rsidR="005E66EE" w:rsidRPr="00E45C4E">
        <w:rPr>
          <w:rFonts w:ascii="Times New Roman" w:hAnsi="Times New Roman" w:cs="Times New Roman"/>
          <w:lang w:val="en-GB"/>
        </w:rPr>
        <w:t xml:space="preserve">components extracted from a large set of structures from HIV-1 protease, providing a direct comparison of calculated values to experimental data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&lt;EndNote&gt;&lt;Cite&gt;&lt;Author&gt;Yang&lt;/Author&gt;&lt;Year&gt;2008&lt;/Year&gt;&lt;RecNum&gt;51&lt;/RecNum&gt;&lt;DisplayText&gt;(14)&lt;/DisplayText&gt;&lt;record&gt;&lt;rec-number&gt;51&lt;/rec-number&gt;&lt;foreign-keys&gt;&lt;key app="EN" db-id="xf20d950v2a929ex9tk59ff92ptp9t0etxwt" timestamp="1402936114"&gt;51&lt;/key&gt;&lt;/foreign-keys&gt;&lt;ref-type name="Journal Article"&gt;17&lt;/ref-type&gt;&lt;contributors&gt;&lt;authors&gt;&lt;author&gt;Yang, L.&lt;/author&gt;&lt;author&gt;Song, G.&lt;/author&gt;&lt;author&gt;Carriquiry, A.&lt;/author&gt;&lt;author&gt;Jernigan, R. L.&lt;/author&gt;&lt;/authors&gt;&lt;/contributors&gt;&lt;auth-address&gt;Program of Bioinformatics and Computational Biology, Department of Biochemistry, Biophysics, and Molecular Biology, L.H. Baker Center for Bioinformatics and Biological Statistics, Iowa State University, Ames, IA 50011, USA.&lt;/auth-address&gt;&lt;titles&gt;&lt;title&gt;Close correspondence between the motions from principal component analysis of multiple HIV-1 protease structures and elastic network modes&lt;/title&gt;&lt;secondary-title&gt;Structure&lt;/secondary-title&gt;&lt;alt-title&gt;Structure&lt;/alt-title&gt;&lt;/titles&gt;&lt;periodical&gt;&lt;full-title&gt;Structure&lt;/full-title&gt;&lt;/periodical&gt;&lt;alt-periodical&gt;&lt;full-title&gt;Structure&lt;/full-title&gt;&lt;/alt-periodical&gt;&lt;pages&gt;321-30&lt;/pages&gt;&lt;volume&gt;16&lt;/volume&gt;&lt;number&gt;2&lt;/number&gt;&lt;keywords&gt;&lt;keyword&gt;Computer Simulation&lt;/keyword&gt;&lt;keyword&gt;Crystallography, X-Ray&lt;/keyword&gt;&lt;keyword&gt;HIV Protease/*chemistry&lt;/keyword&gt;&lt;keyword&gt;*Models, Molecular&lt;/keyword&gt;&lt;keyword&gt;Motion&lt;/keyword&gt;&lt;keyword&gt;Nuclear Magnetic Resonance, Biomolecular&lt;/keyword&gt;&lt;keyword&gt;Principal Component Analysis&lt;/keyword&gt;&lt;keyword&gt;Protein Conformation&lt;/keyword&gt;&lt;/keywords&gt;&lt;dates&gt;&lt;year&gt;2008&lt;/year&gt;&lt;pub-dates&gt;&lt;date&gt;Feb&lt;/date&gt;&lt;/pub-dates&gt;&lt;/dates&gt;&lt;isbn&gt;0969-2126 (Print)&amp;#xD;0969-2126 (Linking)&lt;/isbn&gt;&lt;accession-num&gt;18275822&lt;/accession-num&gt;&lt;urls&gt;&lt;related-urls&gt;&lt;url&gt;http://www.ncbi.nlm.nih.gov/pubmed/18275822&lt;/url&gt;&lt;/related-urls&gt;&lt;/urls&gt;&lt;custom2&gt;2350220&lt;/custom2&gt;&lt;electronic-resource-num&gt;10.1016/j.str.2007.12.011&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(14)</w:t>
      </w:r>
      <w:r w:rsidR="00895117" w:rsidRPr="00E45C4E">
        <w:rPr>
          <w:rFonts w:ascii="Times New Roman" w:hAnsi="Times New Roman" w:cs="Times New Roman"/>
          <w:lang w:val="en-GB"/>
        </w:rPr>
        <w:fldChar w:fldCharType="end"/>
      </w:r>
      <w:r w:rsidR="005E66EE" w:rsidRPr="00E45C4E">
        <w:rPr>
          <w:rFonts w:ascii="Times New Roman" w:hAnsi="Times New Roman" w:cs="Times New Roman"/>
          <w:lang w:val="en-GB"/>
        </w:rPr>
        <w:t>.</w:t>
      </w:r>
      <w:r w:rsidR="00B86234" w:rsidRPr="00E45C4E">
        <w:rPr>
          <w:rFonts w:ascii="Times New Roman" w:hAnsi="Times New Roman" w:cs="Times New Roman"/>
          <w:lang w:val="en-GB"/>
        </w:rPr>
        <w:t xml:space="preserve"> Both Bakan and Bahar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&lt;EndNote&gt;&lt;Cite&gt;&lt;Author&gt;Bakan&lt;/Author&gt;&lt;Year&gt;2009&lt;/Year&gt;&lt;RecNum&gt;39&lt;/RecNum&gt;&lt;DisplayText&gt;(89)&lt;/DisplayText&gt;&lt;record&gt;&lt;rec-number&gt;39&lt;/rec-number&gt;&lt;foreign-keys&gt;&lt;key app="EN" db-id="xf20d950v2a929ex9tk59ff92ptp9t0etxwt" timestamp="1402478834"&gt;39&lt;/key&gt;&lt;/foreign-keys&gt;&lt;ref-type name="Journal Article"&gt;17&lt;/ref-type&gt;&lt;contributors&gt;&lt;authors&gt;&lt;author&gt;Bakan, A.&lt;/author&gt;&lt;author&gt;Bahar, I.&lt;/author&gt;&lt;/authors&gt;&lt;/contributors&gt;&lt;titles&gt;&lt;title&gt;The intrinsic dynamics of enzymes plays a dominant role in determining the structural changes induced upon inhibitor binding.&lt;/title&gt;&lt;secondary-title&gt;Proc. Natl. Acad. Sci. U. S. A.&lt;/secondary-title&gt;&lt;/titles&gt;&lt;periodical&gt;&lt;full-title&gt;Proc. Natl. Acad. Sci. U. S. A.&lt;/full-title&gt;&lt;/periodical&gt;&lt;pages&gt;14349-14354&lt;/pages&gt;&lt;volume&gt;106&lt;/volume&gt;&lt;number&gt;34&lt;/number&gt;&lt;dates&gt;&lt;year&gt;2009&lt;/year&gt;&lt;/dates&gt;&lt;accession-num&gt;Bakan:2009gt&lt;/accession-num&gt;&lt;urls&gt;&lt;related-urls&gt;&lt;url&gt;http://www.pnas.org/content/106/34/14349.full.pdf&lt;/url&gt;&lt;/related-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(89)</w:t>
      </w:r>
      <w:r w:rsidR="00895117" w:rsidRPr="00E45C4E">
        <w:rPr>
          <w:rFonts w:ascii="Times New Roman" w:hAnsi="Times New Roman" w:cs="Times New Roman"/>
          <w:lang w:val="en-GB"/>
        </w:rPr>
        <w:fldChar w:fldCharType="end"/>
      </w:r>
      <w:r w:rsidR="00B86234" w:rsidRPr="00E45C4E">
        <w:rPr>
          <w:rFonts w:ascii="Times New Roman" w:hAnsi="Times New Roman" w:cs="Times New Roman"/>
          <w:lang w:val="en-GB"/>
        </w:rPr>
        <w:t xml:space="preserve">and </w:t>
      </w:r>
      <w:r w:rsidR="00D76739" w:rsidRPr="00E45C4E">
        <w:rPr>
          <w:rFonts w:ascii="Times New Roman" w:hAnsi="Times New Roman" w:cs="Times New Roman"/>
          <w:lang w:val="en-GB"/>
        </w:rPr>
        <w:t>Katebi et al.</w:t>
      </w:r>
      <w:r w:rsidR="0015174F"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&lt;EndNote&gt;&lt;Cite&gt;&lt;Author&gt;Katebi&lt;/Author&gt;&lt;Year&gt;2014&lt;/Year&gt;&lt;RecNum&gt;52&lt;/RecNum&gt;&lt;DisplayText&gt;(90)&lt;/DisplayText&gt;&lt;record&gt;&lt;rec-number&gt;52&lt;/rec-number&gt;&lt;foreign-keys&gt;&lt;key app="EN" db-id="xf20d950v2a929ex9tk59ff92ptp9t0etxwt" timestamp="1402936816"&gt;52&lt;/key&gt;&lt;key app="ENWeb" db-id=""&gt;0&lt;/key&gt;&lt;/foreign-keys&gt;&lt;ref-type name="Journal Article"&gt;17&lt;/ref-type&gt;&lt;contributors&gt;&lt;authors&gt;&lt;author&gt;Katebi, A. R.&lt;/author&gt;&lt;author&gt;Jernigan, R. L.&lt;/author&gt;&lt;/authors&gt;&lt;/contributors&gt;&lt;auth-address&gt;Department of Biochemistry, Biophysics and Molecular Biology, LH Baker Center for Bioinformatics and Biological Statistics, Interdepartmental Program for Bioinformatics and Computational Biology, Iowa State University, Ames, Iowa, 50011-3020.&lt;/auth-address&gt;&lt;titles&gt;&lt;title&gt;The critical role of the loops of triosephosphate isomerase for its oligomerization, dynamics, and functionality&lt;/title&gt;&lt;secondary-title&gt;Protein Sci.&lt;/secondary-title&gt;&lt;alt-title&gt;Protein science : a publication of the Protein Society&lt;/alt-title&gt;&lt;/titles&gt;&lt;periodical&gt;&lt;full-title&gt;Protein Sci.&lt;/full-title&gt;&lt;/periodical&gt;&lt;alt-periodical&gt;&lt;full-title&gt;Protein Sci&lt;/full-title&gt;&lt;abbr-1&gt;Protein science : a publication of the Protein Society&lt;/abbr-1&gt;&lt;/alt-periodical&gt;&lt;pages&gt;213-28&lt;/pages&gt;&lt;volume&gt;23&lt;/volume&gt;&lt;number&gt;2&lt;/number&gt;&lt;dates&gt;&lt;year&gt;2014&lt;/year&gt;&lt;pub-dates&gt;&lt;date&gt;Feb&lt;/date&gt;&lt;/pub-dates&gt;&lt;/dates&gt;&lt;isbn&gt;1469-896X (Electronic)&amp;#xD;0961-8368 (Linking)&lt;/isbn&gt;&lt;accession-num&gt;24318986&lt;/accession-num&gt;&lt;urls&gt;&lt;related-urls&gt;&lt;url&gt;http://www.ncbi.nlm.nih.gov/pubmed/24318986&lt;/url&gt;&lt;/related-urls&gt;&lt;/urls&gt;&lt;custom2&gt;3926746&lt;/custom2&gt;&lt;electronic-resource-num&gt;10.1002/pro.2407&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(90)</w:t>
      </w:r>
      <w:r w:rsidR="00895117" w:rsidRPr="00E45C4E">
        <w:rPr>
          <w:rFonts w:ascii="Times New Roman" w:hAnsi="Times New Roman" w:cs="Times New Roman"/>
          <w:lang w:val="en-GB"/>
        </w:rPr>
        <w:fldChar w:fldCharType="end"/>
      </w:r>
      <w:r w:rsidR="0015174F" w:rsidRPr="00E45C4E">
        <w:rPr>
          <w:rFonts w:ascii="Times New Roman" w:hAnsi="Times New Roman" w:cs="Times New Roman"/>
          <w:lang w:val="en-GB"/>
        </w:rPr>
        <w:t xml:space="preserve"> </w:t>
      </w:r>
      <w:r w:rsidR="00D76739" w:rsidRPr="00E45C4E">
        <w:rPr>
          <w:rFonts w:ascii="Times New Roman" w:hAnsi="Times New Roman" w:cs="Times New Roman"/>
          <w:lang w:val="en-GB"/>
        </w:rPr>
        <w:t xml:space="preserve">applied this strategy to </w:t>
      </w:r>
      <w:r w:rsidR="00B86234" w:rsidRPr="00E45C4E">
        <w:rPr>
          <w:rFonts w:ascii="Times New Roman" w:hAnsi="Times New Roman" w:cs="Times New Roman"/>
          <w:lang w:val="en-GB"/>
        </w:rPr>
        <w:t>different enzymes; structures of HIV-1 reverse transcriptase, p38 MAP kinase and cyclin-dependent kinase 2</w:t>
      </w:r>
      <w:r w:rsidR="00DD74DF" w:rsidRPr="00E45C4E">
        <w:rPr>
          <w:rFonts w:ascii="Times New Roman" w:hAnsi="Times New Roman" w:cs="Times New Roman"/>
          <w:lang w:val="en-GB"/>
        </w:rPr>
        <w:t>,</w:t>
      </w:r>
      <w:r w:rsidR="00B86234" w:rsidRPr="00E45C4E">
        <w:rPr>
          <w:rFonts w:ascii="Times New Roman" w:hAnsi="Times New Roman" w:cs="Times New Roman"/>
          <w:lang w:val="en-GB"/>
        </w:rPr>
        <w:t xml:space="preserve"> with and without inhibitors</w:t>
      </w:r>
      <w:r w:rsidR="00DD74DF" w:rsidRPr="00E45C4E">
        <w:rPr>
          <w:rFonts w:ascii="Times New Roman" w:hAnsi="Times New Roman" w:cs="Times New Roman"/>
          <w:lang w:val="en-GB"/>
        </w:rPr>
        <w:t>,</w:t>
      </w:r>
      <w:r w:rsidR="00B86234" w:rsidRPr="00E45C4E">
        <w:rPr>
          <w:rFonts w:ascii="Times New Roman" w:hAnsi="Times New Roman" w:cs="Times New Roman"/>
          <w:lang w:val="en-GB"/>
        </w:rPr>
        <w:t xml:space="preserve"> </w:t>
      </w:r>
      <w:r w:rsidR="005108B9" w:rsidRPr="00E45C4E">
        <w:rPr>
          <w:rFonts w:ascii="Times New Roman" w:hAnsi="Times New Roman" w:cs="Times New Roman"/>
          <w:lang w:val="en-GB"/>
        </w:rPr>
        <w:t xml:space="preserve">were analysed </w:t>
      </w:r>
      <w:r w:rsidR="00B86234" w:rsidRPr="00E45C4E">
        <w:rPr>
          <w:rFonts w:ascii="Times New Roman" w:hAnsi="Times New Roman" w:cs="Times New Roman"/>
          <w:lang w:val="en-GB"/>
        </w:rPr>
        <w:t>by Bakan and Bahar and</w:t>
      </w:r>
      <w:r w:rsidR="005108B9" w:rsidRPr="00E45C4E">
        <w:rPr>
          <w:rFonts w:ascii="Times New Roman" w:hAnsi="Times New Roman" w:cs="Times New Roman"/>
          <w:lang w:val="en-GB"/>
        </w:rPr>
        <w:t xml:space="preserve"> all available structures o</w:t>
      </w:r>
      <w:r w:rsidR="00DD74DF" w:rsidRPr="00E45C4E">
        <w:rPr>
          <w:rFonts w:ascii="Times New Roman" w:hAnsi="Times New Roman" w:cs="Times New Roman"/>
          <w:lang w:val="en-GB"/>
        </w:rPr>
        <w:t xml:space="preserve">f </w:t>
      </w:r>
      <w:r w:rsidR="00D76739" w:rsidRPr="00E45C4E">
        <w:rPr>
          <w:rFonts w:ascii="Times New Roman" w:hAnsi="Times New Roman" w:cs="Times New Roman"/>
          <w:lang w:val="en-GB"/>
        </w:rPr>
        <w:t>triosephosphate isomerase (TIM)</w:t>
      </w:r>
      <w:r w:rsidR="00B86234" w:rsidRPr="00E45C4E">
        <w:rPr>
          <w:rFonts w:ascii="Times New Roman" w:hAnsi="Times New Roman" w:cs="Times New Roman"/>
          <w:lang w:val="en-GB"/>
        </w:rPr>
        <w:t xml:space="preserve"> by Katebi</w:t>
      </w:r>
      <w:r w:rsidR="0015174F" w:rsidRPr="00E45C4E">
        <w:rPr>
          <w:rFonts w:ascii="Times New Roman" w:hAnsi="Times New Roman" w:cs="Times New Roman"/>
          <w:lang w:val="en-GB"/>
        </w:rPr>
        <w:t xml:space="preserve"> et al</w:t>
      </w:r>
      <w:r w:rsidR="00B86234" w:rsidRPr="00E45C4E">
        <w:rPr>
          <w:rFonts w:ascii="Times New Roman" w:hAnsi="Times New Roman" w:cs="Times New Roman"/>
          <w:lang w:val="en-GB"/>
        </w:rPr>
        <w:t>.</w:t>
      </w:r>
      <w:r w:rsidR="00D76739" w:rsidRPr="00E45C4E">
        <w:rPr>
          <w:rFonts w:ascii="Times New Roman" w:hAnsi="Times New Roman" w:cs="Times New Roman"/>
          <w:lang w:val="en-GB"/>
        </w:rPr>
        <w:t xml:space="preserve"> </w:t>
      </w:r>
      <w:r w:rsidR="00B86234" w:rsidRPr="00E45C4E">
        <w:rPr>
          <w:rFonts w:ascii="Times New Roman" w:hAnsi="Times New Roman" w:cs="Times New Roman"/>
          <w:lang w:val="en-GB"/>
        </w:rPr>
        <w:t>They were able to</w:t>
      </w:r>
      <w:r w:rsidR="00D76739" w:rsidRPr="00E45C4E">
        <w:rPr>
          <w:rFonts w:ascii="Times New Roman" w:hAnsi="Times New Roman" w:cs="Times New Roman"/>
          <w:lang w:val="en-GB"/>
        </w:rPr>
        <w:t xml:space="preserve"> relate the variation in the structural space to intrinsic dynamics and further to function</w:t>
      </w:r>
      <w:r w:rsidR="0015174F" w:rsidRPr="00E45C4E">
        <w:rPr>
          <w:rFonts w:ascii="Times New Roman" w:hAnsi="Times New Roman" w:cs="Times New Roman"/>
          <w:lang w:val="en-GB"/>
        </w:rPr>
        <w:t>.</w:t>
      </w:r>
    </w:p>
    <w:p w14:paraId="5210F2CF" w14:textId="22A4F1DD" w:rsidR="003B4989" w:rsidRPr="00E45C4E" w:rsidRDefault="00D76739" w:rsidP="00400D1B">
      <w:pPr>
        <w:pStyle w:val="Heading2"/>
        <w:spacing w:line="360" w:lineRule="auto"/>
        <w:rPr>
          <w:color w:val="auto"/>
          <w:lang w:val="en-GB"/>
        </w:rPr>
      </w:pPr>
      <w:r w:rsidRPr="00E45C4E">
        <w:rPr>
          <w:rFonts w:ascii="Times New Roman" w:hAnsi="Times New Roman" w:cs="Times New Roman"/>
          <w:color w:val="auto"/>
          <w:sz w:val="24"/>
          <w:szCs w:val="24"/>
          <w:lang w:val="en-GB"/>
        </w:rPr>
        <w:tab/>
        <w:t>5.2 Comparing dynamics between different oligomeric</w:t>
      </w:r>
      <w:r w:rsidR="001A0660" w:rsidRPr="00E45C4E">
        <w:rPr>
          <w:rFonts w:ascii="Times New Roman" w:hAnsi="Times New Roman" w:cs="Times New Roman"/>
          <w:color w:val="auto"/>
          <w:sz w:val="24"/>
          <w:szCs w:val="24"/>
          <w:lang w:val="en-GB"/>
        </w:rPr>
        <w:t>/multimeric</w:t>
      </w:r>
      <w:r w:rsidRPr="00E45C4E">
        <w:rPr>
          <w:rFonts w:ascii="Times New Roman" w:hAnsi="Times New Roman" w:cs="Times New Roman"/>
          <w:color w:val="auto"/>
          <w:sz w:val="24"/>
          <w:szCs w:val="24"/>
          <w:lang w:val="en-GB"/>
        </w:rPr>
        <w:t xml:space="preserve"> states</w:t>
      </w:r>
    </w:p>
    <w:p w14:paraId="179C7F9A" w14:textId="265EDDEE" w:rsidR="00D76739" w:rsidRPr="00E45C4E" w:rsidRDefault="00D76739" w:rsidP="00D76739">
      <w:pPr>
        <w:spacing w:line="360" w:lineRule="auto"/>
        <w:rPr>
          <w:rFonts w:ascii="Times New Roman" w:hAnsi="Times New Roman" w:cs="Times New Roman"/>
          <w:lang w:val="en-GB"/>
        </w:rPr>
      </w:pPr>
      <w:r w:rsidRPr="00E45C4E">
        <w:rPr>
          <w:rFonts w:ascii="Times New Roman" w:hAnsi="Times New Roman" w:cs="Times New Roman"/>
          <w:lang w:val="en-GB"/>
        </w:rPr>
        <w:t xml:space="preserve">The variations in the dynamics of monomers often translate to changes in global structure, whether they are perturbed by mutations or ligands. As a recommendation, when comparing oligomeric structures, one should be </w:t>
      </w:r>
      <w:r w:rsidR="0014785F" w:rsidRPr="00E45C4E">
        <w:rPr>
          <w:rFonts w:ascii="Times New Roman" w:hAnsi="Times New Roman" w:cs="Times New Roman"/>
          <w:lang w:val="en-GB"/>
        </w:rPr>
        <w:t xml:space="preserve">careful </w:t>
      </w:r>
      <w:r w:rsidRPr="00E45C4E">
        <w:rPr>
          <w:rFonts w:ascii="Times New Roman" w:hAnsi="Times New Roman" w:cs="Times New Roman"/>
          <w:lang w:val="en-GB"/>
        </w:rPr>
        <w:t xml:space="preserve">of the effect of calculating the modes </w:t>
      </w:r>
      <w:r w:rsidR="003C6591" w:rsidRPr="00E45C4E">
        <w:rPr>
          <w:rFonts w:ascii="Times New Roman" w:hAnsi="Times New Roman" w:cs="Times New Roman"/>
          <w:lang w:val="en-GB"/>
        </w:rPr>
        <w:t xml:space="preserve">of proteins </w:t>
      </w:r>
      <w:r w:rsidRPr="00E45C4E">
        <w:rPr>
          <w:rFonts w:ascii="Times New Roman" w:hAnsi="Times New Roman" w:cs="Times New Roman"/>
          <w:lang w:val="en-GB"/>
        </w:rPr>
        <w:t xml:space="preserve">in different oligomeric states before drawing conclusion on the dynamics of the system or making a one-to-one comparison. Eigenvectors calculated on </w:t>
      </w:r>
      <w:r w:rsidR="00AC4B9B" w:rsidRPr="00E45C4E">
        <w:rPr>
          <w:rFonts w:ascii="Times New Roman" w:hAnsi="Times New Roman" w:cs="Times New Roman"/>
          <w:lang w:val="en-GB"/>
        </w:rPr>
        <w:t xml:space="preserve">entire structures with </w:t>
      </w:r>
      <w:r w:rsidRPr="00E45C4E">
        <w:rPr>
          <w:rFonts w:ascii="Times New Roman" w:hAnsi="Times New Roman" w:cs="Times New Roman"/>
          <w:lang w:val="en-GB"/>
        </w:rPr>
        <w:t>different oligomeric states are</w:t>
      </w:r>
      <w:r w:rsidR="0014785F" w:rsidRPr="00E45C4E">
        <w:rPr>
          <w:rFonts w:ascii="Times New Roman" w:hAnsi="Times New Roman" w:cs="Times New Roman"/>
          <w:lang w:val="en-GB"/>
        </w:rPr>
        <w:t xml:space="preserve"> </w:t>
      </w:r>
      <w:r w:rsidRPr="00E45C4E">
        <w:rPr>
          <w:rFonts w:ascii="Times New Roman" w:hAnsi="Times New Roman" w:cs="Times New Roman"/>
          <w:lang w:val="en-GB"/>
        </w:rPr>
        <w:t xml:space="preserve">not </w:t>
      </w:r>
      <w:r w:rsidR="003C6591" w:rsidRPr="00E45C4E">
        <w:rPr>
          <w:rFonts w:ascii="Times New Roman" w:hAnsi="Times New Roman" w:cs="Times New Roman"/>
          <w:lang w:val="en-GB"/>
        </w:rPr>
        <w:t xml:space="preserve">necessarily </w:t>
      </w:r>
      <w:r w:rsidRPr="00E45C4E">
        <w:rPr>
          <w:rFonts w:ascii="Times New Roman" w:hAnsi="Times New Roman" w:cs="Times New Roman"/>
          <w:lang w:val="en-GB"/>
        </w:rPr>
        <w:t>comparable</w:t>
      </w:r>
      <w:r w:rsidR="0014785F" w:rsidRPr="00E45C4E">
        <w:rPr>
          <w:rFonts w:ascii="Times New Roman" w:hAnsi="Times New Roman" w:cs="Times New Roman"/>
          <w:lang w:val="en-GB"/>
        </w:rPr>
        <w:t>, due to the pronounced effect of complexation of the subunits on the construction of its ENM</w:t>
      </w:r>
      <w:r w:rsidRPr="00E45C4E">
        <w:rPr>
          <w:rFonts w:ascii="Times New Roman" w:hAnsi="Times New Roman" w:cs="Times New Roman"/>
          <w:lang w:val="en-GB"/>
        </w:rPr>
        <w:t xml:space="preserve">. </w:t>
      </w:r>
      <w:r w:rsidR="0014785F" w:rsidRPr="00E45C4E">
        <w:rPr>
          <w:rFonts w:ascii="Times New Roman" w:hAnsi="Times New Roman" w:cs="Times New Roman"/>
          <w:lang w:val="en-GB"/>
        </w:rPr>
        <w:t xml:space="preserve">As a result, the lowest modes are different from one oligomeric state to the other, where subunit-subunit motions make up the lowest energy modes in multimeric assemblies. </w:t>
      </w:r>
      <w:r w:rsidR="00AC4B9B" w:rsidRPr="00E45C4E">
        <w:rPr>
          <w:rFonts w:ascii="Times New Roman" w:hAnsi="Times New Roman" w:cs="Times New Roman"/>
          <w:lang w:val="en-GB"/>
        </w:rPr>
        <w:t xml:space="preserve">Since monomers usually possess differences in conformation based on their oligomeric state, </w:t>
      </w:r>
      <w:r w:rsidRPr="00E45C4E">
        <w:rPr>
          <w:rFonts w:ascii="Times New Roman" w:hAnsi="Times New Roman" w:cs="Times New Roman"/>
          <w:lang w:val="en-GB"/>
        </w:rPr>
        <w:t xml:space="preserve">comparing monomers extracted from </w:t>
      </w:r>
      <w:r w:rsidR="00AC4B9B" w:rsidRPr="00E45C4E">
        <w:rPr>
          <w:rFonts w:ascii="Times New Roman" w:hAnsi="Times New Roman" w:cs="Times New Roman"/>
          <w:lang w:val="en-GB"/>
        </w:rPr>
        <w:t>different</w:t>
      </w:r>
      <w:r w:rsidRPr="00E45C4E">
        <w:rPr>
          <w:rFonts w:ascii="Times New Roman" w:hAnsi="Times New Roman" w:cs="Times New Roman"/>
          <w:lang w:val="en-GB"/>
        </w:rPr>
        <w:t xml:space="preserve"> states </w:t>
      </w:r>
      <w:r w:rsidR="00AC4B9B" w:rsidRPr="00E45C4E">
        <w:rPr>
          <w:rFonts w:ascii="Times New Roman" w:hAnsi="Times New Roman" w:cs="Times New Roman"/>
          <w:lang w:val="en-GB"/>
        </w:rPr>
        <w:t>provides sufficient basis</w:t>
      </w:r>
      <w:r w:rsidRPr="00E45C4E">
        <w:rPr>
          <w:rFonts w:ascii="Times New Roman" w:hAnsi="Times New Roman" w:cs="Times New Roman"/>
          <w:lang w:val="en-GB"/>
        </w:rPr>
        <w:t xml:space="preserve"> for </w:t>
      </w:r>
      <w:r w:rsidR="00AC4B9B" w:rsidRPr="00E45C4E">
        <w:rPr>
          <w:rFonts w:ascii="Times New Roman" w:hAnsi="Times New Roman" w:cs="Times New Roman"/>
          <w:lang w:val="en-GB"/>
        </w:rPr>
        <w:t>observing</w:t>
      </w:r>
      <w:r w:rsidRPr="00E45C4E">
        <w:rPr>
          <w:rFonts w:ascii="Times New Roman" w:hAnsi="Times New Roman" w:cs="Times New Roman"/>
          <w:lang w:val="en-GB"/>
        </w:rPr>
        <w:t xml:space="preserve"> changes in </w:t>
      </w:r>
      <w:r w:rsidR="00AC4B9B" w:rsidRPr="00E45C4E">
        <w:rPr>
          <w:rFonts w:ascii="Times New Roman" w:hAnsi="Times New Roman" w:cs="Times New Roman"/>
          <w:lang w:val="en-GB"/>
        </w:rPr>
        <w:t xml:space="preserve">their </w:t>
      </w:r>
      <w:r w:rsidRPr="00E45C4E">
        <w:rPr>
          <w:rFonts w:ascii="Times New Roman" w:hAnsi="Times New Roman" w:cs="Times New Roman"/>
          <w:lang w:val="en-GB"/>
        </w:rPr>
        <w:t>dynamic</w:t>
      </w:r>
      <w:r w:rsidR="00742114" w:rsidRPr="00E45C4E">
        <w:rPr>
          <w:rFonts w:ascii="Times New Roman" w:hAnsi="Times New Roman" w:cs="Times New Roman"/>
          <w:lang w:val="en-GB"/>
        </w:rPr>
        <w:t>s</w:t>
      </w:r>
      <w:r w:rsidR="003266E3"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PEVuZE5vdGU+PENpdGU+PEF1dGhvcj5NYXJjb3M8L0F1dGhvcj48WWVhcj4yMDExPC9ZZWFyPjxS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PEVuZE5vdGU+PENpdGU+PEF1dGhvcj5NYXJjb3M8L0F1dGhvcj48WWVhcj4yMDExPC9ZZWFyPjxS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r w:rsidR="00AC4B9B" w:rsidRPr="00E45C4E">
        <w:rPr>
          <w:rFonts w:ascii="Times New Roman" w:hAnsi="Times New Roman" w:cs="Times New Roman"/>
          <w:lang w:val="en-GB"/>
        </w:rPr>
        <w:t xml:space="preserve"> </w:t>
      </w:r>
      <w:r w:rsidR="00A97241" w:rsidRPr="00E45C4E">
        <w:rPr>
          <w:rFonts w:ascii="Times New Roman" w:hAnsi="Times New Roman" w:cs="Times New Roman"/>
          <w:lang w:val="en-GB"/>
        </w:rPr>
        <w:t>Z</w:t>
      </w:r>
      <w:r w:rsidR="00F666A1" w:rsidRPr="00E45C4E">
        <w:rPr>
          <w:rFonts w:ascii="Times New Roman" w:hAnsi="Times New Roman" w:cs="Times New Roman"/>
          <w:lang w:val="en-GB"/>
        </w:rPr>
        <w:t>en et al</w:t>
      </w:r>
      <w:r w:rsidR="00A97241" w:rsidRPr="00E45C4E">
        <w:rPr>
          <w:rFonts w:ascii="Times New Roman" w:hAnsi="Times New Roman" w:cs="Times New Roman"/>
          <w:lang w:val="en-GB"/>
        </w:rPr>
        <w:t>.</w:t>
      </w:r>
      <w:r w:rsidR="00F666A1"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&lt;EndNote&gt;&lt;Cite&gt;&lt;Author&gt;Zen&lt;/Author&gt;&lt;Year&gt;2010&lt;/Year&gt;&lt;RecNum&gt;184&lt;/RecNum&gt;&lt;DisplayText&gt;(91)&lt;/DisplayText&gt;&lt;record&gt;&lt;rec-number&gt;184&lt;/rec-number&gt;&lt;foreign-keys&gt;&lt;key app="EN" db-id="xf20d950v2a929ex9tk59ff92ptp9t0etxwt" timestamp="1409226333"&gt;184&lt;/key&gt;&lt;key app="ENWeb" db-id=""&gt;0&lt;/key&gt;&lt;/foreign-keys&gt;&lt;ref-type name="Journal Article"&gt;17&lt;/ref-type&gt;&lt;contributors&gt;&lt;authors&gt;&lt;author&gt;Zen, A.&lt;/author&gt;&lt;author&gt;Micheletti, C.&lt;/author&gt;&lt;author&gt;Keskin, O.&lt;/author&gt;&lt;author&gt;Nussinov, R.&lt;/author&gt;&lt;/authors&gt;&lt;/contributors&gt;&lt;auth-address&gt;SISSA, Democritos CNR-IOM and Italian Institute of Technology, Via Bonomea 265, 34136 Trieste, Italy.&lt;/auth-address&gt;&lt;titles&gt;&lt;title&gt;Comparing interfacial dynamics in protein-protein complexes: an elastic network approach&lt;/title&gt;&lt;secondary-title&gt;BMC Struct Biol&lt;/secondary-title&gt;&lt;alt-title&gt;BMC structural biology&lt;/alt-title&gt;&lt;/titles&gt;&lt;alt-periodical&gt;&lt;full-title&gt;BMC Structural Biology&lt;/full-title&gt;&lt;/alt-periodical&gt;&lt;pages&gt;26&lt;/pages&gt;&lt;volume&gt;10&lt;/volume&gt;&lt;keywords&gt;&lt;keyword&gt;Amino Acids/metabolism&lt;/keyword&gt;&lt;keyword&gt;Computational Biology/*methods&lt;/keyword&gt;&lt;keyword&gt;Databases, Protein&lt;/keyword&gt;&lt;keyword&gt;Elasticity&lt;/keyword&gt;&lt;keyword&gt;Movement&lt;/keyword&gt;&lt;keyword&gt;Protein Binding&lt;/keyword&gt;&lt;keyword&gt;Protein Multimerization&lt;/keyword&gt;&lt;keyword&gt;Protein Structure, Quaternary&lt;/keyword&gt;&lt;keyword&gt;Proteins/*chemistry/*metabolism&lt;/keyword&gt;&lt;keyword&gt;Temperature&lt;/keyword&gt;&lt;/keywords&gt;&lt;dates&gt;&lt;year&gt;2010&lt;/year&gt;&lt;/dates&gt;&lt;isbn&gt;1472-6807 (Electronic)&amp;#xD;1472-6807 (Linking)&lt;/isbn&gt;&lt;accession-num&gt;20691107&lt;/accession-num&gt;&lt;urls&gt;&lt;related-urls&gt;&lt;url&gt;http://www.ncbi.nlm.nih.gov/pubmed/20691107&lt;/url&gt;&lt;/related-urls&gt;&lt;/urls&gt;&lt;custom2&gt;2927602&lt;/custom2&gt;&lt;electronic-resource-num&gt;10.1186/1472-6807-10-26&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(91)</w:t>
      </w:r>
      <w:r w:rsidR="00895117" w:rsidRPr="00E45C4E">
        <w:rPr>
          <w:rFonts w:ascii="Times New Roman" w:hAnsi="Times New Roman" w:cs="Times New Roman"/>
          <w:lang w:val="en-GB"/>
        </w:rPr>
        <w:fldChar w:fldCharType="end"/>
      </w:r>
      <w:r w:rsidR="00F666A1" w:rsidRPr="00E45C4E">
        <w:rPr>
          <w:rFonts w:ascii="Times New Roman" w:hAnsi="Times New Roman" w:cs="Times New Roman"/>
          <w:lang w:val="en-GB"/>
        </w:rPr>
        <w:t xml:space="preserve"> compared the flexibility of interfacial residues in obligate and non-obligate dimers. They found that the mobility of amino acid</w:t>
      </w:r>
      <w:r w:rsidR="003F05DD" w:rsidRPr="00E45C4E">
        <w:rPr>
          <w:rFonts w:ascii="Times New Roman" w:hAnsi="Times New Roman" w:cs="Times New Roman"/>
          <w:lang w:val="en-GB"/>
        </w:rPr>
        <w:t>s experience non-uniform changes depending on</w:t>
      </w:r>
      <w:r w:rsidR="00F666A1" w:rsidRPr="00E45C4E">
        <w:rPr>
          <w:rFonts w:ascii="Times New Roman" w:hAnsi="Times New Roman" w:cs="Times New Roman"/>
          <w:lang w:val="en-GB"/>
        </w:rPr>
        <w:t xml:space="preserve"> the type of interface, size and obligate nature of the complex. They were able to gain this insight with the use of root mean squared fluctuations (similar to Eq. [</w:t>
      </w:r>
      <w:r w:rsidR="00251B66" w:rsidRPr="00E45C4E">
        <w:rPr>
          <w:rFonts w:ascii="Times New Roman" w:hAnsi="Times New Roman" w:cs="Times New Roman"/>
          <w:lang w:val="en-GB"/>
        </w:rPr>
        <w:fldChar w:fldCharType="begin"/>
      </w:r>
      <w:r w:rsidR="00251B66" w:rsidRPr="00E45C4E">
        <w:rPr>
          <w:rFonts w:ascii="Times New Roman" w:hAnsi="Times New Roman" w:cs="Times New Roman"/>
          <w:lang w:val="en-GB"/>
        </w:rPr>
        <w:instrText xml:space="preserve"> REF fluctuations \h </w:instrText>
      </w:r>
      <w:r w:rsidR="00251B66" w:rsidRPr="00E45C4E">
        <w:rPr>
          <w:rFonts w:ascii="Times New Roman" w:hAnsi="Times New Roman" w:cs="Times New Roman"/>
          <w:lang w:val="en-GB"/>
        </w:rPr>
      </w:r>
      <w:r w:rsidR="00251B66"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7</w:t>
      </w:r>
      <w:r w:rsidR="00251B66" w:rsidRPr="00E45C4E">
        <w:rPr>
          <w:rFonts w:ascii="Times New Roman" w:hAnsi="Times New Roman" w:cs="Times New Roman"/>
          <w:lang w:val="en-GB"/>
        </w:rPr>
        <w:fldChar w:fldCharType="end"/>
      </w:r>
      <w:r w:rsidR="00F666A1" w:rsidRPr="00E45C4E">
        <w:rPr>
          <w:rFonts w:ascii="Times New Roman" w:hAnsi="Times New Roman" w:cs="Times New Roman"/>
          <w:lang w:val="en-GB"/>
        </w:rPr>
        <w:t xml:space="preserve">]) of </w:t>
      </w:r>
      <w:r w:rsidR="003F05DD" w:rsidRPr="00E45C4E">
        <w:rPr>
          <w:rFonts w:ascii="Times New Roman" w:hAnsi="Times New Roman" w:cs="Times New Roman"/>
          <w:lang w:val="en-GB"/>
        </w:rPr>
        <w:t>the bound</w:t>
      </w:r>
      <w:r w:rsidR="00F666A1" w:rsidRPr="00E45C4E">
        <w:rPr>
          <w:rFonts w:ascii="Times New Roman" w:hAnsi="Times New Roman" w:cs="Times New Roman"/>
          <w:lang w:val="en-GB"/>
        </w:rPr>
        <w:t xml:space="preserve"> and </w:t>
      </w:r>
      <w:r w:rsidR="00F666A1" w:rsidRPr="00E45C4E">
        <w:rPr>
          <w:rFonts w:ascii="Times New Roman" w:hAnsi="Times New Roman" w:cs="Times New Roman"/>
          <w:i/>
          <w:lang w:val="en-GB"/>
        </w:rPr>
        <w:t xml:space="preserve">in silico </w:t>
      </w:r>
      <w:r w:rsidR="003F05DD" w:rsidRPr="00E45C4E">
        <w:rPr>
          <w:rFonts w:ascii="Times New Roman" w:hAnsi="Times New Roman" w:cs="Times New Roman"/>
          <w:lang w:val="en-GB"/>
        </w:rPr>
        <w:t>free</w:t>
      </w:r>
      <w:r w:rsidR="00F666A1" w:rsidRPr="00E45C4E">
        <w:rPr>
          <w:rFonts w:ascii="Times New Roman" w:hAnsi="Times New Roman" w:cs="Times New Roman"/>
          <w:lang w:val="en-GB"/>
        </w:rPr>
        <w:t xml:space="preserve"> forms</w:t>
      </w:r>
      <w:r w:rsidR="003F05DD" w:rsidRPr="00E45C4E">
        <w:rPr>
          <w:rFonts w:ascii="Times New Roman" w:hAnsi="Times New Roman" w:cs="Times New Roman"/>
          <w:lang w:val="en-GB"/>
        </w:rPr>
        <w:t xml:space="preserve"> of the monomers,</w:t>
      </w:r>
      <w:r w:rsidR="00F666A1" w:rsidRPr="00E45C4E">
        <w:rPr>
          <w:rFonts w:ascii="Times New Roman" w:hAnsi="Times New Roman" w:cs="Times New Roman"/>
          <w:lang w:val="en-GB"/>
        </w:rPr>
        <w:t xml:space="preserve"> where </w:t>
      </w:r>
      <w:r w:rsidR="003F05DD" w:rsidRPr="00E45C4E">
        <w:rPr>
          <w:rFonts w:ascii="Times New Roman" w:hAnsi="Times New Roman" w:cs="Times New Roman"/>
          <w:lang w:val="en-GB"/>
        </w:rPr>
        <w:t xml:space="preserve">the bound form </w:t>
      </w:r>
      <w:r w:rsidR="000A0D9E" w:rsidRPr="00E45C4E">
        <w:rPr>
          <w:rFonts w:ascii="Times New Roman" w:hAnsi="Times New Roman" w:cs="Times New Roman"/>
          <w:lang w:val="en-GB"/>
        </w:rPr>
        <w:t>was modelled with</w:t>
      </w:r>
      <w:r w:rsidR="003F05DD" w:rsidRPr="00E45C4E">
        <w:rPr>
          <w:rFonts w:ascii="Times New Roman" w:hAnsi="Times New Roman" w:cs="Times New Roman"/>
          <w:lang w:val="en-GB"/>
        </w:rPr>
        <w:t xml:space="preserve"> Eq. [</w:t>
      </w:r>
      <w:r w:rsidR="00251B66" w:rsidRPr="00E45C4E">
        <w:rPr>
          <w:rFonts w:ascii="Times New Roman" w:hAnsi="Times New Roman" w:cs="Times New Roman"/>
          <w:lang w:val="en-GB"/>
        </w:rPr>
        <w:fldChar w:fldCharType="begin"/>
      </w:r>
      <w:r w:rsidR="00251B66" w:rsidRPr="00E45C4E">
        <w:rPr>
          <w:rFonts w:ascii="Times New Roman" w:hAnsi="Times New Roman" w:cs="Times New Roman"/>
          <w:lang w:val="en-GB"/>
        </w:rPr>
        <w:instrText xml:space="preserve"> REF eff_hessian \h </w:instrText>
      </w:r>
      <w:r w:rsidR="00251B66" w:rsidRPr="00E45C4E">
        <w:rPr>
          <w:rFonts w:ascii="Times New Roman" w:hAnsi="Times New Roman" w:cs="Times New Roman"/>
          <w:lang w:val="en-GB"/>
        </w:rPr>
      </w:r>
      <w:r w:rsidR="00251B66" w:rsidRPr="00E45C4E">
        <w:rPr>
          <w:rFonts w:ascii="Times New Roman" w:hAnsi="Times New Roman" w:cs="Times New Roman"/>
          <w:lang w:val="en-GB"/>
        </w:rPr>
        <w:fldChar w:fldCharType="separate"/>
      </w:r>
      <w:r w:rsidR="00E45C4E" w:rsidRPr="00E45C4E">
        <w:rPr>
          <w:rFonts w:ascii="Times New Roman" w:hAnsi="Times New Roman" w:cs="Times New Roman"/>
          <w:noProof/>
          <w:lang w:val="en-GB"/>
        </w:rPr>
        <w:t>18</w:t>
      </w:r>
      <w:r w:rsidR="00251B66" w:rsidRPr="00E45C4E">
        <w:rPr>
          <w:rFonts w:ascii="Times New Roman" w:hAnsi="Times New Roman" w:cs="Times New Roman"/>
          <w:lang w:val="en-GB"/>
        </w:rPr>
        <w:fldChar w:fldCharType="end"/>
      </w:r>
      <w:r w:rsidR="003F05DD" w:rsidRPr="00E45C4E">
        <w:rPr>
          <w:rFonts w:ascii="Times New Roman" w:hAnsi="Times New Roman" w:cs="Times New Roman"/>
          <w:lang w:val="en-GB"/>
        </w:rPr>
        <w:t xml:space="preserve">] when comparing </w:t>
      </w:r>
      <w:r w:rsidR="00C21DAA" w:rsidRPr="00E45C4E">
        <w:rPr>
          <w:rFonts w:ascii="Times New Roman" w:hAnsi="Times New Roman" w:cs="Times New Roman"/>
          <w:lang w:val="en-GB"/>
        </w:rPr>
        <w:t>the states</w:t>
      </w:r>
      <w:r w:rsidR="003F05DD" w:rsidRPr="00E45C4E">
        <w:rPr>
          <w:rFonts w:ascii="Times New Roman" w:hAnsi="Times New Roman" w:cs="Times New Roman"/>
          <w:lang w:val="en-GB"/>
        </w:rPr>
        <w:t>.</w:t>
      </w:r>
    </w:p>
    <w:p w14:paraId="1DAA677E" w14:textId="3B99F850" w:rsidR="00D76739" w:rsidRPr="00E45C4E" w:rsidRDefault="00D76739" w:rsidP="00D76739">
      <w:pPr>
        <w:spacing w:line="360" w:lineRule="auto"/>
        <w:rPr>
          <w:rFonts w:ascii="Times New Roman" w:hAnsi="Times New Roman" w:cs="Times New Roman"/>
          <w:lang w:val="en-GB"/>
        </w:rPr>
      </w:pPr>
      <w:r w:rsidRPr="00E45C4E">
        <w:rPr>
          <w:rFonts w:ascii="Times New Roman" w:hAnsi="Times New Roman" w:cs="Times New Roman"/>
          <w:lang w:val="en-GB"/>
        </w:rPr>
        <w:t>Another notable example of working with multiple subunits is in the study of Alzheimers’ Aß(1-40) amyloid fibrils, where Xu and colleagues constructed models of these protein assemblies based on two forms of naturally occurring symmetries and varying lengths of the fibrils</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&lt;EndNote&gt;&lt;Cite&gt;&lt;Author&gt;Xu&lt;/Author&gt;&lt;Year&gt;2010&lt;/Year&gt;&lt;RecNum&gt;59&lt;/RecNum&gt;&lt;DisplayText&gt;(92)&lt;/DisplayText&gt;&lt;record&gt;&lt;rec-number&gt;59&lt;/rec-number&gt;&lt;foreign-keys&gt;&lt;key app="EN" db-id="xf20d950v2a929ex9tk59ff92ptp9t0etxwt" timestamp="1403704061"&gt;59&lt;/key&gt;&lt;key app="ENWeb" db-id=""&gt;0&lt;/key&gt;&lt;/foreign-keys&gt;&lt;ref-type name="Journal Article"&gt;17&lt;/ref-type&gt;&lt;contributors&gt;&lt;authors&gt;&lt;author&gt;Xu, Z.&lt;/author&gt;&lt;author&gt;Paparcone, R.&lt;/author&gt;&lt;author&gt;Buehler, M. J.&lt;/author&gt;&lt;/authors&gt;&lt;/contributors&gt;&lt;auth-address&gt;Laboratory for Atomistic and Molecular Mechanics, Department of Civil and Environmental Engineering, Massachusetts Institute of Technology, Cambridge, Massachusetts, USA.&lt;/auth-address&gt;&lt;titles&gt;&lt;title&gt;Alzheimer&amp;apos;s abeta(1-40) amyloid fibrils feature size-dependent mechanical properties&lt;/title&gt;&lt;secondary-title&gt;Biophys. J.&lt;/secondary-title&gt;&lt;alt-title&gt;Biophysical journal&lt;/alt-title&gt;&lt;/titles&gt;&lt;periodical&gt;&lt;full-title&gt;Biophys. J.&lt;/full-title&gt;&lt;/periodical&gt;&lt;alt-periodical&gt;&lt;full-title&gt;Biophysical Journal&lt;/full-title&gt;&lt;/alt-periodical&gt;&lt;pages&gt;2053-62&lt;/pages&gt;&lt;volume&gt;98&lt;/volume&gt;&lt;number&gt;10&lt;/number&gt;&lt;keywords&gt;&lt;keyword&gt;Alzheimer Disease/chemically induced/*metabolism&lt;/keyword&gt;&lt;keyword&gt;Amyloid/chemistry/*toxicity&lt;/keyword&gt;&lt;keyword&gt;Amyloid beta-Peptides/*chemistry/toxicity&lt;/keyword&gt;&lt;keyword&gt;Biomechanical Phenomena/*physiology&lt;/keyword&gt;&lt;keyword&gt;Carrier Proteins&lt;/keyword&gt;&lt;keyword&gt;Humans&lt;/keyword&gt;&lt;keyword&gt;*Particle Size&lt;/keyword&gt;&lt;keyword&gt;Peptide Fragments/toxicity&lt;/keyword&gt;&lt;keyword&gt;Protein Conformation&lt;/keyword&gt;&lt;keyword&gt;Structure-Activity Relationship&lt;/keyword&gt;&lt;/keywords&gt;&lt;dates&gt;&lt;year&gt;2010&lt;/year&gt;&lt;pub-dates&gt;&lt;date&gt;May 19&lt;/date&gt;&lt;/pub-dates&gt;&lt;/dates&gt;&lt;isbn&gt;1542-0086 (Electronic)&amp;#xD;0006-3495 (Linking)&lt;/isbn&gt;&lt;accession-num&gt;20483312&lt;/accession-num&gt;&lt;urls&gt;&lt;related-urls&gt;&lt;url&gt;http://www.ncbi.nlm.nih.gov/pubmed/20483312&lt;/url&gt;&lt;/related-urls&gt;&lt;/urls&gt;&lt;custom2&gt;2872369&lt;/custom2&gt;&lt;electronic-resource-num&gt;10.1016/j.bpj.2009.12.4317&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(92)</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They were able to characterise the effects of the fibril size on the overall flexibility of these large structures, and changes to the low-</w:t>
      </w:r>
      <w:r w:rsidR="00FE4896" w:rsidRPr="00E45C4E">
        <w:rPr>
          <w:rFonts w:ascii="Times New Roman" w:hAnsi="Times New Roman" w:cs="Times New Roman"/>
          <w:lang w:val="en-GB"/>
        </w:rPr>
        <w:t xml:space="preserve">energy </w:t>
      </w:r>
      <w:r w:rsidRPr="00E45C4E">
        <w:rPr>
          <w:rFonts w:ascii="Times New Roman" w:hAnsi="Times New Roman" w:cs="Times New Roman"/>
          <w:lang w:val="en-GB"/>
        </w:rPr>
        <w:t xml:space="preserve">motions. </w:t>
      </w:r>
      <w:r w:rsidR="00AC4B9B" w:rsidRPr="00E45C4E">
        <w:rPr>
          <w:rFonts w:ascii="Times New Roman" w:hAnsi="Times New Roman" w:cs="Times New Roman"/>
          <w:lang w:val="en-GB"/>
        </w:rPr>
        <w:t>Similarly, Polles et al</w:t>
      </w:r>
      <w:r w:rsidR="00830477" w:rsidRPr="00E45C4E">
        <w:rPr>
          <w:rFonts w:ascii="Times New Roman" w:hAnsi="Times New Roman" w:cs="Times New Roman"/>
          <w:lang w:val="en-GB"/>
        </w:rPr>
        <w:t>.</w:t>
      </w:r>
      <w:r w:rsidR="00AC4B9B" w:rsidRPr="00E45C4E">
        <w:rPr>
          <w:rFonts w:ascii="Times New Roman" w:hAnsi="Times New Roman" w:cs="Times New Roman"/>
          <w:lang w:val="en-GB"/>
        </w:rPr>
        <w:t xml:space="preserve"> explored the flexibility in different assemblies of </w:t>
      </w:r>
      <w:r w:rsidR="00C6351C" w:rsidRPr="00E45C4E">
        <w:rPr>
          <w:rFonts w:ascii="Times New Roman" w:hAnsi="Times New Roman" w:cs="Times New Roman"/>
          <w:lang w:val="en-GB"/>
        </w:rPr>
        <w:t xml:space="preserve">a </w:t>
      </w:r>
      <w:r w:rsidR="00F4376D" w:rsidRPr="00E45C4E">
        <w:rPr>
          <w:rFonts w:ascii="Times New Roman" w:hAnsi="Times New Roman" w:cs="Times New Roman"/>
          <w:lang w:val="en-GB"/>
        </w:rPr>
        <w:t>heterogeneous</w:t>
      </w:r>
      <w:r w:rsidR="00AC4B9B" w:rsidRPr="00E45C4E">
        <w:rPr>
          <w:rFonts w:ascii="Times New Roman" w:hAnsi="Times New Roman" w:cs="Times New Roman"/>
          <w:lang w:val="en-GB"/>
        </w:rPr>
        <w:t xml:space="preserve"> set of virus capsids</w:t>
      </w:r>
      <w:r w:rsidR="000407C0" w:rsidRPr="00E45C4E">
        <w:rPr>
          <w:rFonts w:ascii="Times New Roman" w:hAnsi="Times New Roman" w:cs="Times New Roman"/>
          <w:lang w:val="en-GB"/>
        </w:rPr>
        <w:t xml:space="preserve"> based on fluctuations-based analyses and domain decomposition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&lt;EndNote&gt;&lt;Cite&gt;&lt;Author&gt;Polles&lt;/Author&gt;&lt;Year&gt;2013&lt;/Year&gt;&lt;RecNum&gt;137&lt;/RecNum&gt;&lt;DisplayText&gt;(93)&lt;/DisplayText&gt;&lt;record&gt;&lt;rec-number&gt;137&lt;/rec-number&gt;&lt;foreign-keys&gt;&lt;key app="EN" db-id="xf20d950v2a929ex9tk59ff92ptp9t0etxwt" timestamp="1403618600"&gt;137&lt;/key&gt;&lt;key app="ENWeb" db-id=""&gt;0&lt;/key&gt;&lt;/foreign-keys&gt;&lt;ref-type name="Journal Article"&gt;17&lt;/ref-type&gt;&lt;contributors&gt;&lt;authors&gt;&lt;author&gt;Polles, G.&lt;/author&gt;&lt;author&gt;Indelicato, G.&lt;/author&gt;&lt;author&gt;Potestio, R.&lt;/author&gt;&lt;author&gt;Cermelli, P.&lt;/author&gt;&lt;author&gt;Twarock, R.&lt;/author&gt;&lt;author&gt;Micheletti, C.&lt;/author&gt;&lt;/authors&gt;&lt;/contributors&gt;&lt;auth-address&gt;International School for Advanced Studies (SISSA), Trieste, Italy.&lt;/auth-address&gt;&lt;titles&gt;&lt;title&gt;Mechanical and assembly units of viral capsids identified via quasi-rigid domain decomposition&lt;/title&gt;&lt;secondary-title&gt;PLoS Comp. Biol.&lt;/secondary-title&gt;&lt;alt-title&gt;PLoS computational biology&lt;/alt-title&gt;&lt;/titles&gt;&lt;alt-periodical&gt;&lt;full-title&gt;PLoS Comput Biol&lt;/full-title&gt;&lt;abbr-1&gt;PLoS computational biology&lt;/abbr-1&gt;&lt;/alt-periodical&gt;&lt;pages&gt;e1003331&lt;/pages&gt;&lt;volume&gt;9&lt;/volume&gt;&lt;number&gt;11&lt;/number&gt;&lt;dates&gt;&lt;year&gt;2013&lt;/year&gt;&lt;pub-dates&gt;&lt;date&gt;Nov&lt;/date&gt;&lt;/pub-dates&gt;&lt;/dates&gt;&lt;isbn&gt;1553-7358 (Electronic)&amp;#xD;1553-734X (Linking)&lt;/isbn&gt;&lt;accession-num&gt;24244139&lt;/accession-num&gt;&lt;urls&gt;&lt;related-urls&gt;&lt;url&gt;http://www.ncbi.nlm.nih.gov/pubmed/24244139&lt;/url&gt;&lt;/related-urls&gt;&lt;/urls&gt;&lt;custom2&gt;3828136&lt;/custom2&gt;&lt;electronic-resource-num&gt;10.1371/journal.pcbi.1003331&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(93)</w:t>
      </w:r>
      <w:r w:rsidR="00895117" w:rsidRPr="00E45C4E">
        <w:rPr>
          <w:rFonts w:ascii="Times New Roman" w:hAnsi="Times New Roman" w:cs="Times New Roman"/>
          <w:lang w:val="en-GB"/>
        </w:rPr>
        <w:fldChar w:fldCharType="end"/>
      </w:r>
      <w:r w:rsidR="00AC4B9B" w:rsidRPr="00E45C4E">
        <w:rPr>
          <w:rFonts w:ascii="Times New Roman" w:hAnsi="Times New Roman" w:cs="Times New Roman"/>
          <w:lang w:val="en-GB"/>
        </w:rPr>
        <w:t xml:space="preserve">. </w:t>
      </w:r>
      <w:r w:rsidRPr="00E45C4E">
        <w:rPr>
          <w:rFonts w:ascii="Times New Roman" w:hAnsi="Times New Roman" w:cs="Times New Roman"/>
          <w:lang w:val="en-GB"/>
        </w:rPr>
        <w:t xml:space="preserve">Other studies dedicated to the comparison of dynamics to changes in oligomeric state have been reported for monomeric, dimeric and tetrameric states of GPCRs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&lt;EndNote&gt;&lt;Cite&gt;&lt;Author&gt;Niv&lt;/Author&gt;&lt;Year&gt;2008&lt;/Year&gt;&lt;RecNum&gt;168&lt;/RecNum&gt;&lt;DisplayText&gt;(94)&lt;/DisplayText&gt;&lt;record&gt;&lt;rec-number&gt;168&lt;/rec-number&gt;&lt;foreign-keys&gt;&lt;key app="EN" db-id="xf20d950v2a929ex9tk59ff92ptp9t0etxwt" timestamp="1403863720"&gt;168&lt;/key&gt;&lt;/foreign-keys&gt;&lt;ref-type name="Journal Article"&gt;17&lt;/ref-type&gt;&lt;contributors&gt;&lt;authors&gt;&lt;author&gt;Niv, M. Y.&lt;/author&gt;&lt;author&gt;Filizola, M.&lt;/author&gt;&lt;/authors&gt;&lt;/contributors&gt;&lt;auth-address&gt;Department of Physiology and Biophysics, Weill Medical College of Cornell University, New York, NY, USA.&lt;/auth-address&gt;&lt;titles&gt;&lt;title&gt;Influence of oligomerization on the dynamics of G-protein coupled receptors as assessed by normal mode analysis&lt;/title&gt;&lt;secondary-title&gt;Proteins&lt;/secondary-title&gt;&lt;alt-title&gt;Proteins&lt;/alt-title&gt;&lt;/titles&gt;&lt;periodical&gt;&lt;full-title&gt;Proteins&lt;/full-title&gt;&lt;/periodical&gt;&lt;alt-periodical&gt;&lt;full-title&gt;Proteins&lt;/full-title&gt;&lt;/alt-periodical&gt;&lt;pages&gt;575-86&lt;/pages&gt;&lt;volume&gt;71&lt;/volume&gt;&lt;number&gt;2&lt;/number&gt;&lt;keywords&gt;&lt;keyword&gt;Computer Simulation&lt;/keyword&gt;&lt;keyword&gt;Dimerization&lt;/keyword&gt;&lt;keyword&gt;Elasticity&lt;/keyword&gt;&lt;keyword&gt;Models, Chemical&lt;/keyword&gt;&lt;keyword&gt;Models, Molecular&lt;/keyword&gt;&lt;keyword&gt;Protein Conformation&lt;/keyword&gt;&lt;keyword&gt;Protein Structure, Quaternary&lt;/keyword&gt;&lt;keyword&gt;Rhodopsin/*chemistry&lt;/keyword&gt;&lt;/keywords&gt;&lt;dates&gt;&lt;year&gt;2008&lt;/year&gt;&lt;pub-dates&gt;&lt;date&gt;May 1&lt;/date&gt;&lt;/pub-dates&gt;&lt;/dates&gt;&lt;isbn&gt;1097-0134 (Electronic)&amp;#xD;0887-3585 (Linking)&lt;/isbn&gt;&lt;accession-num&gt;17963239&lt;/accession-num&gt;&lt;urls&gt;&lt;related-urls&gt;&lt;url&gt;http://www.ncbi.nlm.nih.gov/pubmed/17963239&lt;/url&gt;&lt;url&gt;http://onlinelibrary.wiley.com/store/10.1002/prot.21787/asset/21787_ftp.pdf?v=1&amp;amp;t=hwxc4hzk&amp;amp;s=f4acd0ac2d3b9de8e35c12ce151b052faf7a42e9&lt;/url&gt;&lt;/related-urls&gt;&lt;/urls&gt;&lt;custom2&gt;3489929&lt;/custom2&gt;&lt;electronic-resource-num&gt;10.1002/prot.21787&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(94)</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dimeric and hexameric (trimer-of-dimer) states of the serine receptor Tsr</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&lt;EndNote&gt;&lt;Cite&gt;&lt;Author&gt;Hall&lt;/Author&gt;&lt;Year&gt;2012&lt;/Year&gt;&lt;RecNum&gt;62&lt;/RecNum&gt;&lt;DisplayText&gt;(95)&lt;/DisplayText&gt;&lt;record&gt;&lt;rec-number&gt;62&lt;/rec-number&gt;&lt;foreign-keys&gt;&lt;key app="EN" db-id="xf20d950v2a929ex9tk59ff92ptp9t0etxwt" timestamp="1403012643"&gt;62&lt;/key&gt;&lt;key app="ENWeb" db-id=""&gt;0&lt;/key&gt;&lt;/foreign-keys&gt;&lt;ref-type name="Journal Article"&gt;17&lt;/ref-type&gt;&lt;contributors&gt;&lt;authors&gt;&lt;author&gt;Hall, B. A.&lt;/author&gt;&lt;author&gt;Armitage, J. P.&lt;/author&gt;&lt;author&gt;Sansom, M. S.&lt;/author&gt;&lt;/authors&gt;&lt;/contributors&gt;&lt;auth-address&gt;Oxford Centre for Integrative Systems Biology, Department of Biochemistry, University of Oxford, Oxford, United Kingdom.&lt;/auth-address&gt;&lt;titles&gt;&lt;title&gt;Mechanism of bacterial signal transduction revealed by molecular dynamics of Tsr dimers and trimers of dimers in lipid vesicles&lt;/title&gt;&lt;secondary-title&gt;PLoS Comp. Biol.&lt;/secondary-title&gt;&lt;alt-title&gt;PLoS computational biology&lt;/alt-title&gt;&lt;/titles&gt;&lt;alt-periodical&gt;&lt;full-title&gt;PLoS Comput Biol&lt;/full-title&gt;&lt;abbr-1&gt;PLoS computational biology&lt;/abbr-1&gt;&lt;/alt-periodical&gt;&lt;pages&gt;e1002685&lt;/pages&gt;&lt;volume&gt;8&lt;/volume&gt;&lt;number&gt;9&lt;/number&gt;&lt;keywords&gt;&lt;keyword&gt;Bacterial Proteins/*chemistry/*metabolism/ultrastructure&lt;/keyword&gt;&lt;keyword&gt;Binding Sites&lt;/keyword&gt;&lt;keyword&gt;Cell Membrane/*chemistry/*metabolism&lt;/keyword&gt;&lt;keyword&gt;Computer Simulation&lt;/keyword&gt;&lt;keyword&gt;Membrane Fluidity&lt;/keyword&gt;&lt;keyword&gt;Membrane Microdomains/*chemistry/*metabolism&lt;/keyword&gt;&lt;keyword&gt;Membrane Proteins/*chemistry/*metabolism/ultrastructure&lt;/keyword&gt;&lt;keyword&gt;Models, Chemical&lt;/keyword&gt;&lt;keyword&gt;Models, Molecular&lt;/keyword&gt;&lt;keyword&gt;Protein Binding&lt;/keyword&gt;&lt;keyword&gt;Protein Conformation&lt;/keyword&gt;&lt;keyword&gt;Signal Transduction/*physiology&lt;/keyword&gt;&lt;/keywords&gt;&lt;dates&gt;&lt;year&gt;2012&lt;/year&gt;&lt;/dates&gt;&lt;isbn&gt;1553-7358 (Electronic)&amp;#xD;1553-734X (Linking)&lt;/isbn&gt;&lt;accession-num&gt;23028283&lt;/accession-num&gt;&lt;urls&gt;&lt;related-urls&gt;&lt;url&gt;http://www.ncbi.nlm.nih.gov/pubmed/23028283&lt;/url&gt;&lt;/related-urls&gt;&lt;/urls&gt;&lt;custom2&gt;3447960&lt;/custom2&gt;&lt;electronic-resource-num&gt;10.1371/journal.pcbi.1002685&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(95)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and monomeric and dimeric states of the p53 protein</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&lt;EndNote&gt;&lt;Cite&gt;&lt;Author&gt;Kantarci&lt;/Author&gt;&lt;Year&gt;2006&lt;/Year&gt;&lt;RecNum&gt;64&lt;/RecNum&gt;&lt;DisplayText&gt;(96)&lt;/DisplayText&gt;&lt;record&gt;&lt;rec-number&gt;64&lt;/rec-number&gt;&lt;foreign-keys&gt;&lt;key app="EN" db-id="xf20d950v2a929ex9tk59ff92ptp9t0etxwt" timestamp="1403704061"&gt;64&lt;/key&gt;&lt;key app="ENWeb" db-id=""&gt;0&lt;/key&gt;&lt;/foreign-keys&gt;&lt;ref-type name="Journal Article"&gt;17&lt;/ref-type&gt;&lt;contributors&gt;&lt;authors&gt;&lt;author&gt;Kantarci, N.&lt;/author&gt;&lt;author&gt;Doruker, P.&lt;/author&gt;&lt;author&gt;Haliloglu, T.&lt;/author&gt;&lt;/authors&gt;&lt;/contributors&gt;&lt;auth-address&gt;Department of Chemical Engineering and Polymer Research Center, Bogazici University, Istanbul, Turkey.&lt;/auth-address&gt;&lt;titles&gt;&lt;title&gt;Cooperative fluctuations point to the dimerization interface of p53 core domain&lt;/title&gt;&lt;secondary-title&gt;Biophys. J.&lt;/secondary-title&gt;&lt;alt-title&gt;Biophysical journal&lt;/alt-title&gt;&lt;/titles&gt;&lt;periodical&gt;&lt;full-title&gt;Biophys. J.&lt;/full-title&gt;&lt;/periodical&gt;&lt;alt-periodical&gt;&lt;full-title&gt;Biophysical Journal&lt;/full-title&gt;&lt;/alt-periodical&gt;&lt;pages&gt;421-32&lt;/pages&gt;&lt;volume&gt;91&lt;/volume&gt;&lt;number&gt;2&lt;/number&gt;&lt;keywords&gt;&lt;keyword&gt;Animals&lt;/keyword&gt;&lt;keyword&gt;DNA/*metabolism&lt;/keyword&gt;&lt;keyword&gt;Dimerization&lt;/keyword&gt;&lt;keyword&gt;Humans&lt;/keyword&gt;&lt;keyword&gt;*Models, Molecular&lt;/keyword&gt;&lt;keyword&gt;Protein Binding&lt;/keyword&gt;&lt;keyword&gt;Protein Structure, Tertiary/physiology&lt;/keyword&gt;&lt;keyword&gt;Tumor Suppressor Protein p53/*chemistry&lt;/keyword&gt;&lt;/keywords&gt;&lt;dates&gt;&lt;year&gt;2006&lt;/year&gt;&lt;pub-dates&gt;&lt;date&gt;Jul 15&lt;/date&gt;&lt;/pub-dates&gt;&lt;/dates&gt;&lt;isbn&gt;0006-3495 (Print)&amp;#xD;0006-3495 (Linking)&lt;/isbn&gt;&lt;accession-num&gt;16807229&lt;/accession-num&gt;&lt;urls&gt;&lt;related-urls&gt;&lt;url&gt;http://www.ncbi.nlm.nih.gov/pubmed/16807229&lt;/url&gt;&lt;/related-urls&gt;&lt;/urls&gt;&lt;custom2&gt;1483080&lt;/custom2&gt;&lt;electronic-resource-num&gt;10.1529/biophysj.106.077800&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(96)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2D51087E" w14:textId="067A12DC" w:rsidR="00D76739" w:rsidRPr="00E45C4E" w:rsidRDefault="00D76739" w:rsidP="00D76739">
      <w:pPr>
        <w:pStyle w:val="Heading2"/>
        <w:spacing w:line="360" w:lineRule="auto"/>
        <w:rPr>
          <w:rFonts w:ascii="Times New Roman" w:hAnsi="Times New Roman" w:cs="Times New Roman"/>
          <w:color w:val="auto"/>
          <w:sz w:val="24"/>
          <w:szCs w:val="24"/>
          <w:vertAlign w:val="subscript"/>
          <w:lang w:val="en-GB"/>
        </w:rPr>
      </w:pPr>
      <w:r w:rsidRPr="00E45C4E">
        <w:rPr>
          <w:rFonts w:ascii="Times New Roman" w:hAnsi="Times New Roman" w:cs="Times New Roman"/>
          <w:color w:val="auto"/>
          <w:sz w:val="24"/>
          <w:szCs w:val="24"/>
          <w:lang w:val="en-GB"/>
        </w:rPr>
        <w:tab/>
        <w:t xml:space="preserve">5.3 Comparing </w:t>
      </w:r>
      <w:r w:rsidR="00651494" w:rsidRPr="00E45C4E">
        <w:rPr>
          <w:rFonts w:ascii="Times New Roman" w:hAnsi="Times New Roman" w:cs="Times New Roman"/>
          <w:color w:val="auto"/>
          <w:sz w:val="24"/>
          <w:szCs w:val="24"/>
          <w:lang w:val="en-GB"/>
        </w:rPr>
        <w:t>dynamics between</w:t>
      </w:r>
      <w:r w:rsidRPr="00E45C4E">
        <w:rPr>
          <w:rFonts w:ascii="Times New Roman" w:hAnsi="Times New Roman" w:cs="Times New Roman"/>
          <w:color w:val="auto"/>
          <w:sz w:val="24"/>
          <w:szCs w:val="24"/>
          <w:lang w:val="en-GB"/>
        </w:rPr>
        <w:t xml:space="preserve"> more distantly related proteins </w:t>
      </w:r>
    </w:p>
    <w:p w14:paraId="18BF9AB3" w14:textId="62C1B990" w:rsidR="00D76739" w:rsidRPr="00E45C4E" w:rsidRDefault="00D76739" w:rsidP="00D76739">
      <w:pPr>
        <w:spacing w:line="360" w:lineRule="auto"/>
        <w:rPr>
          <w:rFonts w:ascii="Times New Roman" w:hAnsi="Times New Roman" w:cs="Times New Roman"/>
          <w:lang w:val="en-GB"/>
        </w:rPr>
      </w:pPr>
      <w:r w:rsidRPr="00E45C4E">
        <w:rPr>
          <w:rFonts w:ascii="Times New Roman" w:hAnsi="Times New Roman" w:cs="Times New Roman"/>
          <w:lang w:val="en-GB"/>
        </w:rPr>
        <w:t xml:space="preserve">Structure comparison has been long established as a means to understanding the evolution of proteins, as </w:t>
      </w:r>
      <w:r w:rsidR="00CB6E5B" w:rsidRPr="00E45C4E">
        <w:rPr>
          <w:rFonts w:ascii="Times New Roman" w:hAnsi="Times New Roman" w:cs="Times New Roman"/>
          <w:lang w:val="en-GB"/>
        </w:rPr>
        <w:t>has</w:t>
      </w:r>
      <w:r w:rsidRPr="00E45C4E">
        <w:rPr>
          <w:rFonts w:ascii="Times New Roman" w:hAnsi="Times New Roman" w:cs="Times New Roman"/>
          <w:lang w:val="en-GB"/>
        </w:rPr>
        <w:t xml:space="preserve"> the </w:t>
      </w:r>
      <w:r w:rsidR="00CB6E5B" w:rsidRPr="00E45C4E">
        <w:rPr>
          <w:rFonts w:ascii="Times New Roman" w:hAnsi="Times New Roman" w:cs="Times New Roman"/>
          <w:lang w:val="en-GB"/>
        </w:rPr>
        <w:t>conservation</w:t>
      </w:r>
      <w:r w:rsidRPr="00E45C4E">
        <w:rPr>
          <w:rFonts w:ascii="Times New Roman" w:hAnsi="Times New Roman" w:cs="Times New Roman"/>
          <w:lang w:val="en-GB"/>
        </w:rPr>
        <w:t xml:space="preserve"> between sequence and structure since the work of Lesk and Chothia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&lt;EndNote&gt;&lt;Cite&gt;&lt;Author&gt;Chothia&lt;/Author&gt;&lt;Year&gt;1986&lt;/Year&gt;&lt;RecNum&gt;109&lt;/RecNum&gt;&lt;DisplayText&gt;(97)&lt;/DisplayText&gt;&lt;record&gt;&lt;rec-number&gt;109&lt;/rec-number&gt;&lt;foreign-keys&gt;&lt;key app="EN" db-id="xf20d950v2a929ex9tk59ff92ptp9t0etxwt" timestamp="1403013355"&gt;109&lt;/key&gt;&lt;/foreign-keys&gt;&lt;ref-type name="Journal Article"&gt;17&lt;/ref-type&gt;&lt;contributors&gt;&lt;authors&gt;&lt;author&gt;Chothia, C.&lt;/author&gt;&lt;author&gt;Lesk, A. M.&lt;/author&gt;&lt;/authors&gt;&lt;/contributors&gt;&lt;titles&gt;&lt;title&gt;The relation between the divergence of sequence and structure in proteins&lt;/title&gt;&lt;secondary-title&gt;EMBO J.&lt;/secondary-title&gt;&lt;alt-title&gt;The EMBO journal&lt;/alt-title&gt;&lt;/titles&gt;&lt;alt-periodical&gt;&lt;full-title&gt;EMBO J&lt;/full-title&gt;&lt;abbr-1&gt;The EMBO journal&lt;/abbr-1&gt;&lt;/alt-periodical&gt;&lt;pages&gt;823-6&lt;/pages&gt;&lt;volume&gt;5&lt;/volume&gt;&lt;number&gt;4&lt;/number&gt;&lt;keywords&gt;&lt;keyword&gt;*Amino Acid Sequence&lt;/keyword&gt;&lt;keyword&gt;Animals&lt;/keyword&gt;&lt;keyword&gt;Humans&lt;/keyword&gt;&lt;keyword&gt;Mutation&lt;/keyword&gt;&lt;keyword&gt;*Protein Conformation&lt;/keyword&gt;&lt;keyword&gt;Proteins/*genetics&lt;/keyword&gt;&lt;keyword&gt;Structure-Activity Relationship&lt;/keyword&gt;&lt;/keywords&gt;&lt;dates&gt;&lt;year&gt;1986&lt;/year&gt;&lt;pub-dates&gt;&lt;date&gt;Apr&lt;/date&gt;&lt;/pub-dates&gt;&lt;/dates&gt;&lt;isbn&gt;0261-4189 (Print)&amp;#xD;0261-4189 (Linking)&lt;/isbn&gt;&lt;accession-num&gt;3709526&lt;/accession-num&gt;&lt;urls&gt;&lt;related-urls&gt;&lt;url&gt;http://www.ncbi.nlm.nih.gov/pubmed/3709526&lt;/url&gt;&lt;/related-urls&gt;&lt;/urls&gt;&lt;custom2&gt;1166865&lt;/custom2&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(97)</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In many cases, even from visual inspection, a structure is not just seen to encode dynamic information, but also a historical time-point in the evolution of the family to </w:t>
      </w:r>
      <w:r w:rsidR="00B837C2" w:rsidRPr="00E45C4E">
        <w:rPr>
          <w:rFonts w:ascii="Times New Roman" w:hAnsi="Times New Roman" w:cs="Times New Roman"/>
          <w:lang w:val="en-GB"/>
        </w:rPr>
        <w:t xml:space="preserve">which </w:t>
      </w:r>
      <w:r w:rsidRPr="00E45C4E">
        <w:rPr>
          <w:rFonts w:ascii="Times New Roman" w:hAnsi="Times New Roman" w:cs="Times New Roman"/>
          <w:lang w:val="en-GB"/>
        </w:rPr>
        <w:t xml:space="preserve">it belongs. Some sequence mutations, insertions and deletions can be accommodated by the plastic deformations of a common architectural core and retain the precise geometry of the active site, even if peripheral regions or accessory domains vary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&lt;EndNote&gt;&lt;Cite&gt;&lt;Author&gt;Hasegawa&lt;/Author&gt;&lt;Year&gt;2009&lt;/Year&gt;&lt;RecNum&gt;76&lt;/RecNum&gt;&lt;DisplayText&gt;(71)&lt;/DisplayText&gt;&lt;record&gt;&lt;rec-number&gt;76&lt;/rec-number&gt;&lt;foreign-keys&gt;&lt;key app="EN" db-id="xf20d950v2a929ex9tk59ff92ptp9t0etxwt" timestamp="1403012685"&gt;76&lt;/key&gt;&lt;key app="ENWeb" db-id=""&gt;0&lt;/key&gt;&lt;/foreign-keys&gt;&lt;ref-type name="Journal Article"&gt;17&lt;/ref-type&gt;&lt;contributors&gt;&lt;authors&gt;&lt;author&gt;Hasegawa, H.&lt;/author&gt;&lt;author&gt;Holm, L.&lt;/author&gt;&lt;/authors&gt;&lt;/contributors&gt;&lt;auth-address&gt;Institute of Biotechnology, University of Helsinki, P.O. Box 56 (Viikinkaari 5), 00014 University of Helsinki, Finland.&lt;/auth-address&gt;&lt;titles&gt;&lt;title&gt;Advances and pitfalls of protein structural alignment&lt;/title&gt;&lt;secondary-title&gt;Curr. Opin. Struct. Biol.&lt;/secondary-title&gt;&lt;alt-title&gt;Current opinion in structural biology&lt;/alt-title&gt;&lt;/titles&gt;&lt;alt-periodical&gt;&lt;full-title&gt;Curr Opin Struct Biol&lt;/full-title&gt;&lt;abbr-1&gt;Current opinion in structural biology&lt;/abbr-1&gt;&lt;/alt-periodical&gt;&lt;pages&gt;341-8&lt;/pages&gt;&lt;volume&gt;19&lt;/volume&gt;&lt;number&gt;3&lt;/number&gt;&lt;keywords&gt;&lt;keyword&gt;Databases, Protein&lt;/keyword&gt;&lt;keyword&gt;Models, Molecular&lt;/keyword&gt;&lt;keyword&gt;Proteins/*chemistry&lt;/keyword&gt;&lt;keyword&gt;*Structural Homology, Protein&lt;/keyword&gt;&lt;/keywords&gt;&lt;dates&gt;&lt;year&gt;2009&lt;/year&gt;&lt;pub-dates&gt;&lt;date&gt;Jun&lt;/date&gt;&lt;/pub-dates&gt;&lt;/dates&gt;&lt;isbn&gt;1879-033X (Electronic)&amp;#xD;0959-440X (Linking)&lt;/isbn&gt;&lt;accession-num&gt;19481444&lt;/accession-num&gt;&lt;urls&gt;&lt;related-urls&gt;&lt;url&gt;http://www.ncbi.nlm.nih.gov/pubmed/19481444&lt;/url&gt;&lt;/related-urls&gt;&lt;/urls&gt;&lt;electronic-resource-num&gt;10.1016/j.sbi.2009.04.003&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(71)</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5933B3" w:rsidRPr="00E45C4E">
        <w:rPr>
          <w:rFonts w:ascii="Times New Roman" w:hAnsi="Times New Roman" w:cs="Times New Roman"/>
          <w:lang w:val="en-GB"/>
        </w:rPr>
        <w:t>Hence it has been of great interest in linking observable structural and sequence evolution in the conservation of dynamics, especially in a family of proteins.</w:t>
      </w:r>
    </w:p>
    <w:p w14:paraId="099E7F1A" w14:textId="04E37960" w:rsidR="00D76739" w:rsidRPr="00E45C4E" w:rsidRDefault="00D76739" w:rsidP="00D76739">
      <w:pPr>
        <w:tabs>
          <w:tab w:val="left" w:pos="2268"/>
        </w:tabs>
        <w:spacing w:line="360" w:lineRule="auto"/>
        <w:rPr>
          <w:rFonts w:ascii="Times New Roman" w:hAnsi="Times New Roman" w:cs="Times New Roman"/>
          <w:lang w:val="en-GB"/>
        </w:rPr>
      </w:pPr>
      <w:r w:rsidRPr="00E45C4E">
        <w:rPr>
          <w:rFonts w:ascii="Times New Roman" w:hAnsi="Times New Roman" w:cs="Times New Roman"/>
          <w:lang w:val="en-GB"/>
        </w:rPr>
        <w:t xml:space="preserve">The observation that </w:t>
      </w:r>
      <w:r w:rsidR="0033675C" w:rsidRPr="00E45C4E">
        <w:rPr>
          <w:rFonts w:ascii="Times New Roman" w:hAnsi="Times New Roman" w:cs="Times New Roman"/>
          <w:lang w:val="en-GB"/>
        </w:rPr>
        <w:t>low-energy</w:t>
      </w:r>
      <w:r w:rsidRPr="00E45C4E">
        <w:rPr>
          <w:rFonts w:ascii="Times New Roman" w:hAnsi="Times New Roman" w:cs="Times New Roman"/>
          <w:lang w:val="en-GB"/>
        </w:rPr>
        <w:t xml:space="preserve"> normal modes so frequently appear in functional motion </w:t>
      </w:r>
      <w:r w:rsidR="00895117" w:rsidRPr="00E45C4E">
        <w:rPr>
          <w:rFonts w:ascii="Times New Roman" w:hAnsi="Times New Roman" w:cs="Times New Roman"/>
          <w:lang w:val="en-GB"/>
        </w:rPr>
        <w:fldChar w:fldCharType="begin">
          <w:fldData xml:space="preserve">PEVuZE5vdGU+PENpdGU+PEF1dGhvcj5LcmViczwvQXV0aG9yPjxZZWFyPjIwMDI8L1llYXI+PFJl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PEVuZE5vdGU+PENpdGU+PEF1dGhvcj5LcmViczwvQXV0aG9yPjxZZWFyPjIwMDI8L1llYXI+PFJl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(18,33)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has motivated investigations into their evolutionary conservation across protein families. The globins have served as a good example of a well conserved yet diverged group of proteins and has been a subject of quantitative comparisons by Maguid and colleagues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&lt;EndNote&gt;&lt;Cite&gt;&lt;Author&gt;Maguid&lt;/Author&gt;&lt;Year&gt;2005&lt;/Year&gt;&lt;RecNum&gt;17&lt;/RecNum&gt;&lt;DisplayText&gt;(24)&lt;/DisplayText&gt;&lt;record&gt;&lt;rec-number&gt;17&lt;/rec-number&gt;&lt;foreign-keys&gt;&lt;key app="EN" db-id="xf20d950v2a929ex9tk59ff92ptp9t0etxwt" timestamp="1401796413"&gt;17&lt;/key&gt;&lt;/foreign-keys&gt;&lt;ref-type name="Journal Article"&gt;17&lt;/ref-type&gt;&lt;contributors&gt;&lt;authors&gt;&lt;author&gt;Maguid, S.&lt;/author&gt;&lt;author&gt;Fernández-Alberti, S.&lt;/author&gt;&lt;author&gt;Echave, J.&lt;/author&gt;&lt;/authors&gt;&lt;/contributors&gt;&lt;titles&gt;&lt;title&gt;Exploring the common dynamics of homologous proteins. Application to the globin family&lt;/title&gt;&lt;secondary-title&gt;Biophys. J.&lt;/secondary-title&gt;&lt;/titles&gt;&lt;periodical&gt;&lt;full-title&gt;Biophys. J.&lt;/full-title&gt;&lt;/periodical&gt;&lt;pages&gt;3-13&lt;/pages&gt;&lt;volume&gt;89&lt;/volume&gt;&lt;number&gt;1&lt;/number&gt;&lt;dates&gt;&lt;year&gt;2005&lt;/year&gt;&lt;pub-dates&gt;&lt;date&gt;Jul 01&lt;/date&gt;&lt;/pub-dates&gt;&lt;/dates&gt;&lt;label&gt;p00053&lt;/label&gt;&lt;urls&gt;&lt;related-urls&gt;&lt;url&gt;http://www.ncbi.nlm.nih.gov/pmc/articles/PMC1366528/pdf/3.pdf&lt;/url&gt;&lt;/related-urls&gt;&lt;pdf-urls&gt;&lt;url&gt;file://localhost/Users/edvinfuglebakk/artikler/Papers2/Articles/2005/Maguid/Biophys._J._2005_Maguid.pdf&lt;/url&gt;&lt;/pdf-urls&gt;&lt;/urls&gt;&lt;custom3&gt;papers2://publication/uuid/9BFAFF6E-1B51-4B00-A73C-32F281633481&lt;/custom3&gt;&lt;electronic-resource-num&gt;10.1529/biophysj.104.053041&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(24)</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They developed a method to quantify similarities between the collective modes using a singular value decomposition approach to find representative vectors</w:t>
      </w:r>
      <w:r w:rsidR="00E354B7" w:rsidRPr="00E45C4E">
        <w:rPr>
          <w:rFonts w:ascii="Times New Roman" w:hAnsi="Times New Roman" w:cs="Times New Roman"/>
          <w:lang w:val="en-GB"/>
        </w:rPr>
        <w:t xml:space="preserve"> to describe the dynamics</w:t>
      </w:r>
      <w:r w:rsidRPr="00E45C4E">
        <w:rPr>
          <w:rFonts w:ascii="Times New Roman" w:hAnsi="Times New Roman" w:cs="Times New Roman"/>
          <w:lang w:val="en-GB"/>
        </w:rPr>
        <w:t xml:space="preserve"> of an aligned core of structures. This work </w:t>
      </w:r>
      <w:r w:rsidR="005933B3" w:rsidRPr="00E45C4E">
        <w:rPr>
          <w:rFonts w:ascii="Times New Roman" w:hAnsi="Times New Roman" w:cs="Times New Roman"/>
          <w:lang w:val="en-GB"/>
        </w:rPr>
        <w:t>laid</w:t>
      </w:r>
      <w:r w:rsidRPr="00E45C4E">
        <w:rPr>
          <w:rFonts w:ascii="Times New Roman" w:hAnsi="Times New Roman" w:cs="Times New Roman"/>
          <w:lang w:val="en-GB"/>
        </w:rPr>
        <w:t xml:space="preserve"> the foundation for exploring the evolutionary conservation of dynamics in the lowest </w:t>
      </w:r>
      <w:r w:rsidR="0034231E" w:rsidRPr="00E45C4E">
        <w:rPr>
          <w:rFonts w:ascii="Times New Roman" w:hAnsi="Times New Roman" w:cs="Times New Roman"/>
          <w:lang w:val="en-GB"/>
        </w:rPr>
        <w:t xml:space="preserve">energy </w:t>
      </w:r>
      <w:r w:rsidRPr="00E45C4E">
        <w:rPr>
          <w:rFonts w:ascii="Times New Roman" w:hAnsi="Times New Roman" w:cs="Times New Roman"/>
          <w:lang w:val="en-GB"/>
        </w:rPr>
        <w:t>modes</w:t>
      </w:r>
      <w:r w:rsidR="005933B3" w:rsidRPr="00E45C4E">
        <w:rPr>
          <w:rFonts w:ascii="Times New Roman" w:hAnsi="Times New Roman" w:cs="Times New Roman"/>
          <w:lang w:val="en-GB"/>
        </w:rPr>
        <w:t>,</w:t>
      </w:r>
      <w:r w:rsidRPr="00E45C4E">
        <w:rPr>
          <w:rFonts w:ascii="Times New Roman" w:hAnsi="Times New Roman" w:cs="Times New Roman"/>
          <w:lang w:val="en-GB"/>
        </w:rPr>
        <w:t xml:space="preserve"> which they further developed and validated across larger standard datasets from the family to superfamily levels </w:t>
      </w:r>
      <w:r w:rsidR="00895117" w:rsidRPr="00E45C4E">
        <w:rPr>
          <w:rFonts w:ascii="Times New Roman" w:hAnsi="Times New Roman" w:cs="Times New Roman"/>
          <w:lang w:val="en-GB"/>
        </w:rPr>
        <w:fldChar w:fldCharType="begin">
          <w:fldData xml:space="preserve">PEVuZE5vdGU+PENpdGU+PEF1dGhvcj5NYWd1aWQ8L0F1dGhvcj48WWVhcj4yMDA2PC9ZZWFyPjxS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PEVuZE5vdGU+PENpdGU+PEF1dGhvcj5NYWd1aWQ8L0F1dGhvcj48WWVhcj4yMDA2PC9ZZWFyPjxS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(98,99)</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D5280F" w:rsidRPr="00E45C4E">
        <w:rPr>
          <w:rFonts w:ascii="Times New Roman" w:hAnsi="Times New Roman" w:cs="Times New Roman"/>
          <w:lang w:val="en-GB"/>
        </w:rPr>
        <w:t xml:space="preserve">While this work clearly confirms that </w:t>
      </w:r>
      <w:r w:rsidR="0033675C" w:rsidRPr="00E45C4E">
        <w:rPr>
          <w:rFonts w:ascii="Times New Roman" w:hAnsi="Times New Roman" w:cs="Times New Roman"/>
          <w:lang w:val="en-GB"/>
        </w:rPr>
        <w:t>low-energy</w:t>
      </w:r>
      <w:r w:rsidR="00DF7828" w:rsidRPr="00E45C4E">
        <w:rPr>
          <w:rFonts w:ascii="Times New Roman" w:hAnsi="Times New Roman" w:cs="Times New Roman"/>
          <w:lang w:val="en-GB"/>
        </w:rPr>
        <w:t xml:space="preserve"> normal modes are conserved between structurally conserved proteins, it is interesting to note that this conservation can be explained as the structural response to random perturbations, rather than necessarily selective pressure on certain kinds of motion </w:t>
      </w:r>
      <w:r w:rsidR="00895117" w:rsidRPr="00E45C4E">
        <w:rPr>
          <w:rFonts w:ascii="Times New Roman" w:hAnsi="Times New Roman" w:cs="Times New Roman"/>
          <w:lang w:val="en-GB"/>
        </w:rPr>
        <w:fldChar w:fldCharType="begin">
          <w:fldData xml:space="preserve">PEVuZE5vdGU+PENpdGU+PEF1dGhvcj5FY2hhdmU8L0F1dGhvcj48WWVhcj4yMDA4PC9ZZWFyPjxS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PEVuZE5vdGU+PENpdGU+PEF1dGhvcj5FY2hhdmU8L0F1dGhvcj48WWVhcj4yMDA4PC9ZZWFyPjxS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(35,100,101)</w:t>
      </w:r>
      <w:r w:rsidR="00895117" w:rsidRPr="00E45C4E">
        <w:rPr>
          <w:rFonts w:ascii="Times New Roman" w:hAnsi="Times New Roman" w:cs="Times New Roman"/>
          <w:lang w:val="en-GB"/>
        </w:rPr>
        <w:fldChar w:fldCharType="end"/>
      </w:r>
      <w:r w:rsidR="00DF7828" w:rsidRPr="00E45C4E">
        <w:rPr>
          <w:rFonts w:ascii="Times New Roman" w:hAnsi="Times New Roman" w:cs="Times New Roman"/>
          <w:lang w:val="en-GB"/>
        </w:rPr>
        <w:t>.</w:t>
      </w:r>
    </w:p>
    <w:p w14:paraId="5FF7FDA9" w14:textId="49F67314" w:rsidR="00CB6E5B" w:rsidRPr="00E45C4E" w:rsidRDefault="00D76739" w:rsidP="00D76739">
      <w:pPr>
        <w:tabs>
          <w:tab w:val="left" w:pos="2268"/>
        </w:tabs>
        <w:spacing w:line="360" w:lineRule="auto"/>
        <w:rPr>
          <w:rFonts w:ascii="Times New Roman" w:hAnsi="Times New Roman" w:cs="Times New Roman"/>
          <w:lang w:val="en-GB"/>
        </w:rPr>
      </w:pPr>
      <w:r w:rsidRPr="00E45C4E">
        <w:rPr>
          <w:rFonts w:ascii="Times New Roman" w:hAnsi="Times New Roman" w:cs="Times New Roman"/>
          <w:lang w:val="en-GB"/>
        </w:rPr>
        <w:t>In 200</w:t>
      </w:r>
      <w:r w:rsidR="00830477" w:rsidRPr="00E45C4E">
        <w:rPr>
          <w:rFonts w:ascii="Times New Roman" w:hAnsi="Times New Roman" w:cs="Times New Roman"/>
          <w:lang w:val="en-GB"/>
        </w:rPr>
        <w:t>6</w:t>
      </w:r>
      <w:r w:rsidRPr="00E45C4E">
        <w:rPr>
          <w:rFonts w:ascii="Times New Roman" w:hAnsi="Times New Roman" w:cs="Times New Roman"/>
          <w:lang w:val="en-GB"/>
        </w:rPr>
        <w:t>, Carnevale et al</w:t>
      </w:r>
      <w:r w:rsidR="00830477" w:rsidRPr="00E45C4E">
        <w:rPr>
          <w:rFonts w:ascii="Times New Roman" w:hAnsi="Times New Roman" w:cs="Times New Roman"/>
          <w:lang w:val="en-GB"/>
        </w:rPr>
        <w:t>.</w:t>
      </w:r>
      <w:r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PEVuZE5vdGU+PENpdGU+PEF1dGhvcj5DYXJuZXZhbGU8L0F1dGhvcj48WWVhcj4yMDA2PC9ZZWFy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==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PEVuZE5vdGU+PENpdGU+PEF1dGhvcj5DYXJuZXZhbGU8L0F1dGhvcj48WWVhcj4yMDA2PC9ZZWFy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==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(69,102)</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introduced the idea of performing pair-wise alignments and comparing dynamics for the regions conserved by giving each pair an overall score such as RMSIP</w:t>
      </w:r>
      <w:r w:rsidR="005933B3" w:rsidRPr="00E45C4E">
        <w:rPr>
          <w:rFonts w:ascii="Times New Roman" w:hAnsi="Times New Roman" w:cs="Times New Roman"/>
          <w:lang w:val="en-GB"/>
        </w:rPr>
        <w:t xml:space="preserve"> (Eq. [11])</w:t>
      </w:r>
      <w:r w:rsidRPr="00E45C4E">
        <w:rPr>
          <w:rFonts w:ascii="Times New Roman" w:hAnsi="Times New Roman" w:cs="Times New Roman"/>
          <w:lang w:val="en-GB"/>
        </w:rPr>
        <w:t>, which they used on pairs of proteases with very low</w:t>
      </w:r>
      <w:r w:rsidR="0080298C" w:rsidRPr="00E45C4E">
        <w:rPr>
          <w:rFonts w:ascii="Times New Roman" w:hAnsi="Times New Roman" w:cs="Times New Roman"/>
          <w:lang w:val="en-GB"/>
        </w:rPr>
        <w:t xml:space="preserve"> structural similarity and</w:t>
      </w:r>
      <w:r w:rsidRPr="00E45C4E">
        <w:rPr>
          <w:rFonts w:ascii="Times New Roman" w:hAnsi="Times New Roman" w:cs="Times New Roman"/>
          <w:lang w:val="en-GB"/>
        </w:rPr>
        <w:t xml:space="preserve"> sequence identity. Partial pair-wise alignments between the proteases allowed them to conclude that often the dynamical conservation far exceeded the structural conservation. </w:t>
      </w:r>
    </w:p>
    <w:p w14:paraId="207EB328" w14:textId="74EB2EE4" w:rsidR="00D76739" w:rsidRPr="00E45C4E" w:rsidRDefault="005933B3" w:rsidP="00D76739">
      <w:pPr>
        <w:tabs>
          <w:tab w:val="left" w:pos="2268"/>
        </w:tabs>
        <w:spacing w:line="360" w:lineRule="auto"/>
        <w:rPr>
          <w:rFonts w:ascii="Times New Roman" w:hAnsi="Times New Roman" w:cs="Times New Roman"/>
          <w:lang w:val="en-GB"/>
        </w:rPr>
      </w:pPr>
      <w:r w:rsidRPr="00E45C4E">
        <w:rPr>
          <w:rFonts w:ascii="Times New Roman" w:hAnsi="Times New Roman" w:cs="Times New Roman"/>
          <w:lang w:val="en-GB"/>
        </w:rPr>
        <w:t>Others</w:t>
      </w:r>
      <w:r w:rsidR="009937FC" w:rsidRPr="00E45C4E">
        <w:rPr>
          <w:rFonts w:ascii="Times New Roman" w:hAnsi="Times New Roman" w:cs="Times New Roman"/>
          <w:lang w:val="en-GB"/>
        </w:rPr>
        <w:t xml:space="preserve"> have </w:t>
      </w:r>
      <w:r w:rsidR="00F6783F" w:rsidRPr="00E45C4E">
        <w:rPr>
          <w:rFonts w:ascii="Times New Roman" w:hAnsi="Times New Roman" w:cs="Times New Roman"/>
          <w:lang w:val="en-GB"/>
        </w:rPr>
        <w:t>explored the idea that the effect of sequence changes throughout the evolution of a protein structure would be along its princip</w:t>
      </w:r>
      <w:r w:rsidR="00F70AFD" w:rsidRPr="00E45C4E">
        <w:rPr>
          <w:rFonts w:ascii="Times New Roman" w:hAnsi="Times New Roman" w:cs="Times New Roman"/>
          <w:lang w:val="en-GB"/>
        </w:rPr>
        <w:t>al</w:t>
      </w:r>
      <w:r w:rsidR="00F6783F" w:rsidRPr="00E45C4E">
        <w:rPr>
          <w:rFonts w:ascii="Times New Roman" w:hAnsi="Times New Roman" w:cs="Times New Roman"/>
          <w:lang w:val="en-GB"/>
        </w:rPr>
        <w:t xml:space="preserve"> modes</w:t>
      </w:r>
      <w:r w:rsidR="009937FC" w:rsidRPr="00E45C4E">
        <w:rPr>
          <w:rFonts w:eastAsia="Times New Roman" w:cs="Times New Roman"/>
          <w:lang w:val="en-GB"/>
        </w:rPr>
        <w:t>.</w:t>
      </w:r>
      <w:r w:rsidRPr="00E45C4E">
        <w:rPr>
          <w:rFonts w:ascii="Times New Roman" w:hAnsi="Times New Roman" w:cs="Times New Roman"/>
          <w:lang w:val="en-GB"/>
        </w:rPr>
        <w:t xml:space="preserve"> </w:t>
      </w:r>
      <w:r w:rsidR="00F6783F" w:rsidRPr="00E45C4E">
        <w:rPr>
          <w:rFonts w:ascii="Times New Roman" w:hAnsi="Times New Roman" w:cs="Times New Roman"/>
          <w:lang w:val="en-GB"/>
        </w:rPr>
        <w:t>Leo-Macias et al</w:t>
      </w:r>
      <w:r w:rsidR="00830477" w:rsidRPr="00E45C4E">
        <w:rPr>
          <w:rFonts w:ascii="Times New Roman" w:hAnsi="Times New Roman" w:cs="Times New Roman"/>
          <w:lang w:val="en-GB"/>
        </w:rPr>
        <w:t>.</w:t>
      </w:r>
      <w:r w:rsidR="00F6783F"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PEVuZE5vdGU+PENpdGU+PEF1dGhvcj5MZW8tTWFjaWFzPC9BdXRob3I+PFllYXI+MjAwNTwvWWVh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PEVuZE5vdGU+PENpdGU+PEF1dGhvcj5MZW8tTWFjaWFzPC9BdXRob3I+PFllYXI+MjAwNTwvWWVh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(31,32)</w:t>
      </w:r>
      <w:r w:rsidR="00895117" w:rsidRPr="00E45C4E">
        <w:rPr>
          <w:rFonts w:ascii="Times New Roman" w:hAnsi="Times New Roman" w:cs="Times New Roman"/>
          <w:lang w:val="en-GB"/>
        </w:rPr>
        <w:fldChar w:fldCharType="end"/>
      </w:r>
      <w:r w:rsidR="00F6783F" w:rsidRPr="00E45C4E">
        <w:rPr>
          <w:rFonts w:ascii="Times New Roman" w:hAnsi="Times New Roman" w:cs="Times New Roman"/>
          <w:lang w:val="en-GB"/>
        </w:rPr>
        <w:t xml:space="preserve"> performed large</w:t>
      </w:r>
      <w:r w:rsidR="00B837C2" w:rsidRPr="00E45C4E">
        <w:rPr>
          <w:rFonts w:ascii="Times New Roman" w:hAnsi="Times New Roman" w:cs="Times New Roman"/>
          <w:lang w:val="en-GB"/>
        </w:rPr>
        <w:t>-</w:t>
      </w:r>
      <w:r w:rsidR="00F6783F" w:rsidRPr="00E45C4E">
        <w:rPr>
          <w:rFonts w:ascii="Times New Roman" w:hAnsi="Times New Roman" w:cs="Times New Roman"/>
          <w:lang w:val="en-GB"/>
        </w:rPr>
        <w:t>scale deformation analysis on the multiple alignments of the cores of 35 protein families and compared them against their evolutionary deformations gained from PCA</w:t>
      </w:r>
      <w:r w:rsidR="00B837C2" w:rsidRPr="00E45C4E">
        <w:rPr>
          <w:rFonts w:ascii="Times New Roman" w:hAnsi="Times New Roman" w:cs="Times New Roman"/>
          <w:lang w:val="en-GB"/>
        </w:rPr>
        <w:t>s</w:t>
      </w:r>
      <w:r w:rsidR="00F6783F" w:rsidRPr="00E45C4E">
        <w:rPr>
          <w:rFonts w:ascii="Times New Roman" w:hAnsi="Times New Roman" w:cs="Times New Roman"/>
          <w:lang w:val="en-GB"/>
        </w:rPr>
        <w:t xml:space="preserve"> </w:t>
      </w:r>
      <w:r w:rsidR="00B837C2" w:rsidRPr="00E45C4E">
        <w:rPr>
          <w:rFonts w:ascii="Times New Roman" w:hAnsi="Times New Roman" w:cs="Times New Roman"/>
          <w:lang w:val="en-GB"/>
        </w:rPr>
        <w:t xml:space="preserve">of </w:t>
      </w:r>
      <w:r w:rsidR="00F6783F" w:rsidRPr="00E45C4E">
        <w:rPr>
          <w:rFonts w:ascii="Times New Roman" w:hAnsi="Times New Roman" w:cs="Times New Roman"/>
          <w:lang w:val="en-GB"/>
        </w:rPr>
        <w:t>the</w:t>
      </w:r>
      <w:r w:rsidR="00B837C2" w:rsidRPr="00E45C4E">
        <w:rPr>
          <w:rFonts w:ascii="Times New Roman" w:hAnsi="Times New Roman" w:cs="Times New Roman"/>
          <w:lang w:val="en-GB"/>
        </w:rPr>
        <w:t xml:space="preserve"> corresponding structures </w:t>
      </w:r>
      <w:r w:rsidR="00F6783F" w:rsidRPr="00E45C4E">
        <w:rPr>
          <w:rFonts w:ascii="Times New Roman" w:hAnsi="Times New Roman" w:cs="Times New Roman"/>
          <w:lang w:val="en-GB"/>
        </w:rPr>
        <w:t xml:space="preserve">via the RMSIP score. They were able to </w:t>
      </w:r>
      <w:r w:rsidR="004302B6" w:rsidRPr="00E45C4E">
        <w:rPr>
          <w:rFonts w:ascii="Times New Roman" w:hAnsi="Times New Roman" w:cs="Times New Roman"/>
          <w:lang w:val="en-GB"/>
        </w:rPr>
        <w:t>relate regions with the greater</w:t>
      </w:r>
      <w:r w:rsidR="00F6783F" w:rsidRPr="00E45C4E">
        <w:rPr>
          <w:rFonts w:ascii="Times New Roman" w:hAnsi="Times New Roman" w:cs="Times New Roman"/>
          <w:lang w:val="en-GB"/>
        </w:rPr>
        <w:t xml:space="preserve"> evolutionary variability with regions that experience </w:t>
      </w:r>
      <w:r w:rsidR="004302B6" w:rsidRPr="00E45C4E">
        <w:rPr>
          <w:rFonts w:ascii="Times New Roman" w:hAnsi="Times New Roman" w:cs="Times New Roman"/>
          <w:lang w:val="en-GB"/>
        </w:rPr>
        <w:t>larger</w:t>
      </w:r>
      <w:r w:rsidR="00F6783F" w:rsidRPr="00E45C4E">
        <w:rPr>
          <w:rFonts w:ascii="Times New Roman" w:hAnsi="Times New Roman" w:cs="Times New Roman"/>
          <w:lang w:val="en-GB"/>
        </w:rPr>
        <w:t xml:space="preserve"> thermal fluctuations. This work</w:t>
      </w:r>
      <w:r w:rsidR="002F51DD" w:rsidRPr="00E45C4E">
        <w:rPr>
          <w:rFonts w:ascii="Times New Roman" w:hAnsi="Times New Roman" w:cs="Times New Roman"/>
          <w:lang w:val="en-GB"/>
        </w:rPr>
        <w:t xml:space="preserve"> was further validated with comparisons against MD simulations</w:t>
      </w:r>
      <w:r w:rsidR="004302B6"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&lt;EndNote&gt;&lt;Cite&gt;&lt;Author&gt;Velazquez-Muriel&lt;/Author&gt;&lt;Year&gt;2009&lt;/Year&gt;&lt;RecNum&gt;22&lt;/RecNum&gt;&lt;DisplayText&gt;(27)&lt;/DisplayText&gt;&lt;record&gt;&lt;rec-number&gt;22&lt;/rec-number&gt;&lt;foreign-keys&gt;&lt;key app="EN" db-id="xf20d950v2a929ex9tk59ff92ptp9t0etxwt" timestamp="1401796413"&gt;22&lt;/key&gt;&lt;/foreign-keys&gt;&lt;ref-type name="Journal Article"&gt;17&lt;/ref-type&gt;&lt;contributors&gt;&lt;authors&gt;&lt;author&gt;Velazquez-Muriel, J. A.&lt;/author&gt;&lt;author&gt;Rueda, M.&lt;/author&gt;&lt;author&gt;Cuesta, I.&lt;/author&gt;&lt;author&gt;Pascual-Montano, A.&lt;/author&gt;&lt;author&gt;Orozco, M.&lt;/author&gt;&lt;/authors&gt;&lt;/contributors&gt;&lt;titles&gt;&lt;title&gt;Comparison of molecular dynamics and superfamily spaces of protein domain deformation&lt;/title&gt;&lt;secondary-title&gt;BMC Struct. Biol.&lt;/secondary-title&gt;&lt;/titles&gt;&lt;periodical&gt;&lt;full-title&gt;BMC Struct. Biol.&lt;/full-title&gt;&lt;/periodical&gt;&lt;pages&gt;6&lt;/pages&gt;&lt;volume&gt;9&lt;/volume&gt;&lt;number&gt;1&lt;/number&gt;&lt;dates&gt;&lt;year&gt;2009&lt;/year&gt;&lt;/dates&gt;&lt;accession-num&gt;VelazquezMuriel:2009ik&lt;/accession-num&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(27)</w:t>
      </w:r>
      <w:r w:rsidR="00895117" w:rsidRPr="00E45C4E">
        <w:rPr>
          <w:rFonts w:ascii="Times New Roman" w:hAnsi="Times New Roman" w:cs="Times New Roman"/>
          <w:lang w:val="en-GB"/>
        </w:rPr>
        <w:fldChar w:fldCharType="end"/>
      </w:r>
      <w:r w:rsidR="002F51DD" w:rsidRPr="00E45C4E">
        <w:rPr>
          <w:rFonts w:ascii="Times New Roman" w:hAnsi="Times New Roman" w:cs="Times New Roman"/>
          <w:lang w:val="en-GB"/>
        </w:rPr>
        <w:t xml:space="preserve"> and further reinforced by work done on the Ras GTPase superfamily</w:t>
      </w:r>
      <w:r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&lt;EndNote&gt;&lt;Cite&gt;&lt;Author&gt;Raimondi&lt;/Author&gt;&lt;Year&gt;2010&lt;/Year&gt;&lt;RecNum&gt;23&lt;/RecNum&gt;&lt;DisplayText&gt;(26)&lt;/DisplayText&gt;&lt;record&gt;&lt;rec-number&gt;23&lt;/rec-number&gt;&lt;foreign-keys&gt;&lt;key app="EN" db-id="xf20d950v2a929ex9tk59ff92ptp9t0etxwt" timestamp="1401796413"&gt;23&lt;/key&gt;&lt;/foreign-keys&gt;&lt;ref-type name="Journal Article"&gt;17&lt;/ref-type&gt;&lt;contributors&gt;&lt;authors&gt;&lt;author&gt;Raimondi, F.&lt;/author&gt;&lt;author&gt;Orozco, M.&lt;/author&gt;&lt;author&gt;Fanelli, F.&lt;/author&gt;&lt;/authors&gt;&lt;/contributors&gt;&lt;titles&gt;&lt;title&gt;Deciphering the deformation modes associated with function retention and specialization in members of the Ras superfamily&lt;/title&gt;&lt;secondary-title&gt;Structure&lt;/secondary-title&gt;&lt;/titles&gt;&lt;periodical&gt;&lt;full-title&gt;Structure&lt;/full-title&gt;&lt;/periodical&gt;&lt;pages&gt;402-414&lt;/pages&gt;&lt;volume&gt;18&lt;/volume&gt;&lt;number&gt;3&lt;/number&gt;&lt;dates&gt;&lt;year&gt;2010&lt;/year&gt;&lt;/dates&gt;&lt;accession-num&gt;Raimondi:2010em&lt;/accession-num&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(26)</w:t>
      </w:r>
      <w:r w:rsidR="00895117" w:rsidRPr="00E45C4E">
        <w:rPr>
          <w:rFonts w:ascii="Times New Roman" w:hAnsi="Times New Roman" w:cs="Times New Roman"/>
          <w:lang w:val="en-GB"/>
        </w:rPr>
        <w:fldChar w:fldCharType="end"/>
      </w:r>
      <w:r w:rsidR="002F51DD" w:rsidRPr="00E45C4E">
        <w:rPr>
          <w:rFonts w:ascii="Times New Roman" w:hAnsi="Times New Roman" w:cs="Times New Roman"/>
          <w:lang w:val="en-GB"/>
        </w:rPr>
        <w:t>.</w:t>
      </w:r>
    </w:p>
    <w:p w14:paraId="37ABCD8A" w14:textId="0B8C801F" w:rsidR="00D76739" w:rsidRPr="00E45C4E" w:rsidRDefault="00D76739" w:rsidP="00D76739">
      <w:pPr>
        <w:tabs>
          <w:tab w:val="left" w:pos="2268"/>
        </w:tabs>
        <w:spacing w:line="360" w:lineRule="auto"/>
        <w:rPr>
          <w:rFonts w:ascii="Times New Roman" w:hAnsi="Times New Roman" w:cs="Times New Roman"/>
          <w:lang w:val="en-GB"/>
        </w:rPr>
      </w:pPr>
      <w:r w:rsidRPr="00E45C4E">
        <w:rPr>
          <w:rFonts w:ascii="Times New Roman" w:hAnsi="Times New Roman" w:cs="Times New Roman"/>
          <w:lang w:val="en-GB"/>
        </w:rPr>
        <w:t xml:space="preserve">In a more recent study combining allostery and evolutionary conservation, Kolan et al. report the role of the lowest </w:t>
      </w:r>
      <w:r w:rsidR="00E11C0A" w:rsidRPr="00E45C4E">
        <w:rPr>
          <w:rFonts w:ascii="Times New Roman" w:hAnsi="Times New Roman" w:cs="Times New Roman"/>
          <w:lang w:val="en-GB"/>
        </w:rPr>
        <w:t xml:space="preserve">energy </w:t>
      </w:r>
      <w:r w:rsidRPr="00E45C4E">
        <w:rPr>
          <w:rFonts w:ascii="Times New Roman" w:hAnsi="Times New Roman" w:cs="Times New Roman"/>
          <w:lang w:val="en-GB"/>
        </w:rPr>
        <w:t xml:space="preserve">modes on the mechanical motions and conformational changes of six members of the GPCR family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&lt;EndNote&gt;&lt;Cite&gt;&lt;Author&gt;Kolan&lt;/Author&gt;&lt;Year&gt;2014&lt;/Year&gt;&lt;RecNum&gt;132&lt;/RecNum&gt;&lt;DisplayText&gt;(21)&lt;/DisplayText&gt;&lt;record&gt;&lt;rec-number&gt;132&lt;/rec-number&gt;&lt;foreign-keys&gt;&lt;key app="EN" db-id="xf20d950v2a929ex9tk59ff92ptp9t0etxwt" timestamp="1403514463"&gt;132&lt;/key&gt;&lt;/foreign-keys&gt;&lt;ref-type name="Journal Article"&gt;17&lt;/ref-type&gt;&lt;contributors&gt;&lt;authors&gt;&lt;author&gt;Kolan, D.&lt;/author&gt;&lt;author&gt;Fonar, G.&lt;/author&gt;&lt;author&gt;Samson, A. O.&lt;/author&gt;&lt;/authors&gt;&lt;/contributors&gt;&lt;auth-address&gt;Faculty of Medicine in the Galilee, Bar Ilan University, Safed, Israel.&lt;/auth-address&gt;&lt;titles&gt;&lt;title&gt;Elastic network normal mode dynamics reveal the GPCR activation mechanism&lt;/title&gt;&lt;secondary-title&gt;Proteins&lt;/secondary-title&gt;&lt;alt-title&gt;Proteins&lt;/alt-title&gt;&lt;/titles&gt;&lt;periodical&gt;&lt;full-title&gt;Proteins&lt;/full-title&gt;&lt;/periodical&gt;&lt;alt-periodical&gt;&lt;full-title&gt;Proteins&lt;/full-title&gt;&lt;/alt-periodical&gt;&lt;pages&gt;579-86&lt;/pages&gt;&lt;volume&gt;82&lt;/volume&gt;&lt;number&gt;4&lt;/number&gt;&lt;dates&gt;&lt;year&gt;2014&lt;/year&gt;&lt;pub-dates&gt;&lt;date&gt;Apr&lt;/date&gt;&lt;/pub-dates&gt;&lt;/dates&gt;&lt;isbn&gt;1097-0134 (Electronic)&amp;#xD;0887-3585 (Linking)&lt;/isbn&gt;&lt;accession-num&gt;24123518&lt;/accession-num&gt;&lt;urls&gt;&lt;related-urls&gt;&lt;url&gt;http://www.ncbi.nlm.nih.gov/pubmed/24123518&lt;/url&gt;&lt;/related-urls&gt;&lt;/urls&gt;&lt;electronic-resource-num&gt;10.1002/prot.24426&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(21)</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When comparing between the ligand-bound and ligand-free states, they found that the slowest modes are well suited to describe components of the activation mechanism. They compared the overlap of their slowest modes by calculating the normali</w:t>
      </w:r>
      <w:r w:rsidR="00423465" w:rsidRPr="00E45C4E">
        <w:rPr>
          <w:rFonts w:ascii="Times New Roman" w:hAnsi="Times New Roman" w:cs="Times New Roman"/>
          <w:lang w:val="en-GB"/>
        </w:rPr>
        <w:t>s</w:t>
      </w:r>
      <w:r w:rsidRPr="00E45C4E">
        <w:rPr>
          <w:rFonts w:ascii="Times New Roman" w:hAnsi="Times New Roman" w:cs="Times New Roman"/>
          <w:lang w:val="en-GB"/>
        </w:rPr>
        <w:t>ed mean squared displacements of the aligned Cα atoms as a correlation score and showed that all the GPCR members except rhodopsin agree well, and concluded that rhodopsin was not representative of all GPCRs in its motions. They concluded that the ENM calculations were able to capture the long-range mechanism of GPCR activation, where binding in the extracellular domain can cause a conformational change in the cytoplasmic domain.</w:t>
      </w:r>
    </w:p>
    <w:p w14:paraId="54F8EFF6" w14:textId="6F7C63C5" w:rsidR="00D76739" w:rsidRPr="00E45C4E" w:rsidRDefault="002E0469" w:rsidP="002E0469">
      <w:pPr>
        <w:spacing w:line="360" w:lineRule="auto"/>
        <w:rPr>
          <w:lang w:val="en-GB"/>
        </w:rPr>
      </w:pPr>
      <w:r w:rsidRPr="00E45C4E">
        <w:rPr>
          <w:rFonts w:ascii="Times New Roman" w:hAnsi="Times New Roman" w:cs="Times New Roman"/>
          <w:lang w:val="en-GB"/>
        </w:rPr>
        <w:t>Another example of linking the conservation of certain structural/sequence motifs to function is displayed by the work of Lukman and Grant</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&lt;EndNote&gt;&lt;Cite&gt;&lt;Author&gt;Lukman&lt;/Author&gt;&lt;Year&gt;2009&lt;/Year&gt;&lt;RecNum&gt;79&lt;/RecNum&gt;&lt;DisplayText&gt;(23)&lt;/DisplayText&gt;&lt;record&gt;&lt;rec-number&gt;79&lt;/rec-number&gt;&lt;foreign-keys&gt;&lt;key app="EN" db-id="xf20d950v2a929ex9tk59ff92ptp9t0etxwt" timestamp="1403012693"&gt;79&lt;/key&gt;&lt;key app="ENWeb" db-id=""&gt;0&lt;/key&gt;&lt;/foreign-keys&gt;&lt;ref-type name="Journal Article"&gt;17&lt;/ref-type&gt;&lt;contributors&gt;&lt;authors&gt;&lt;author&gt;Lukman, S.&lt;/author&gt;&lt;author&gt;Grant, G. H.&lt;/author&gt;&lt;/authors&gt;&lt;/contributors&gt;&lt;auth-address&gt;Department of Chemistry, University of Cambridge, United Kingdom.&lt;/auth-address&gt;&lt;titles&gt;&lt;title&gt;A network of dynamically conserved residues deciphers the motions of maltose transporter&lt;/title&gt;&lt;secondary-title&gt;Proteins&lt;/secondary-title&gt;&lt;alt-title&gt;Proteins&lt;/alt-title&gt;&lt;/titles&gt;&lt;periodical&gt;&lt;full-title&gt;Proteins&lt;/full-title&gt;&lt;/periodical&gt;&lt;alt-periodical&gt;&lt;full-title&gt;Proteins&lt;/full-title&gt;&lt;/alt-periodical&gt;&lt;pages&gt;588-97&lt;/pages&gt;&lt;volume&gt;76&lt;/volume&gt;&lt;number&gt;3&lt;/number&gt;&lt;keywords&gt;&lt;keyword&gt;ATP-Binding Cassette Transporters/*chemistry/genetics&lt;/keyword&gt;&lt;keyword&gt;Amino Acid Sequence&lt;/keyword&gt;&lt;keyword&gt;Escherichia coli Proteins/*chemistry/genetics&lt;/keyword&gt;&lt;keyword&gt;Evolution, Molecular&lt;/keyword&gt;&lt;keyword&gt;Molecular Sequence Data&lt;/keyword&gt;&lt;keyword&gt;Protein Structure, Secondary&lt;/keyword&gt;&lt;keyword&gt;Thermodynamics&lt;/keyword&gt;&lt;/keywords&gt;&lt;dates&gt;&lt;year&gt;2009&lt;/year&gt;&lt;pub-dates&gt;&lt;date&gt;Aug 15&lt;/date&gt;&lt;/pub-dates&gt;&lt;/dates&gt;&lt;isbn&gt;1097-0134 (Electronic)&amp;#xD;0887-3585 (Linking)&lt;/isbn&gt;&lt;accession-num&gt;19274733&lt;/accession-num&gt;&lt;urls&gt;&lt;related-urls&gt;&lt;url&gt;http://www.ncbi.nlm.nih.gov/pubmed/19274733&lt;/url&gt;&lt;/related-urls&gt;&lt;/urls&gt;&lt;electronic-resource-num&gt;10.1002/prot.22372&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D76739" w:rsidRPr="00E45C4E">
        <w:rPr>
          <w:rFonts w:ascii="Times New Roman" w:hAnsi="Times New Roman" w:cs="Times New Roman"/>
          <w:lang w:val="en-GB"/>
        </w:rPr>
        <w:t>They surveyed maltose transporters and characterised a network of residues that have an influence on the overall dynamics of the proteins in different conformational states. This work is an example of analysis inspired by the developments in the perturbation-response analysis by</w:t>
      </w:r>
      <w:r w:rsidR="00E449BD" w:rsidRPr="00E45C4E">
        <w:rPr>
          <w:rFonts w:ascii="Times New Roman" w:hAnsi="Times New Roman" w:cs="Times New Roman"/>
          <w:lang w:val="en-GB"/>
        </w:rPr>
        <w:t xml:space="preserve"> Zheng et al.</w:t>
      </w:r>
      <w:r w:rsidR="003D70D8"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&lt;EndNote&gt;&lt;Cite&gt;&lt;Author&gt;Zheng&lt;/Author&gt;&lt;Year&gt;2005&lt;/Year&gt;&lt;RecNum&gt;55&lt;/RecNum&gt;&lt;DisplayText&gt;(80)&lt;/DisplayText&gt;&lt;record&gt;&lt;rec-number&gt;55&lt;/rec-number&gt;&lt;foreign-keys&gt;&lt;key app="EN" db-id="xf20d950v2a929ex9tk59ff92ptp9t0etxwt" timestamp="1402946315"&gt;55&lt;/key&gt;&lt;/foreign-keys&gt;&lt;ref-type name="Journal Article"&gt;17&lt;/ref-type&gt;&lt;contributors&gt;&lt;authors&gt;&lt;author&gt;Zheng, W.&lt;/author&gt;&lt;author&gt;Brooks, B. R.&lt;/author&gt;&lt;author&gt;Doniach, S.&lt;/author&gt;&lt;author&gt;Thirumalai, D.&lt;/author&gt;&lt;/authors&gt;&lt;/contributors&gt;&lt;auth-address&gt;Laboratory of Computational Biology, National Heart, Lung, and Blood Institute, National Institutes of Health, Bethesda, Maryland 20892, USA. zhengwj@helix.nih.gov&lt;/auth-address&gt;&lt;titles&gt;&lt;title&gt;Network of dynamically important residues in the open/closed transition in polymerases is strongly conserved&lt;/title&gt;&lt;secondary-title&gt;Structure&lt;/secondary-title&gt;&lt;alt-title&gt;Structure&lt;/alt-title&gt;&lt;/titles&gt;&lt;periodical&gt;&lt;full-title&gt;Structure&lt;/full-title&gt;&lt;/periodical&gt;&lt;alt-periodical&gt;&lt;full-title&gt;Structure&lt;/full-title&gt;&lt;/alt-periodical&gt;&lt;pages&gt;565-77&lt;/pages&gt;&lt;volume&gt;13&lt;/volume&gt;&lt;number&gt;4&lt;/number&gt;&lt;keywords&gt;&lt;keyword&gt;Animals&lt;/keyword&gt;&lt;keyword&gt;DNA Polymerase beta/chemistry/*metabolism&lt;/keyword&gt;&lt;keyword&gt;DNA-Directed RNA Polymerases/chemistry/*metabolism&lt;/keyword&gt;&lt;keyword&gt;Humans&lt;/keyword&gt;&lt;keyword&gt;Mice&lt;/keyword&gt;&lt;keyword&gt;Models, Molecular&lt;/keyword&gt;&lt;keyword&gt;Taq Polymerase/chemistry/*metabolism&lt;/keyword&gt;&lt;keyword&gt;Viral Proteins/chemistry/*metabolism&lt;/keyword&gt;&lt;/keywords&gt;&lt;dates&gt;&lt;year&gt;2005&lt;/year&gt;&lt;pub-dates&gt;&lt;date&gt;Apr&lt;/date&gt;&lt;/pub-dates&gt;&lt;/dates&gt;&lt;isbn&gt;0969-2126 (Print)&amp;#xD;0969-2126 (Linking)&lt;/isbn&gt;&lt;accession-num&gt;15837195&lt;/accession-num&gt;&lt;urls&gt;&lt;related-urls&gt;&lt;url&gt;http://www.ncbi.nlm.nih.gov/pubmed/15837195&lt;/url&gt;&lt;/related-urls&gt;&lt;/urls&gt;&lt;electronic-resource-num&gt;10.1016/j.str.2005.01.017&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(80)</w:t>
      </w:r>
      <w:r w:rsidR="00895117" w:rsidRPr="00E45C4E">
        <w:rPr>
          <w:rFonts w:ascii="Times New Roman" w:hAnsi="Times New Roman" w:cs="Times New Roman"/>
          <w:lang w:val="en-GB"/>
        </w:rPr>
        <w:fldChar w:fldCharType="end"/>
      </w:r>
      <w:r w:rsidR="00D76739" w:rsidRPr="00E45C4E">
        <w:rPr>
          <w:rFonts w:ascii="Times New Roman" w:hAnsi="Times New Roman" w:cs="Times New Roman"/>
          <w:lang w:val="en-GB"/>
        </w:rPr>
        <w:t xml:space="preserve">, who had earlier studied the conservation of dynamics in distantly-related motor proteins by comparing the conformational changes experienced by myosin, F1-F0 ATPase and kinesin </w:t>
      </w:r>
      <w:r w:rsidR="00895117" w:rsidRPr="00E45C4E">
        <w:rPr>
          <w:rFonts w:ascii="Times New Roman" w:hAnsi="Times New Roman" w:cs="Times New Roman"/>
          <w:lang w:val="en-GB"/>
        </w:rPr>
        <w:fldChar w:fldCharType="begin">
          <w:fldData xml:space="preserve">PEVuZE5vdGU+PENpdGU+PEF1dGhvcj5aaGVuZzwvQXV0aG9yPjxZZWFyPjIwMDM8L1llYXI+PFJl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PEVuZE5vdGU+PENpdGU+PEF1dGhvcj5aaGVuZzwvQXV0aG9yPjxZZWFyPjIwMDM8L1llYXI+PFJl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(28)</w:t>
      </w:r>
      <w:r w:rsidR="00895117" w:rsidRPr="00E45C4E">
        <w:rPr>
          <w:rFonts w:ascii="Times New Roman" w:hAnsi="Times New Roman" w:cs="Times New Roman"/>
          <w:lang w:val="en-GB"/>
        </w:rPr>
        <w:fldChar w:fldCharType="end"/>
      </w:r>
      <w:r w:rsidR="00D76739" w:rsidRPr="00E45C4E">
        <w:rPr>
          <w:rFonts w:ascii="Times New Roman" w:hAnsi="Times New Roman" w:cs="Times New Roman"/>
          <w:lang w:val="en-GB"/>
        </w:rPr>
        <w:t xml:space="preserve">. In this case, the authors concluded that while the large conformational change seen in myosin and F1-F0 ATPase was consistent with </w:t>
      </w:r>
      <w:r w:rsidR="002F51DD" w:rsidRPr="00E45C4E">
        <w:rPr>
          <w:rFonts w:ascii="Times New Roman" w:hAnsi="Times New Roman" w:cs="Times New Roman"/>
          <w:lang w:val="en-GB"/>
        </w:rPr>
        <w:t xml:space="preserve">motions that can be described as </w:t>
      </w:r>
      <w:r w:rsidR="00D76739" w:rsidRPr="00E45C4E">
        <w:rPr>
          <w:rFonts w:ascii="Times New Roman" w:hAnsi="Times New Roman" w:cs="Times New Roman"/>
          <w:lang w:val="en-GB"/>
        </w:rPr>
        <w:t xml:space="preserve">a power-stroke type movement, </w:t>
      </w:r>
      <w:r w:rsidR="002F51DD" w:rsidRPr="00E45C4E">
        <w:rPr>
          <w:rFonts w:ascii="Times New Roman" w:hAnsi="Times New Roman" w:cs="Times New Roman"/>
          <w:lang w:val="en-GB"/>
        </w:rPr>
        <w:t xml:space="preserve">while </w:t>
      </w:r>
      <w:r w:rsidR="00D76739" w:rsidRPr="00E45C4E">
        <w:rPr>
          <w:rFonts w:ascii="Times New Roman" w:hAnsi="Times New Roman" w:cs="Times New Roman"/>
          <w:lang w:val="en-GB"/>
        </w:rPr>
        <w:t>the kinesin followed a Brownian ratchet-type mechanism. The perturbation-response method has gained greater traction as seen in t</w:t>
      </w:r>
      <w:r w:rsidR="00585E1A" w:rsidRPr="00E45C4E">
        <w:rPr>
          <w:rFonts w:ascii="Times New Roman" w:hAnsi="Times New Roman" w:cs="Times New Roman"/>
          <w:lang w:val="en-GB"/>
        </w:rPr>
        <w:t>he efforts to develop a useful</w:t>
      </w:r>
      <w:r w:rsidR="00D76739" w:rsidRPr="00E45C4E">
        <w:rPr>
          <w:rFonts w:ascii="Times New Roman" w:hAnsi="Times New Roman" w:cs="Times New Roman"/>
          <w:lang w:val="en-GB"/>
        </w:rPr>
        <w:t xml:space="preserve"> metric </w:t>
      </w:r>
      <w:r w:rsidR="00895117" w:rsidRPr="00E45C4E">
        <w:rPr>
          <w:rFonts w:ascii="Times New Roman" w:hAnsi="Times New Roman" w:cs="Times New Roman"/>
          <w:lang w:val="en-GB"/>
        </w:rPr>
        <w:fldChar w:fldCharType="begin">
          <w:fldData xml:space="preserve">PEVuZE5vdGU+PENpdGU+PEF1dGhvcj5BdGlsZ2FuPC9BdXRob3I+PFllYXI+MjAwOTwvWWVhcj48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PEVuZE5vdGU+PENpdGU+PEF1dGhvcj5BdGlsZ2FuPC9BdXRob3I+PFllYXI+MjAwOTwvWWVhcj48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(103,104)</w:t>
      </w:r>
      <w:r w:rsidR="00895117" w:rsidRPr="00E45C4E">
        <w:rPr>
          <w:rFonts w:ascii="Times New Roman" w:hAnsi="Times New Roman" w:cs="Times New Roman"/>
          <w:lang w:val="en-GB"/>
        </w:rPr>
        <w:fldChar w:fldCharType="end"/>
      </w:r>
      <w:r w:rsidR="00D76739" w:rsidRPr="00E45C4E">
        <w:rPr>
          <w:rFonts w:ascii="Times New Roman" w:hAnsi="Times New Roman" w:cs="Times New Roman"/>
          <w:lang w:val="en-GB"/>
        </w:rPr>
        <w:t xml:space="preserve"> to describe a single residue’s response to an applied force in a given position, as a predictive tool.</w:t>
      </w:r>
    </w:p>
    <w:p w14:paraId="6D1A9F7C" w14:textId="56AA9115" w:rsidR="00D76739" w:rsidRPr="00E45C4E" w:rsidRDefault="0019351C" w:rsidP="0019351C">
      <w:pPr>
        <w:spacing w:line="360" w:lineRule="auto"/>
        <w:rPr>
          <w:lang w:val="en-GB"/>
        </w:rPr>
      </w:pPr>
      <w:r w:rsidRPr="00E45C4E">
        <w:rPr>
          <w:rFonts w:ascii="Times New Roman" w:hAnsi="Times New Roman" w:cs="Times New Roman"/>
          <w:lang w:val="en-GB"/>
        </w:rPr>
        <w:t xml:space="preserve">Studies like this have also prompted initiatives to categorise protein structures dynamically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&lt;EndNote&gt;&lt;Cite&gt;&lt;Author&gt;Warren&lt;/Author&gt;&lt;Year&gt;2014&lt;/Year&gt;&lt;RecNum&gt;73&lt;/RecNum&gt;&lt;DisplayText&gt;(105)&lt;/DisplayText&gt;&lt;record&gt;&lt;rec-number&gt;73&lt;/rec-number&gt;&lt;foreign-keys&gt;&lt;key app="EN" db-id="xf20d950v2a929ex9tk59ff92ptp9t0etxwt" timestamp="1403012675"&gt;73&lt;/key&gt;&lt;key app="ENWeb" db-id=""&gt;0&lt;/key&gt;&lt;/foreign-keys&gt;&lt;ref-type name="Journal Article"&gt;17&lt;/ref-type&gt;&lt;contributors&gt;&lt;authors&gt;&lt;author&gt;Warren, N.&lt;/author&gt;&lt;author&gt;Strom, A.&lt;/author&gt;&lt;author&gt;Nicolet, B.&lt;/author&gt;&lt;author&gt;Albin, K.&lt;/author&gt;&lt;author&gt;Albrecht, J.&lt;/author&gt;&lt;author&gt;Bausch, B.&lt;/author&gt;&lt;author&gt;Dobbe, M.&lt;/author&gt;&lt;author&gt;Dudek, M.&lt;/author&gt;&lt;author&gt;Firgens, S.&lt;/author&gt;&lt;author&gt;Fritsche, C.&lt;/author&gt;&lt;author&gt;Gunderson, A.&lt;/author&gt;&lt;author&gt;Heimann, J.&lt;/author&gt;&lt;author&gt;Her, C.&lt;/author&gt;&lt;author&gt;Hurt, J.&lt;/author&gt;&lt;author&gt;Konorev, D.&lt;/author&gt;&lt;author&gt;Lively, M.&lt;/author&gt;&lt;author&gt;Meacham, S.&lt;/author&gt;&lt;author&gt;Rodriguez, V.&lt;/author&gt;&lt;author&gt;Tadayon, S.&lt;/author&gt;&lt;author&gt;Trcka, D.&lt;/author&gt;&lt;author&gt;Yang, Y.&lt;/author&gt;&lt;author&gt;Bhattacharyya, S.&lt;/author&gt;&lt;author&gt;Hati, S.&lt;/author&gt;&lt;/authors&gt;&lt;/contributors&gt;&lt;auth-address&gt;Department of Chemistry, University of Wisconsin-Eau Claire, Eau Claire, WI, 54702, USA, Nicholas.J.Warren.GR@Dartmouth.edu.&lt;/auth-address&gt;&lt;titles&gt;&lt;title&gt;Comparison of the intrinsic dynamics of aminoacyl-tRNA synthetases&lt;/title&gt;&lt;secondary-title&gt;Protein J.&lt;/secondary-title&gt;&lt;alt-title&gt;The protein journal&lt;/alt-title&gt;&lt;/titles&gt;&lt;alt-periodical&gt;&lt;full-title&gt;Protein J&lt;/full-title&gt;&lt;abbr-1&gt;The protein journal&lt;/abbr-1&gt;&lt;/alt-periodical&gt;&lt;pages&gt;184-98&lt;/pages&gt;&lt;volume&gt;33&lt;/volume&gt;&lt;number&gt;2&lt;/number&gt;&lt;dates&gt;&lt;year&gt;2014&lt;/year&gt;&lt;pub-dates&gt;&lt;date&gt;Apr&lt;/date&gt;&lt;/pub-dates&gt;&lt;/dates&gt;&lt;isbn&gt;1875-8355 (Electronic)&amp;#xD;1572-3887 (Linking)&lt;/isbn&gt;&lt;accession-num&gt;24590670&lt;/accession-num&gt;&lt;urls&gt;&lt;related-urls&gt;&lt;url&gt;http://www.ncbi.nlm.nih.gov/pubmed/24590670&lt;/url&gt;&lt;/related-urls&gt;&lt;/urls&gt;&lt;electronic-resource-num&gt;10.1007/s10930-014-9548-z&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(105)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Further databases storing results from normal mode analysis using ENMs on large number of structures have been built, such as ProMode Elastic</w:t>
      </w:r>
      <w:r w:rsidR="004302B6"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&lt;EndNote&gt;&lt;Cite&gt;&lt;Author&gt;Wako&lt;/Author&gt;&lt;Year&gt;2011&lt;/Year&gt;&lt;RecNum&gt;121&lt;/RecNum&gt;&lt;DisplayText&gt;(46)&lt;/DisplayText&gt;&lt;record&gt;&lt;rec-number&gt;121&lt;/rec-number&gt;&lt;foreign-keys&gt;&lt;key app="EN" db-id="xf20d950v2a929ex9tk59ff92ptp9t0etxwt" timestamp="1403247613"&gt;121&lt;/key&gt;&lt;/foreign-keys&gt;&lt;ref-type name="Journal Article"&gt;17&lt;/ref-type&gt;&lt;contributors&gt;&lt;authors&gt;&lt;author&gt;Wako, H.&lt;/author&gt;&lt;author&gt;Endo, S.&lt;/author&gt;&lt;/authors&gt;&lt;/contributors&gt;&lt;titles&gt;&lt;title&gt;Ligand-induced conformational change of a protein reproduced by a linear combination of displacement vectors obtained from normal mode analysis.&lt;/title&gt;&lt;secondary-title&gt;Biophys. Chem.&lt;/secondary-title&gt;&lt;/titles&gt;&lt;periodical&gt;&lt;full-title&gt;Biophys. Chem.&lt;/full-title&gt;&lt;/periodical&gt;&lt;pages&gt;257--266&lt;/pages&gt;&lt;volume&gt;159&lt;/volume&gt;&lt;number&gt;2-3&lt;/number&gt;&lt;dates&gt;&lt;year&gt;2011&lt;/year&gt;&lt;/dates&gt;&lt;accession-num&gt;Wako:2011eh&lt;/accession-num&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(46)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or MolmovDB (Database of Macromolecular </w:t>
      </w:r>
      <w:r w:rsidR="0013607E" w:rsidRPr="00E45C4E">
        <w:rPr>
          <w:rFonts w:ascii="Times New Roman" w:hAnsi="Times New Roman" w:cs="Times New Roman"/>
          <w:lang w:val="en-GB"/>
        </w:rPr>
        <w:t xml:space="preserve">Movement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&lt;EndNote&gt;&lt;Cite&gt;&lt;Author&gt;Gerstein&lt;/Author&gt;&lt;Year&gt;1998&lt;/Year&gt;&lt;RecNum&gt;165&lt;/RecNum&gt;&lt;DisplayText&gt;(106)&lt;/DisplayText&gt;&lt;record&gt;&lt;rec-number&gt;165&lt;/rec-number&gt;&lt;foreign-keys&gt;&lt;key app="EN" db-id="xf20d950v2a929ex9tk59ff92ptp9t0etxwt" timestamp="1403862940"&gt;165&lt;/key&gt;&lt;/foreign-keys&gt;&lt;ref-type name="Journal Article"&gt;17&lt;/ref-type&gt;&lt;contributors&gt;&lt;authors&gt;&lt;author&gt;Gerstein, M.&lt;/author&gt;&lt;author&gt;Krebs, W.&lt;/author&gt;&lt;/authors&gt;&lt;/contributors&gt;&lt;auth-address&gt;Department of Molecular Biophysics and Biochemistry, 266 Whitney Avenue, Yale University, PO Box 208114, New Haven, CT 06520, USA. mark.gerstein@yale.edu&lt;/auth-address&gt;&lt;titles&gt;&lt;title&gt;A database of macromolecular motions&lt;/title&gt;&lt;secondary-title&gt;Nucleic Acids Res&lt;/secondary-title&gt;&lt;/titles&gt;&lt;periodical&gt;&lt;full-title&gt;Nucleic Acids Res&lt;/full-title&gt;&lt;abbr-1&gt;Nucleic acids research&lt;/abbr-1&gt;&lt;/periodical&gt;&lt;pages&gt;4280-90&lt;/pages&gt;&lt;volume&gt;26&lt;/volume&gt;&lt;number&gt;18&lt;/number&gt;&lt;keywords&gt;&lt;keyword&gt;Computer Simulation&lt;/keyword&gt;&lt;keyword&gt;Databases, Factual&lt;/keyword&gt;&lt;keyword&gt;Internet&lt;/keyword&gt;&lt;keyword&gt;Models, Molecular&lt;/keyword&gt;&lt;keyword&gt;Motion&lt;/keyword&gt;&lt;keyword&gt;Nucleic Acid Conformation&lt;/keyword&gt;&lt;keyword&gt;Nucleic Acids/ chemistry&lt;/keyword&gt;&lt;keyword&gt;Protein Conformation&lt;/keyword&gt;&lt;keyword&gt;Proteins/ chemistry&lt;/keyword&gt;&lt;/keywords&gt;&lt;dates&gt;&lt;year&gt;1998&lt;/year&gt;&lt;pub-dates&gt;&lt;date&gt;Sep 15&lt;/date&gt;&lt;/pub-dates&gt;&lt;/dates&gt;&lt;isbn&gt;0305-1048 (Print)&lt;/isbn&gt;&lt;accession-num&gt;9722650&lt;/accession-num&gt;&lt;urls&gt;&lt;/urls&gt;&lt;/record&gt;&lt;/Cite&gt;&lt;/EndNote&gt;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(106)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r w:rsidR="00D76739" w:rsidRPr="00E45C4E">
        <w:rPr>
          <w:rFonts w:ascii="Times New Roman" w:hAnsi="Times New Roman" w:cs="Times New Roman"/>
          <w:lang w:val="en-GB"/>
        </w:rPr>
        <w:t>These show the interest of the community and the potential of ENMs for the characterisation of intrinsic dynamics in a way that can complement existing structural classifications systems. In addition, there have been efforts in using dynamic information as a means of align</w:t>
      </w:r>
      <w:r w:rsidR="00D5280F" w:rsidRPr="00E45C4E">
        <w:rPr>
          <w:rFonts w:ascii="Times New Roman" w:hAnsi="Times New Roman" w:cs="Times New Roman"/>
          <w:lang w:val="en-GB"/>
        </w:rPr>
        <w:t>ing</w:t>
      </w:r>
      <w:r w:rsidR="00D76739" w:rsidRPr="00E45C4E">
        <w:rPr>
          <w:rFonts w:ascii="Times New Roman" w:hAnsi="Times New Roman" w:cs="Times New Roman"/>
          <w:lang w:val="en-GB"/>
        </w:rPr>
        <w:t xml:space="preserve"> different proteins, and their developments have provided insight into comparing dynamics in general </w:t>
      </w:r>
      <w:r w:rsidR="00895117" w:rsidRPr="00E45C4E">
        <w:rPr>
          <w:rFonts w:ascii="Times New Roman" w:hAnsi="Times New Roman" w:cs="Times New Roman"/>
          <w:lang w:val="en-GB"/>
        </w:rPr>
        <w:fldChar w:fldCharType="begin">
          <w:fldData xml:space="preserve">PEVuZE5vdGU+PENpdGU+PEF1dGhvcj5DYXJuZXZhbGU8L0F1dGhvcj48WWVhcj4yMDA3PC9ZZWFy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PEVuZE5vdGU+PENpdGU+PEF1dGhvcj5DYXJuZXZhbGU8L0F1dGhvcj48WWVhcj4yMDA3PC9ZZWFy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(69,107-109)</w:t>
      </w:r>
      <w:r w:rsidR="00895117" w:rsidRPr="00E45C4E">
        <w:rPr>
          <w:rFonts w:ascii="Times New Roman" w:hAnsi="Times New Roman" w:cs="Times New Roman"/>
          <w:lang w:val="en-GB"/>
        </w:rPr>
        <w:fldChar w:fldCharType="end"/>
      </w:r>
      <w:r w:rsidR="00D76739" w:rsidRPr="00E45C4E">
        <w:rPr>
          <w:rFonts w:ascii="Times New Roman" w:hAnsi="Times New Roman" w:cs="Times New Roman"/>
          <w:lang w:val="en-GB"/>
        </w:rPr>
        <w:t>.</w:t>
      </w:r>
    </w:p>
    <w:p w14:paraId="31654033" w14:textId="75F3633C" w:rsidR="00D76739" w:rsidRPr="00E45C4E" w:rsidRDefault="00D76739" w:rsidP="00D76739">
      <w:pPr>
        <w:pStyle w:val="Heading2"/>
        <w:spacing w:line="360" w:lineRule="auto"/>
        <w:rPr>
          <w:rFonts w:ascii="Times New Roman" w:hAnsi="Times New Roman" w:cs="Times New Roman"/>
          <w:color w:val="auto"/>
          <w:sz w:val="24"/>
          <w:szCs w:val="24"/>
          <w:vertAlign w:val="subscript"/>
          <w:lang w:val="en-GB"/>
        </w:rPr>
      </w:pPr>
      <w:r w:rsidRPr="00E45C4E">
        <w:rPr>
          <w:rFonts w:ascii="Times New Roman" w:hAnsi="Times New Roman" w:cs="Times New Roman"/>
          <w:color w:val="auto"/>
          <w:sz w:val="24"/>
          <w:szCs w:val="24"/>
          <w:lang w:val="en-GB"/>
        </w:rPr>
        <w:tab/>
        <w:t xml:space="preserve">5.4 </w:t>
      </w:r>
      <w:r w:rsidR="00903A70" w:rsidRPr="00E45C4E">
        <w:rPr>
          <w:rFonts w:ascii="Times New Roman" w:hAnsi="Times New Roman" w:cs="Times New Roman"/>
          <w:color w:val="auto"/>
          <w:sz w:val="24"/>
          <w:szCs w:val="24"/>
          <w:lang w:val="en-GB"/>
        </w:rPr>
        <w:t>Comparing dynamics of proteins</w:t>
      </w:r>
      <w:r w:rsidR="00E657E6" w:rsidRPr="00E45C4E">
        <w:rPr>
          <w:rFonts w:ascii="Times New Roman" w:hAnsi="Times New Roman" w:cs="Times New Roman"/>
          <w:color w:val="auto"/>
          <w:sz w:val="24"/>
          <w:szCs w:val="24"/>
          <w:lang w:val="en-GB"/>
        </w:rPr>
        <w:t xml:space="preserve"> with different folds</w:t>
      </w:r>
      <w:r w:rsidRPr="00E45C4E">
        <w:rPr>
          <w:rFonts w:ascii="Times New Roman" w:hAnsi="Times New Roman" w:cs="Times New Roman"/>
          <w:color w:val="auto"/>
          <w:sz w:val="24"/>
          <w:szCs w:val="24"/>
          <w:lang w:val="en-GB"/>
        </w:rPr>
        <w:t xml:space="preserve"> </w:t>
      </w:r>
    </w:p>
    <w:p w14:paraId="4F52889D" w14:textId="08A5B9F1" w:rsidR="00325D66" w:rsidRPr="00E45C4E" w:rsidRDefault="003D70D8" w:rsidP="00D76739">
      <w:pPr>
        <w:spacing w:line="360" w:lineRule="auto"/>
        <w:rPr>
          <w:rFonts w:ascii="Times New Roman" w:hAnsi="Times New Roman" w:cs="Times New Roman"/>
          <w:lang w:val="en-GB"/>
        </w:rPr>
      </w:pPr>
      <w:r w:rsidRPr="00E45C4E">
        <w:rPr>
          <w:rFonts w:ascii="Times New Roman" w:hAnsi="Times New Roman" w:cs="Times New Roman"/>
          <w:lang w:val="en-GB"/>
        </w:rPr>
        <w:t xml:space="preserve">In </w:t>
      </w:r>
      <w:r w:rsidR="00321E24" w:rsidRPr="00E45C4E">
        <w:rPr>
          <w:rFonts w:ascii="Times New Roman" w:hAnsi="Times New Roman" w:cs="Times New Roman"/>
          <w:lang w:val="en-GB"/>
        </w:rPr>
        <w:t xml:space="preserve">the </w:t>
      </w:r>
      <w:r w:rsidRPr="00E45C4E">
        <w:rPr>
          <w:rFonts w:ascii="Times New Roman" w:hAnsi="Times New Roman" w:cs="Times New Roman"/>
          <w:lang w:val="en-GB"/>
        </w:rPr>
        <w:t>paradigm where the conservation of dynamics is due to structural similarity and not vice versa, t</w:t>
      </w:r>
      <w:r w:rsidR="00D76739" w:rsidRPr="00E45C4E">
        <w:rPr>
          <w:rFonts w:ascii="Times New Roman" w:hAnsi="Times New Roman" w:cs="Times New Roman"/>
          <w:lang w:val="en-GB"/>
        </w:rPr>
        <w:t xml:space="preserve">he comparison of dynamics based on shape and fold, independent of sequence similarity or conservation, has also been a topic of great interest </w:t>
      </w:r>
      <w:r w:rsidR="00895117" w:rsidRPr="00E45C4E">
        <w:rPr>
          <w:rFonts w:ascii="Times New Roman" w:hAnsi="Times New Roman" w:cs="Times New Roman"/>
          <w:lang w:val="en-GB"/>
        </w:rPr>
        <w:fldChar w:fldCharType="begin">
          <w:fldData xml:space="preserve">PEVuZE5vdGU+PENpdGUgRXhjbHVkZVllYXI9IjEiPjxBdXRob3I+SG9sbHVwPC9BdXRob3I+PFll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PEVuZE5vdGU+PENpdGUgRXhjbHVkZVllYXI9IjEiPjxBdXRob3I+SG9sbHVwPC9BdXRob3I+PFll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(34,110)</w:t>
      </w:r>
      <w:r w:rsidR="00895117" w:rsidRPr="00E45C4E">
        <w:rPr>
          <w:rFonts w:ascii="Times New Roman" w:hAnsi="Times New Roman" w:cs="Times New Roman"/>
          <w:lang w:val="en-GB"/>
        </w:rPr>
        <w:fldChar w:fldCharType="end"/>
      </w:r>
      <w:r w:rsidR="00D76739" w:rsidRPr="00E45C4E">
        <w:rPr>
          <w:rFonts w:ascii="Times New Roman" w:hAnsi="Times New Roman" w:cs="Times New Roman"/>
          <w:lang w:val="en-GB"/>
        </w:rPr>
        <w:t xml:space="preserve">. </w:t>
      </w:r>
      <w:r w:rsidR="00C6351C" w:rsidRPr="00E45C4E">
        <w:rPr>
          <w:rFonts w:ascii="Times New Roman" w:hAnsi="Times New Roman" w:cs="Times New Roman"/>
          <w:lang w:val="en-GB"/>
        </w:rPr>
        <w:t xml:space="preserve">Since proper folding of the protein is a requirement for function in many cases, it is natural to seek to understand how the fold affects function, and their principal modes of motion is an important ingredient in understanding functional properties of the fold. </w:t>
      </w:r>
    </w:p>
    <w:p w14:paraId="145CAA97" w14:textId="2D8B3298" w:rsidR="00D76739" w:rsidRPr="00E45C4E" w:rsidRDefault="00325D66" w:rsidP="00D76739">
      <w:pPr>
        <w:spacing w:line="360" w:lineRule="auto"/>
        <w:rPr>
          <w:rFonts w:ascii="Times New Roman" w:hAnsi="Times New Roman" w:cs="Times New Roman"/>
          <w:lang w:val="en-GB"/>
        </w:rPr>
      </w:pPr>
      <w:r w:rsidRPr="00E45C4E">
        <w:rPr>
          <w:rFonts w:ascii="Times New Roman" w:hAnsi="Times New Roman" w:cs="Times New Roman"/>
          <w:lang w:val="en-GB"/>
        </w:rPr>
        <w:t xml:space="preserve">In a systematic survey of functional dynamics in enzymes with low structural similarity, Zen et al.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&lt;EndNote&gt;&lt;Cite&gt;&lt;Author&gt;Zen&lt;/Author&gt;&lt;Year&gt;2008&lt;/Year&gt;&lt;RecNum&gt;151&lt;/RecNum&gt;&lt;DisplayText&gt;(109)&lt;/DisplayText&gt;&lt;record&gt;&lt;rec-number&gt;151&lt;/rec-number&gt;&lt;foreign-keys&gt;&lt;key app="EN" db-id="xf20d950v2a929ex9tk59ff92ptp9t0etxwt" timestamp="1403812839"&gt;151&lt;/key&gt;&lt;/foreign-keys&gt;&lt;ref-type name="Journal Article"&gt;17&lt;/ref-type&gt;&lt;contributors&gt;&lt;authors&gt;&lt;author&gt;Zen, A.&lt;/author&gt;&lt;author&gt;Carnevale, V.&lt;/author&gt;&lt;author&gt;Lesk, A. M.&lt;/author&gt;&lt;author&gt;Micheletti, C.&lt;/author&gt;&lt;/authors&gt;&lt;/contributors&gt;&lt;auth-address&gt;International School for Advanced Studies and CNR-INFM Democritos, 34014 Trieste, Italy.&lt;/auth-address&gt;&lt;titles&gt;&lt;title&gt;Correspondences between low-energy modes in enzymes: dynamics-based alignment of enzymatic functional families&lt;/title&gt;&lt;secondary-title&gt;Protein Sci.&lt;/secondary-title&gt;&lt;alt-title&gt;Protein science : a publication of the Protein Society&lt;/alt-title&gt;&lt;/titles&gt;&lt;periodical&gt;&lt;full-title&gt;Protein Sci.&lt;/full-title&gt;&lt;/periodical&gt;&lt;alt-periodical&gt;&lt;full-title&gt;Protein Sci&lt;/full-title&gt;&lt;abbr-1&gt;Protein science : a publication of the Protein Society&lt;/abbr-1&gt;&lt;/alt-periodical&gt;&lt;pages&gt;918-29&lt;/pages&gt;&lt;volume&gt;17&lt;/volume&gt;&lt;number&gt;5&lt;/number&gt;&lt;keywords&gt;&lt;keyword&gt;Enzymes/*chemistry&lt;/keyword&gt;&lt;keyword&gt;*Evolution, Molecular&lt;/keyword&gt;&lt;keyword&gt;Protein Conformation&lt;/keyword&gt;&lt;keyword&gt;*Protein Folding&lt;/keyword&gt;&lt;keyword&gt;Sequence Alignment/*methods&lt;/keyword&gt;&lt;/keywords&gt;&lt;dates&gt;&lt;year&gt;2008&lt;/year&gt;&lt;pub-dates&gt;&lt;date&gt;May&lt;/date&gt;&lt;/pub-dates&gt;&lt;/dates&gt;&lt;isbn&gt;1469-896X (Electronic)&amp;#xD;0961-8368 (Linking)&lt;/isbn&gt;&lt;accession-num&gt;18369194&lt;/accession-num&gt;&lt;urls&gt;&lt;related-urls&gt;&lt;url&gt;http://www.ncbi.nlm.nih.gov/pubmed/18369194&lt;/url&gt;&lt;/related-urls&gt;&lt;/urls&gt;&lt;custom2&gt;2327282&lt;/custom2&gt;&lt;electronic-resource-num&gt;10.1110/ps.073390208&lt;/electronic-resource-num&gt;&lt;research-notes&gt;hello how are you.&lt;/research-notes&gt;&lt;/record&gt;&lt;/Cite&gt;&lt;/EndNote&gt;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(109)</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identified structural correspondences between proteins with loose analogies in secondary and tertiary structure. In several of these structurally diverse enzymes they identify similarities in protein dynamics that can be linked to the protein function. The work was made possible through the development of a scheme for dynamical </w:t>
      </w:r>
      <w:r w:rsidR="00F17770" w:rsidRPr="00E45C4E">
        <w:rPr>
          <w:rFonts w:ascii="Times New Roman" w:hAnsi="Times New Roman" w:cs="Times New Roman"/>
          <w:lang w:val="en-GB"/>
        </w:rPr>
        <w:t>alignment, which</w:t>
      </w:r>
      <w:r w:rsidRPr="00E45C4E">
        <w:rPr>
          <w:rFonts w:ascii="Times New Roman" w:hAnsi="Times New Roman" w:cs="Times New Roman"/>
          <w:lang w:val="en-GB"/>
        </w:rPr>
        <w:t xml:space="preserve"> was later applied to the study of a range of studies and compared with results from other </w:t>
      </w:r>
      <w:r w:rsidR="00B81399" w:rsidRPr="00E45C4E">
        <w:rPr>
          <w:rFonts w:ascii="Times New Roman" w:hAnsi="Times New Roman" w:cs="Times New Roman"/>
          <w:lang w:val="en-GB"/>
        </w:rPr>
        <w:t xml:space="preserve">such </w:t>
      </w:r>
      <w:r w:rsidRPr="00E45C4E">
        <w:rPr>
          <w:rFonts w:ascii="Times New Roman" w:hAnsi="Times New Roman" w:cs="Times New Roman"/>
          <w:lang w:val="en-GB"/>
        </w:rPr>
        <w:t>approaches</w:t>
      </w:r>
      <w:r w:rsidR="00B81399"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PEVuZE5vdGU+PENpdGU+PEF1dGhvcj5aZW48L0F1dGhvcj48WWVhcj4yMDA5PC9ZZWFyPjxSZWNO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PEVuZE5vdGU+PENpdGU+PEF1dGhvcj5aZW48L0F1dGhvcj48WWVhcj4yMDA5PC9ZZWFyPjxSZWNO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(30,111)</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42090FF6" w14:textId="1854815D" w:rsidR="00D76739" w:rsidRPr="00E45C4E" w:rsidRDefault="00D76739" w:rsidP="00D76739">
      <w:pPr>
        <w:spacing w:line="360" w:lineRule="auto"/>
        <w:rPr>
          <w:rFonts w:ascii="Times New Roman" w:hAnsi="Times New Roman" w:cs="Times New Roman"/>
          <w:lang w:val="en-GB"/>
        </w:rPr>
      </w:pPr>
      <w:r w:rsidRPr="00E45C4E">
        <w:rPr>
          <w:rFonts w:ascii="Times New Roman" w:hAnsi="Times New Roman" w:cs="Times New Roman"/>
          <w:lang w:val="en-GB"/>
        </w:rPr>
        <w:t>Hollup et al</w:t>
      </w:r>
      <w:r w:rsidR="00D90C09" w:rsidRPr="00E45C4E">
        <w:rPr>
          <w:rFonts w:ascii="Times New Roman" w:hAnsi="Times New Roman" w:cs="Times New Roman"/>
          <w:lang w:val="en-GB"/>
        </w:rPr>
        <w:t>.</w:t>
      </w:r>
      <w:r w:rsidRPr="00E45C4E">
        <w:rPr>
          <w:rFonts w:ascii="Times New Roman" w:hAnsi="Times New Roman" w:cs="Times New Roman"/>
          <w:lang w:val="en-GB"/>
        </w:rPr>
        <w:t xml:space="preserve"> showed that computer-generated models based on ideal structures, stripped of influences of sequence conservation and evolutionary links, could be used reliably in the analysis of dynamics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&lt;EndNote&gt;&lt;Cite&gt;&lt;Author&gt;Hollup&lt;/Author&gt;&lt;Year&gt;2011&lt;/Year&gt;&lt;RecNum&gt;135&lt;/RecNum&gt;&lt;DisplayText&gt;(29)&lt;/DisplayText&gt;&lt;record&gt;&lt;rec-number&gt;135&lt;/rec-number&gt;&lt;foreign-keys&gt;&lt;key app="EN" db-id="xf20d950v2a929ex9tk59ff92ptp9t0etxwt" timestamp="1403704060"&gt;135&lt;/key&gt;&lt;key app="ENWeb" db-id=""&gt;0&lt;/key&gt;&lt;/foreign-keys&gt;&lt;ref-type name="Journal Article"&gt;17&lt;/ref-type&gt;&lt;contributors&gt;&lt;authors&gt;&lt;author&gt;Hollup, S. M.&lt;/author&gt;&lt;author&gt;Fuglebakk, E.&lt;/author&gt;&lt;author&gt;Taylor, W. R.&lt;/author&gt;&lt;author&gt;Reuter, N.&lt;/author&gt;&lt;/authors&gt;&lt;/contributors&gt;&lt;auth-address&gt;Department of Informatics, University of Bergen, N-5020 Bergen, Norway.&lt;/auth-address&gt;&lt;titles&gt;&lt;title&gt;Exploring the factors determining the dynamics of different protein folds&lt;/title&gt;&lt;secondary-title&gt;Protein Sci.&lt;/secondary-title&gt;&lt;alt-title&gt;Protein science : a publication of the Protein Society&lt;/alt-title&gt;&lt;/titles&gt;&lt;periodical&gt;&lt;full-title&gt;Protein Sci.&lt;/full-title&gt;&lt;/periodical&gt;&lt;alt-periodical&gt;&lt;full-title&gt;Protein Sci&lt;/full-title&gt;&lt;abbr-1&gt;Protein science : a publication of the Protein Society&lt;/abbr-1&gt;&lt;/alt-periodical&gt;&lt;pages&gt;197-209&lt;/pages&gt;&lt;volume&gt;20&lt;/volume&gt;&lt;number&gt;1&lt;/number&gt;&lt;keywords&gt;&lt;keyword&gt;Computer Simulation&lt;/keyword&gt;&lt;keyword&gt;Flavodoxin/chemistry&lt;/keyword&gt;&lt;keyword&gt;Glutaredoxins/chemistry&lt;/keyword&gt;&lt;keyword&gt;Models, Molecular&lt;/keyword&gt;&lt;keyword&gt;*Protein Folding&lt;/keyword&gt;&lt;keyword&gt;Protein Stability&lt;/keyword&gt;&lt;keyword&gt;Protein Structure, Secondary&lt;/keyword&gt;&lt;keyword&gt;Proteins/*chemistry&lt;/keyword&gt;&lt;keyword&gt;Statistics, Nonparametric&lt;/keyword&gt;&lt;/keywords&gt;&lt;dates&gt;&lt;year&gt;2011&lt;/year&gt;&lt;pub-dates&gt;&lt;date&gt;Jan&lt;/date&gt;&lt;/pub-dates&gt;&lt;/dates&gt;&lt;isbn&gt;1469-896X (Electronic)&amp;#xD;0961-8368 (Linking)&lt;/isbn&gt;&lt;accession-num&gt;21086444&lt;/accession-num&gt;&lt;urls&gt;&lt;related-urls&gt;&lt;url&gt;http://www.ncbi.nlm.nih.gov/pubmed/21086444&lt;/url&gt;&lt;/related-urls&gt;&lt;/urls&gt;&lt;custom2&gt;3047076&lt;/custom2&gt;&lt;electronic-resource-num&gt;10.1002/pro.558&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(29)</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They showed that the </w:t>
      </w:r>
      <w:r w:rsidR="006E13C5" w:rsidRPr="00E45C4E">
        <w:rPr>
          <w:rFonts w:ascii="Times New Roman" w:hAnsi="Times New Roman" w:cs="Times New Roman"/>
          <w:lang w:val="en-GB"/>
        </w:rPr>
        <w:t xml:space="preserve">spatial </w:t>
      </w:r>
      <w:r w:rsidRPr="00E45C4E">
        <w:rPr>
          <w:rFonts w:ascii="Times New Roman" w:hAnsi="Times New Roman" w:cs="Times New Roman"/>
          <w:lang w:val="en-GB"/>
        </w:rPr>
        <w:t xml:space="preserve">arrangement of secondary structures in a protein is an important component of the </w:t>
      </w:r>
      <w:r w:rsidR="0033675C" w:rsidRPr="00E45C4E">
        <w:rPr>
          <w:rFonts w:ascii="Times New Roman" w:hAnsi="Times New Roman" w:cs="Times New Roman"/>
          <w:lang w:val="en-GB"/>
        </w:rPr>
        <w:t>low-energy</w:t>
      </w:r>
      <w:r w:rsidR="0034231E" w:rsidRPr="00E45C4E">
        <w:rPr>
          <w:rFonts w:ascii="Times New Roman" w:hAnsi="Times New Roman" w:cs="Times New Roman"/>
          <w:lang w:val="en-GB"/>
        </w:rPr>
        <w:t xml:space="preserve"> </w:t>
      </w:r>
      <w:r w:rsidRPr="00E45C4E">
        <w:rPr>
          <w:rFonts w:ascii="Times New Roman" w:hAnsi="Times New Roman" w:cs="Times New Roman"/>
          <w:lang w:val="en-GB"/>
        </w:rPr>
        <w:t xml:space="preserve">modes, while the loops </w:t>
      </w:r>
      <w:r w:rsidR="00C3640C" w:rsidRPr="00E45C4E">
        <w:rPr>
          <w:rFonts w:ascii="Times New Roman" w:hAnsi="Times New Roman" w:cs="Times New Roman"/>
          <w:lang w:val="en-GB"/>
        </w:rPr>
        <w:t xml:space="preserve">connecting these elements </w:t>
      </w:r>
      <w:r w:rsidRPr="00E45C4E">
        <w:rPr>
          <w:rFonts w:ascii="Times New Roman" w:hAnsi="Times New Roman" w:cs="Times New Roman"/>
          <w:lang w:val="en-GB"/>
        </w:rPr>
        <w:t xml:space="preserve">play a minor role. Another study characterised the motions of two proteins with cylindrical symmetry, the beta-barrel Dronpa and the toroidal DNA-clamp, as ideal structures and compared them both qualitatively to find similarities in their global motions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&lt;EndNote&gt;&lt;Cite&gt;&lt;Author&gt;Hu&lt;/Author&gt;&lt;Year&gt;2012&lt;/Year&gt;&lt;RecNum&gt;114&lt;/RecNum&gt;&lt;DisplayText&gt;(112)&lt;/DisplayText&gt;&lt;record&gt;&lt;rec-number&gt;114&lt;/rec-number&gt;&lt;foreign-keys&gt;&lt;key app="EN" db-id="xf20d950v2a929ex9tk59ff92ptp9t0etxwt" timestamp="1403221658"&gt;114&lt;/key&gt;&lt;/foreign-keys&gt;&lt;ref-type name="Journal Article"&gt;17&lt;/ref-type&gt;&lt;contributors&gt;&lt;authors&gt;&lt;author&gt;Hu, G.&lt;/author&gt;&lt;author&gt;Michielssens, S.&lt;/author&gt;&lt;author&gt;Moors, S. L.&lt;/author&gt;&lt;author&gt;Ceulemans, A.&lt;/author&gt;&lt;/authors&gt;&lt;/contributors&gt;&lt;auth-address&gt;Department of Chemistry and INPAC Institute for Nanoscale Physics and Chemistry, Katholieke Universiteit Leuven, Celestijnenlaan 200F, B-3001 Leuven, Belgium.&lt;/auth-address&gt;&lt;titles&gt;&lt;title&gt;The harmonic analysis of cylindrically symmetric proteins: a comparison of Dronpa and a DNA sliding clamp&lt;/title&gt;&lt;secondary-title&gt;J. Mol. Graph. Model.&lt;/secondary-title&gt;&lt;alt-title&gt;Journal of molecular graphics &amp;amp; modelling&lt;/alt-title&gt;&lt;/titles&gt;&lt;periodical&gt;&lt;full-title&gt;J. Mol. Graph. Model.&lt;/full-title&gt;&lt;/periodical&gt;&lt;alt-periodical&gt;&lt;full-title&gt;J Mol Graph Model&lt;/full-title&gt;&lt;abbr-1&gt;Journal of molecular graphics &amp;amp; modelling&lt;/abbr-1&gt;&lt;/alt-periodical&gt;&lt;pages&gt;28-37&lt;/pages&gt;&lt;volume&gt;34&lt;/volume&gt;&lt;keywords&gt;&lt;keyword&gt;Algorithms&lt;/keyword&gt;&lt;keyword&gt;Animals&lt;/keyword&gt;&lt;keyword&gt;Anthozoa&lt;/keyword&gt;&lt;keyword&gt;DNA Polymerase III/*chemistry&lt;/keyword&gt;&lt;keyword&gt;Elasticity&lt;/keyword&gt;&lt;keyword&gt;Escherichia coli/enzymology&lt;/keyword&gt;&lt;keyword&gt;Escherichia coli Proteins/*chemistry&lt;/keyword&gt;&lt;keyword&gt;Green Fluorescent Proteins/*chemistry&lt;/keyword&gt;&lt;keyword&gt;*Molecular Dynamics Simulation&lt;/keyword&gt;&lt;keyword&gt;Principal Component Analysis&lt;/keyword&gt;&lt;keyword&gt;Protein Structure, Tertiary&lt;/keyword&gt;&lt;/keywords&gt;&lt;dates&gt;&lt;year&gt;2012&lt;/year&gt;&lt;pub-dates&gt;&lt;date&gt;Apr&lt;/date&gt;&lt;/pub-dates&gt;&lt;/dates&gt;&lt;isbn&gt;1873-4243 (Electronic)&amp;#xD;1093-3263 (Linking)&lt;/isbn&gt;&lt;accession-num&gt;22306411&lt;/accession-num&gt;&lt;urls&gt;&lt;related-urls&gt;&lt;url&gt;http://www.ncbi.nlm.nih.gov/pubmed/22306411&lt;/url&gt;&lt;/related-urls&gt;&lt;/urls&gt;&lt;electronic-resource-num&gt;10.1016/j.jmgm.2011.12.005&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(112)</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w:t>
      </w:r>
    </w:p>
    <w:p w14:paraId="24B80813" w14:textId="44A5DC7C" w:rsidR="00741D53" w:rsidRPr="00E45C4E" w:rsidRDefault="00F10357" w:rsidP="00D1081C">
      <w:pPr>
        <w:pStyle w:val="Heading2"/>
        <w:numPr>
          <w:ilvl w:val="0"/>
          <w:numId w:val="1"/>
        </w:numPr>
        <w:spacing w:line="360" w:lineRule="auto"/>
        <w:rPr>
          <w:rFonts w:ascii="Times New Roman" w:hAnsi="Times New Roman" w:cs="Times New Roman"/>
          <w:color w:val="auto"/>
          <w:lang w:val="en-GB"/>
        </w:rPr>
      </w:pPr>
      <w:r w:rsidRPr="00E45C4E">
        <w:rPr>
          <w:rFonts w:ascii="Times New Roman" w:hAnsi="Times New Roman" w:cs="Times New Roman"/>
          <w:color w:val="auto"/>
          <w:lang w:val="en-GB"/>
        </w:rPr>
        <w:t>Computational tools and frameworks</w:t>
      </w:r>
    </w:p>
    <w:p w14:paraId="43175CD4" w14:textId="76002EEC" w:rsidR="00216F35" w:rsidRPr="00E45C4E" w:rsidRDefault="00F151DB" w:rsidP="007E69DE">
      <w:pPr>
        <w:spacing w:line="360" w:lineRule="auto"/>
        <w:rPr>
          <w:rFonts w:ascii="Times New Roman" w:hAnsi="Times New Roman" w:cs="Times New Roman"/>
          <w:lang w:val="en-GB"/>
        </w:rPr>
      </w:pPr>
      <w:r w:rsidRPr="00E45C4E">
        <w:rPr>
          <w:rFonts w:ascii="Times New Roman" w:hAnsi="Times New Roman" w:cs="Times New Roman"/>
          <w:lang w:val="en-GB"/>
        </w:rPr>
        <w:t>The simplicity of the ENMs makes them relatively easy to implement if routines for the necessary linear algebra is provided. This makes it easy to integrate ENMs with other kinds of structural analysis. Most model developers also make implementations available online or upon request. In addition the interested user can choose from a range of tools and frameworks available for computing and analy</w:t>
      </w:r>
      <w:r w:rsidR="00423465" w:rsidRPr="00E45C4E">
        <w:rPr>
          <w:rFonts w:ascii="Times New Roman" w:hAnsi="Times New Roman" w:cs="Times New Roman"/>
          <w:lang w:val="en-GB"/>
        </w:rPr>
        <w:t>s</w:t>
      </w:r>
      <w:r w:rsidRPr="00E45C4E">
        <w:rPr>
          <w:rFonts w:ascii="Times New Roman" w:hAnsi="Times New Roman" w:cs="Times New Roman"/>
          <w:lang w:val="en-GB"/>
        </w:rPr>
        <w:t xml:space="preserve">ing ENMs. The Molecular Modelling Toolkit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&lt;EndNote&gt;&lt;Cite&gt;&lt;Author&gt;Hinsen&lt;/Author&gt;&lt;Year&gt;2000&lt;/Year&gt;&lt;RecNum&gt;119&lt;/RecNum&gt;&lt;DisplayText&gt;(113)&lt;/DisplayText&gt;&lt;record&gt;&lt;rec-number&gt;119&lt;/rec-number&gt;&lt;foreign-keys&gt;&lt;key app="EN" db-id="xf20d950v2a929ex9tk59ff92ptp9t0etxwt" timestamp="1403247561"&gt;119&lt;/key&gt;&lt;/foreign-keys&gt;&lt;ref-type name="Journal Article"&gt;17&lt;/ref-type&gt;&lt;contributors&gt;&lt;authors&gt;&lt;author&gt;Hinsen, K.&lt;/author&gt;&lt;/authors&gt;&lt;/contributors&gt;&lt;titles&gt;&lt;title&gt;The Molecular Modeling Toolkit : a new approach to molecular simulations&lt;/title&gt;&lt;secondary-title&gt;J. Comput. Chem.&lt;/secondary-title&gt;&lt;/titles&gt;&lt;periodical&gt;&lt;full-title&gt;J. Comput. Chem.&lt;/full-title&gt;&lt;/periodical&gt;&lt;pages&gt;79-85&lt;/pages&gt;&lt;volume&gt;21&lt;/volume&gt;&lt;number&gt;2&lt;/number&gt;&lt;keywords&gt;&lt;keyword&gt;normal modes&lt;/keyword&gt;&lt;keyword&gt;MMTK&lt;/keyword&gt;&lt;keyword&gt;development&lt;/keyword&gt;&lt;/keywords&gt;&lt;dates&gt;&lt;year&gt;2000&lt;/year&gt;&lt;/dates&gt;&lt;urls&gt;&lt;/urls&gt;&lt;/record&gt;&lt;/Cite&gt;&lt;/EndNote&gt;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and ProDy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&lt;EndNote&gt;&lt;Cite&gt;&lt;Author&gt;Bakan&lt;/Author&gt;&lt;Year&gt;2011&lt;/Year&gt;&lt;RecNum&gt;125&lt;/RecNum&gt;&lt;DisplayText&gt;(114)&lt;/DisplayText&gt;&lt;record&gt;&lt;rec-number&gt;125&lt;/rec-number&gt;&lt;foreign-keys&gt;&lt;key app="EN" db-id="xf20d950v2a929ex9tk59ff92ptp9t0etxwt" timestamp="1403247744"&gt;125&lt;/key&gt;&lt;/foreign-keys&gt;&lt;ref-type name="Journal Article"&gt;17&lt;/ref-type&gt;&lt;contributors&gt;&lt;authors&gt;&lt;author&gt;Bakan, A.&lt;/author&gt;&lt;author&gt;Meireles, L. M.&lt;/author&gt;&lt;author&gt;Bahar, I.&lt;/author&gt;&lt;/authors&gt;&lt;/contributors&gt;&lt;titles&gt;&lt;title&gt;ProDy: protein dynamics inferred from theory and experiments.&lt;/title&gt;&lt;secondary-title&gt;Bioinformatics&lt;/secondary-title&gt;&lt;/titles&gt;&lt;periodical&gt;&lt;full-title&gt;Bioinformatics&lt;/full-title&gt;&lt;/periodical&gt;&lt;pages&gt;1575-1577&lt;/pages&gt;&lt;volume&gt;27&lt;/volume&gt;&lt;number&gt;11&lt;/number&gt;&lt;dates&gt;&lt;year&gt;2011&lt;/year&gt;&lt;/dates&gt;&lt;accession-num&gt;Bakan:2011jc&lt;/accession-num&gt;&lt;urls&gt;&lt;related-urls&gt;&lt;url&gt;http://bioinformatics.oxfordjournals.org/content/27/11/1575.full.pdf&lt;/url&gt;&lt;/related-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(114)</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are libraries for the programming language Python</w:t>
      </w:r>
      <w:r w:rsidR="0068085B" w:rsidRPr="00E45C4E">
        <w:rPr>
          <w:rFonts w:ascii="Times New Roman" w:hAnsi="Times New Roman" w:cs="Times New Roman"/>
          <w:lang w:val="en-GB"/>
        </w:rPr>
        <w:t xml:space="preserve"> </w:t>
      </w:r>
      <w:r w:rsidRPr="00E45C4E">
        <w:rPr>
          <w:rFonts w:ascii="Times New Roman" w:hAnsi="Times New Roman" w:cs="Times New Roman"/>
          <w:lang w:val="en-GB"/>
        </w:rPr>
        <w:t>that support normal mode decomposition, analysis and visuali</w:t>
      </w:r>
      <w:r w:rsidR="00423465" w:rsidRPr="00E45C4E">
        <w:rPr>
          <w:rFonts w:ascii="Times New Roman" w:hAnsi="Times New Roman" w:cs="Times New Roman"/>
          <w:lang w:val="en-GB"/>
        </w:rPr>
        <w:t>s</w:t>
      </w:r>
      <w:r w:rsidRPr="00E45C4E">
        <w:rPr>
          <w:rFonts w:ascii="Times New Roman" w:hAnsi="Times New Roman" w:cs="Times New Roman"/>
          <w:lang w:val="en-GB"/>
        </w:rPr>
        <w:t>ation of ENMs. For the statistical computing software R, ENMs are integrated into packages for analy</w:t>
      </w:r>
      <w:r w:rsidR="00423465" w:rsidRPr="00E45C4E">
        <w:rPr>
          <w:rFonts w:ascii="Times New Roman" w:hAnsi="Times New Roman" w:cs="Times New Roman"/>
          <w:lang w:val="en-GB"/>
        </w:rPr>
        <w:t>s</w:t>
      </w:r>
      <w:r w:rsidRPr="00E45C4E">
        <w:rPr>
          <w:rFonts w:ascii="Times New Roman" w:hAnsi="Times New Roman" w:cs="Times New Roman"/>
          <w:lang w:val="en-GB"/>
        </w:rPr>
        <w:t xml:space="preserve">ing Molecular Dynamics data like LOOS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&lt;EndNote&gt;&lt;Cite&gt;&lt;Author&gt;Romo&lt;/Author&gt;&lt;Year&gt;2009&lt;/Year&gt;&lt;RecNum&gt;46&lt;/RecNum&gt;&lt;DisplayText&gt;(115)&lt;/DisplayText&gt;&lt;record&gt;&lt;rec-number&gt;46&lt;/rec-number&gt;&lt;foreign-keys&gt;&lt;key app="EN" db-id="xf20d950v2a929ex9tk59ff92ptp9t0etxwt" timestamp="1402561409"&gt;46&lt;/key&gt;&lt;/foreign-keys&gt;&lt;ref-type name="Conference Proceedings"&gt;10&lt;/ref-type&gt;&lt;contributors&gt;&lt;authors&gt;&lt;author&gt;Romo, T. D.&lt;/author&gt;&lt;author&gt;Grossfield, A.&lt;/author&gt;&lt;/authors&gt;&lt;/contributors&gt;&lt;auth-address&gt;Romo, Td&amp;#xD;Univ Rochester, Sch Med, Dept Biochem &amp;amp; Biophys, Rochester, NY 14642 USA&amp;#xD;Univ Rochester, Sch Med, Dept Biochem &amp;amp; Biophys, Rochester, NY 14642 USA&amp;#xD;Univ Rochester, Sch Med, Dept Biochem &amp;amp; Biophys, Rochester, NY 14642 USA&lt;/auth-address&gt;&lt;titles&gt;&lt;title&gt;LOOS: An Extensible Platform for the Structural Analysis of Simulations&lt;/title&gt;&lt;secondary-title&gt;31st Annual International Conference of the IEEE EMBS&lt;/secondary-title&gt;&lt;alt-title&gt;Ieee Eng Med Bio&lt;/alt-title&gt;&lt;/titles&gt;&lt;alt-periodical&gt;&lt;full-title&gt;2009 Annual International Conference of the Ieee Engineering in Medicine and Biology Society, Vols 1-20&lt;/full-title&gt;&lt;abbr-1&gt;Ieee Eng Med Bio&lt;/abbr-1&gt;&lt;/alt-periodical&gt;&lt;pages&gt;2332-2335&lt;/pages&gt;&lt;keywords&gt;&lt;keyword&gt;molecular-dynamics&lt;/keyword&gt;&lt;keyword&gt;proteins&lt;/keyword&gt;&lt;/keywords&gt;&lt;dates&gt;&lt;year&gt;2009&lt;/year&gt;&lt;/dates&gt;&lt;isbn&gt;1557-170X&lt;/isbn&gt;&lt;accession-num&gt;WOS:000280543601317&lt;/accession-num&gt;&lt;urls&gt;&lt;related-urls&gt;&lt;url&gt;&amp;lt;Go to ISI&amp;gt;://WOS:000280543601317&lt;/url&gt;&lt;/related-urls&gt;&lt;/urls&gt;&lt;electronic-resource-num&gt;Doi 10.1109/Iembs.2009.5335065&lt;/electronic-resource-num&gt;&lt;language&gt;English&lt;/language&gt;&lt;/record&gt;&lt;/Cite&gt;&lt;/EndNote&gt;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(115)</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and Bio3D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&lt;EndNote&gt;&lt;Cite&gt;&lt;Author&gt;Grant&lt;/Author&gt;&lt;Year&gt;2006&lt;/Year&gt;&lt;RecNum&gt;45&lt;/RecNum&gt;&lt;DisplayText&gt;(116)&lt;/DisplayText&gt;&lt;record&gt;&lt;rec-number&gt;45&lt;/rec-number&gt;&lt;foreign-keys&gt;&lt;key app="EN" db-id="xf20d950v2a929ex9tk59ff92ptp9t0etxwt" timestamp="1402494388"&gt;45&lt;/key&gt;&lt;/foreign-keys&gt;&lt;ref-type name="Journal Article"&gt;17&lt;/ref-type&gt;&lt;contributors&gt;&lt;authors&gt;&lt;author&gt;Grant, B. J.&lt;/author&gt;&lt;author&gt;Rodrigues, A. P. C.&lt;/author&gt;&lt;author&gt;ElSawy, K. M.&lt;/author&gt;&lt;author&gt;McCammon, J. A.&lt;/author&gt;&lt;author&gt;Caves, L. S. D.&lt;/author&gt;&lt;/authors&gt;&lt;/contributors&gt;&lt;auth-address&gt;Grant, BJ&amp;#xD;Univ Calif San Diego, Dept Chem &amp;amp; Biochem, La Jolla, CA 92093 USA&amp;#xD;Univ Calif San Diego, Dept Chem &amp;amp; Biochem, La Jolla, CA 92093 USA&amp;#xD;Univ Calif San Diego, Dept Chem &amp;amp; Biochem, La Jolla, CA 92093 USA&amp;#xD;Burnham Inst Med Res, La Jolla, CA 92037 USA&amp;#xD;Univ York, Dept Biol, York YO10 5YW, N Yorkshire, England&amp;#xD;Univ Calif San Diego, Howard Hughes Med Inst, La Jolla, CA 92093 USA&lt;/auth-address&gt;&lt;titles&gt;&lt;title&gt;Bio3d: an R package for the comparative analysis of protein structures&lt;/title&gt;&lt;secondary-title&gt;Bioinformatics&lt;/secondary-title&gt;&lt;alt-title&gt;Bioinformatics&lt;/alt-title&gt;&lt;/titles&gt;&lt;periodical&gt;&lt;full-title&gt;Bioinformatics&lt;/full-title&gt;&lt;/periodical&gt;&lt;alt-periodical&gt;&lt;full-title&gt;Bioinformatics&lt;/full-title&gt;&lt;/alt-periodical&gt;&lt;pages&gt;2695-2696&lt;/pages&gt;&lt;volume&gt;22&lt;/volume&gt;&lt;number&gt;21&lt;/number&gt;&lt;keywords&gt;&lt;keyword&gt;molecular-dynamics&lt;/keyword&gt;&lt;/keywords&gt;&lt;dates&gt;&lt;year&gt;2006&lt;/year&gt;&lt;pub-dates&gt;&lt;date&gt;Nov 1&lt;/date&gt;&lt;/pub-dates&gt;&lt;/dates&gt;&lt;isbn&gt;1367-4803&lt;/isbn&gt;&lt;accession-num&gt;WOS:000241629600019&lt;/accession-num&gt;&lt;urls&gt;&lt;related-urls&gt;&lt;url&gt;&amp;lt;Go to ISI&amp;gt;://WOS:000241629600019&lt;/url&gt;&lt;/related-urls&gt;&lt;/urls&gt;&lt;electronic-resource-num&gt;Doi 10.1093/Bioinformatics/Btl461&lt;/electronic-resource-num&gt;&lt;language&gt;English&lt;/language&gt;&lt;/record&gt;&lt;/Cite&gt;&lt;/EndNote&gt;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∆∆PT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&lt;EndNote&gt;&lt;Cite&gt;&lt;Author&gt;Rodgers&lt;/Author&gt;&lt;Year&gt;2013&lt;/Year&gt;&lt;RecNum&gt;44&lt;/RecNum&gt;&lt;DisplayText&gt;(117)&lt;/DisplayText&gt;&lt;record&gt;&lt;rec-number&gt;44&lt;/rec-number&gt;&lt;foreign-keys&gt;&lt;key app="EN" db-id="xf20d950v2a929ex9tk59ff92ptp9t0etxwt" timestamp="1402494188"&gt;44&lt;/key&gt;&lt;/foreign-keys&gt;&lt;ref-type name="Journal Article"&gt;17&lt;/ref-type&gt;&lt;contributors&gt;&lt;authors&gt;&lt;author&gt;Rodgers, T. L.&lt;/author&gt;&lt;author&gt;Burnell, D.&lt;/author&gt;&lt;author&gt;Townsend, P. D.&lt;/author&gt;&lt;author&gt;Pohl, E.&lt;/author&gt;&lt;author&gt;Cann, M. J.&lt;/author&gt;&lt;author&gt;Wilson, M. R.&lt;/author&gt;&lt;author&gt;McLeish, T. C.&lt;/author&gt;&lt;/authors&gt;&lt;/contributors&gt;&lt;auth-address&gt;Biophysical Sciences Institute, Durham University, Durham, UK. thomas.rodgers@durham.ac.uk&lt;/auth-address&gt;&lt;titles&gt;&lt;title&gt;∆∆PT: a comprehensive toolbox for the analysis of protein motion&lt;/title&gt;&lt;secondary-title&gt;BMC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bioinformatics&lt;/abbr-1&gt;&lt;/alt-periodical&gt;&lt;pages&gt;183&lt;/pages&gt;&lt;volume&gt;14&lt;/volume&gt;&lt;keywords&gt;&lt;keyword&gt;Entropy&lt;/keyword&gt;&lt;keyword&gt;*Molecular Dynamics Simulation&lt;/keyword&gt;&lt;keyword&gt;Motion&lt;/keyword&gt;&lt;keyword&gt;Proteins/*chemistry&lt;/keyword&gt;&lt;keyword&gt;*Software&lt;/keyword&gt;&lt;/keywords&gt;&lt;dates&gt;&lt;year&gt;2013&lt;/year&gt;&lt;/dates&gt;&lt;isbn&gt;1471-2105 (Electronic)&amp;#xD;1471-2105 (Linking)&lt;/isbn&gt;&lt;accession-num&gt;23758746&lt;/accession-num&gt;&lt;urls&gt;&lt;related-urls&gt;&lt;url&gt;http://www.ncbi.nlm.nih.gov/pubmed/23758746&lt;/url&gt;&lt;/related-urls&gt;&lt;/urls&gt;&lt;custom2&gt;3689072&lt;/custom2&gt;&lt;electronic-resource-num&gt;10.1186/1471-2105-14-183&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(117)</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is a collection of scripts for ENM and principal component analysis that allows the application of a range of ENMs without requiring familiarity with programming. A range of web servers </w:t>
      </w:r>
      <w:r w:rsidR="00CA3626" w:rsidRPr="00E45C4E">
        <w:rPr>
          <w:rFonts w:ascii="Times New Roman" w:hAnsi="Times New Roman" w:cs="Times New Roman"/>
          <w:lang w:val="en-GB"/>
        </w:rPr>
        <w:t>are</w:t>
      </w:r>
      <w:r w:rsidRPr="00E45C4E">
        <w:rPr>
          <w:rFonts w:ascii="Times New Roman" w:hAnsi="Times New Roman" w:cs="Times New Roman"/>
          <w:lang w:val="en-GB"/>
        </w:rPr>
        <w:t xml:space="preserve"> also available </w:t>
      </w:r>
      <w:r w:rsidR="00E657E6" w:rsidRPr="00E45C4E">
        <w:rPr>
          <w:rFonts w:ascii="Times New Roman" w:hAnsi="Times New Roman" w:cs="Times New Roman"/>
          <w:lang w:val="en-GB"/>
        </w:rPr>
        <w:t>such as WEBnma</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&lt;EndNote&gt;&lt;Cite&gt;&lt;Author&gt;Hollup&lt;/Author&gt;&lt;Year&gt;2005&lt;/Year&gt;&lt;RecNum&gt;116&lt;/RecNum&gt;&lt;DisplayText&gt;(110)&lt;/DisplayText&gt;&lt;record&gt;&lt;rec-number&gt;116&lt;/rec-number&gt;&lt;foreign-keys&gt;&lt;key app="EN" db-id="xf20d950v2a929ex9tk59ff92ptp9t0etxwt" timestamp="1403247469"&gt;116&lt;/key&gt;&lt;/foreign-keys&gt;&lt;ref-type name="Journal Article"&gt;17&lt;/ref-type&gt;&lt;contributors&gt;&lt;authors&gt;&lt;author&gt;Hollup, S. M.&lt;/author&gt;&lt;author&gt;Salensminde, G.&lt;/author&gt;&lt;author&gt;Reuter, N.&lt;/author&gt;&lt;/authors&gt;&lt;/contributors&gt;&lt;auth-address&gt;Reuter, N.&amp;#xD;Univ Bergen, Bergen Ctr Computat Sci, Computat Biol Unit, Thormohlensgt 55, N-5008 Bergen, Norway&amp;#xD;Univ Bergen, Bergen Ctr Computat Sci, Computat Biol Unit, N-5008 Bergen, Norway&lt;/auth-address&gt;&lt;titles&gt;&lt;title&gt;WEBnm@: a web application for normal mode analyses of proteins&lt;/title&gt;&lt;secondary-title&gt;BMC Bioinformatics&lt;/secondary-title&gt;&lt;alt-title&gt;Bmc Bioinformatics&amp;#xD;Bmc Bioinformatics&lt;/alt-title&gt;&lt;/titles&gt;&lt;periodical&gt;&lt;full-title&gt;BMC Bioinformatics&lt;/full-title&gt;&lt;abbr-1&gt;BMC bioinformatics&lt;/abbr-1&gt;&lt;/periodical&gt;&lt;volume&gt;6&lt;/volume&gt;&lt;keywords&gt;&lt;keyword&gt;frequency normal-modes&lt;/keyword&gt;&lt;keyword&gt;domain motions&lt;/keyword&gt;&lt;keyword&gt;conformational-change&lt;/keyword&gt;&lt;keyword&gt;molecular-dynamics&lt;/keyword&gt;&lt;keyword&gt;single-parameter&lt;/keyword&gt;&lt;keyword&gt;citrate synthase&lt;/keyword&gt;&lt;keyword&gt;macromolecules&lt;/keyword&gt;&lt;keyword&gt;lysozyme&lt;/keyword&gt;&lt;keyword&gt;server&lt;/keyword&gt;&lt;/keywords&gt;&lt;dates&gt;&lt;year&gt;2005&lt;/year&gt;&lt;pub-dates&gt;&lt;date&gt;MAR 11&lt;/date&gt;&lt;/pub-dates&gt;&lt;/dates&gt;&lt;accession-num&gt;ISI:000228241400001&lt;/accession-num&gt;&lt;label&gt;Biomed Central Ltd&lt;/label&gt;&lt;urls&gt;&lt;related-urls&gt;&lt;url&gt;&amp;lt;Go to ISI&amp;gt;://000228241400001&lt;/url&gt;&lt;/related-urls&gt;&lt;/urls&gt;&lt;/record&gt;&lt;/Cite&gt;&lt;/EndNote&gt;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(110)</w:t>
      </w:r>
      <w:r w:rsidR="00895117" w:rsidRPr="00E45C4E">
        <w:rPr>
          <w:rFonts w:ascii="Times New Roman" w:hAnsi="Times New Roman" w:cs="Times New Roman"/>
          <w:lang w:val="en-GB"/>
        </w:rPr>
        <w:fldChar w:fldCharType="end"/>
      </w:r>
      <w:r w:rsidR="002931CE" w:rsidRPr="00E45C4E">
        <w:rPr>
          <w:rFonts w:ascii="Times New Roman" w:hAnsi="Times New Roman" w:cs="Times New Roman"/>
          <w:lang w:val="en-GB"/>
        </w:rPr>
        <w:t>, ElNemo</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&lt;EndNote&gt;&lt;Cite&gt;&lt;Author&gt;Suhre&lt;/Author&gt;&lt;Year&gt;2004&lt;/Year&gt;&lt;RecNum&gt;127&lt;/RecNum&gt;&lt;DisplayText&gt;(118)&lt;/DisplayText&gt;&lt;record&gt;&lt;rec-number&gt;127&lt;/rec-number&gt;&lt;foreign-keys&gt;&lt;key app="EN" db-id="xf20d950v2a929ex9tk59ff92ptp9t0etxwt" timestamp="1403248159"&gt;127&lt;/key&gt;&lt;/foreign-keys&gt;&lt;ref-type name="Journal Article"&gt;17&lt;/ref-type&gt;&lt;contributors&gt;&lt;authors&gt;&lt;author&gt;Suhre, K.&lt;/author&gt;&lt;author&gt;Sanejouand, Y.&lt;/author&gt;&lt;/authors&gt;&lt;/contributors&gt;&lt;titles&gt;&lt;title&gt;ElNemo: a normal mode web server for protein movement analysis and the generation of templates for molecular replacement.&lt;/title&gt;&lt;secondary-title&gt;Nucleic Acids Res.&lt;/secondary-title&gt;&lt;/titles&gt;&lt;periodical&gt;&lt;full-title&gt;Nucleic Acids Res.&lt;/full-title&gt;&lt;/periodical&gt;&lt;pages&gt;610-614&lt;/pages&gt;&lt;volume&gt;32&lt;/volume&gt;&lt;number&gt;Web Server issue&lt;/number&gt;&lt;dates&gt;&lt;year&gt;2004&lt;/year&gt;&lt;/dates&gt;&lt;label&gt;p04670&lt;/label&gt;&lt;urls&gt;&lt;/urls&gt;&lt;/record&gt;&lt;/Cite&gt;&lt;/EndNote&gt;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(118)</w:t>
      </w:r>
      <w:r w:rsidR="00895117" w:rsidRPr="00E45C4E">
        <w:rPr>
          <w:rFonts w:ascii="Times New Roman" w:hAnsi="Times New Roman" w:cs="Times New Roman"/>
          <w:lang w:val="en-GB"/>
        </w:rPr>
        <w:fldChar w:fldCharType="end"/>
      </w:r>
      <w:r w:rsidR="002931CE" w:rsidRPr="00E45C4E">
        <w:rPr>
          <w:rFonts w:ascii="Times New Roman" w:hAnsi="Times New Roman" w:cs="Times New Roman"/>
          <w:lang w:val="en-GB"/>
        </w:rPr>
        <w:t xml:space="preserve">, ANM webserver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&lt;EndNote&gt;&lt;Cite&gt;&lt;Author&gt;Eyal&lt;/Author&gt;&lt;Year&gt;2006&lt;/Year&gt;&lt;RecNum&gt;153&lt;/RecNum&gt;&lt;DisplayText&gt;(119)&lt;/DisplayText&gt;&lt;record&gt;&lt;rec-number&gt;153&lt;/rec-number&gt;&lt;foreign-keys&gt;&lt;key app="EN" db-id="xf20d950v2a929ex9tk59ff92ptp9t0etxwt" timestamp="1403816043"&gt;153&lt;/key&gt;&lt;/foreign-keys&gt;&lt;ref-type name="Journal Article"&gt;17&lt;/ref-type&gt;&lt;contributors&gt;&lt;authors&gt;&lt;author&gt;Eyal, E.&lt;/author&gt;&lt;author&gt;Yang, L. W.&lt;/author&gt;&lt;author&gt;Bahar, I.&lt;/author&gt;&lt;/authors&gt;&lt;/contributors&gt;&lt;titles&gt;&lt;title&gt;Anisotropic network model: systematic evaluation and a new web interface&lt;/title&gt;&lt;secondary-title&gt;Bioinformatics&lt;/secondary-title&gt;&lt;/titles&gt;&lt;periodical&gt;&lt;full-title&gt;Bioinformatics&lt;/full-title&gt;&lt;/periodical&gt;&lt;pages&gt;2619–2627&lt;/pages&gt;&lt;volume&gt;22&lt;/volume&gt;&lt;number&gt;21&lt;/number&gt;&lt;dates&gt;&lt;year&gt;2006&lt;/year&gt;&lt;pub-dates&gt;&lt;date&gt;Jan 1&lt;/date&gt;&lt;/pub-dates&gt;&lt;/dates&gt;&lt;accession-num&gt;file://localhost/Users/larsskjerven/Documents/Papers/2006/Eyal/Bioinformatics%202006%20Eyal.pdf&lt;/accession-num&gt;&lt;label&gt;p00636&lt;/label&gt;&lt;urls&gt;&lt;related-urls&gt;&lt;url&gt;http://bioinformatics.oxfordjournals.org/cgi/content/abstract/22/21/2619&lt;/url&gt;&lt;/related-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(119)</w:t>
      </w:r>
      <w:r w:rsidR="00895117" w:rsidRPr="00E45C4E">
        <w:rPr>
          <w:rFonts w:ascii="Times New Roman" w:hAnsi="Times New Roman" w:cs="Times New Roman"/>
          <w:lang w:val="en-GB"/>
        </w:rPr>
        <w:fldChar w:fldCharType="end"/>
      </w:r>
      <w:r w:rsidR="002931CE" w:rsidRPr="00E45C4E">
        <w:rPr>
          <w:rFonts w:ascii="Times New Roman" w:hAnsi="Times New Roman" w:cs="Times New Roman"/>
          <w:lang w:val="en-GB"/>
        </w:rPr>
        <w:t>, KOSMOS</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&lt;EndNote&gt;&lt;Cite&gt;&lt;Author&gt;Seo&lt;/Author&gt;&lt;Year&gt;2012&lt;/Year&gt;&lt;RecNum&gt;155&lt;/RecNum&gt;&lt;DisplayText&gt;(120)&lt;/DisplayText&gt;&lt;record&gt;&lt;rec-number&gt;155&lt;/rec-number&gt;&lt;foreign-keys&gt;&lt;key app="EN" db-id="xf20d950v2a929ex9tk59ff92ptp9t0etxwt" timestamp="1403816079"&gt;155&lt;/key&gt;&lt;/foreign-keys&gt;&lt;ref-type name="Journal Article"&gt;17&lt;/ref-type&gt;&lt;contributors&gt;&lt;authors&gt;&lt;author&gt;Seo, S.&lt;/author&gt;&lt;author&gt;Kim, M. K.&lt;/author&gt;&lt;/authors&gt;&lt;/contributors&gt;&lt;auth-address&gt;Department of Nano Science and Technology and School of Mechanical Engineering, Sungkyunkwan University, 300, Cheoncheon-dong, Jangan-gu, Suwon 440-746, Korea.&lt;/auth-address&gt;&lt;titles&gt;&lt;title&gt;KOSMOS: a universal morph server for nucleic acids, proteins and their complexes&lt;/title&gt;&lt;secondary-title&gt;Nucleic Acids Res.&lt;/secondary-title&gt;&lt;alt-title&gt;Nucleic acids research&lt;/alt-title&gt;&lt;/titles&gt;&lt;periodical&gt;&lt;full-title&gt;Nucleic Acids Res.&lt;/full-title&gt;&lt;/periodical&gt;&lt;alt-periodical&gt;&lt;full-title&gt;Nucleic Acids Res&lt;/full-title&gt;&lt;abbr-1&gt;Nucleic acids research&lt;/abbr-1&gt;&lt;/alt-periodical&gt;&lt;pages&gt;W531-6&lt;/pages&gt;&lt;volume&gt;40&lt;/volume&gt;&lt;number&gt;Web Server issue&lt;/number&gt;&lt;keywords&gt;&lt;keyword&gt;DNA/*chemistry&lt;/keyword&gt;&lt;keyword&gt;Internet&lt;/keyword&gt;&lt;keyword&gt;Lactoferrin/chemistry&lt;/keyword&gt;&lt;keyword&gt;Multiprotein Complexes/chemistry&lt;/keyword&gt;&lt;keyword&gt;Nucleic Acid Conformation&lt;/keyword&gt;&lt;keyword&gt;Protein Conformation&lt;/keyword&gt;&lt;keyword&gt;Proteins/*chemistry&lt;/keyword&gt;&lt;keyword&gt;RNA/*chemistry&lt;/keyword&gt;&lt;keyword&gt;Ribosomes/chemistry&lt;/keyword&gt;&lt;keyword&gt;*Software&lt;/keyword&gt;&lt;/keywords&gt;&lt;dates&gt;&lt;year&gt;2012&lt;/year&gt;&lt;pub-dates&gt;&lt;date&gt;Jul&lt;/date&gt;&lt;/pub-dates&gt;&lt;/dates&gt;&lt;isbn&gt;1362-4962 (Electronic)&amp;#xD;0305-1048 (Linking)&lt;/isbn&gt;&lt;accession-num&gt;22669912&lt;/accession-num&gt;&lt;urls&gt;&lt;related-urls&gt;&lt;url&gt;http://www.ncbi.nlm.nih.gov/pubmed/22669912&lt;/url&gt;&lt;/related-urls&gt;&lt;/urls&gt;&lt;custom2&gt;3394317&lt;/custom2&gt;&lt;electronic-resource-num&gt;10.1093/nar/gks525&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(120)</w:t>
      </w:r>
      <w:r w:rsidR="00895117" w:rsidRPr="00E45C4E">
        <w:rPr>
          <w:rFonts w:ascii="Times New Roman" w:hAnsi="Times New Roman" w:cs="Times New Roman"/>
          <w:lang w:val="en-GB"/>
        </w:rPr>
        <w:fldChar w:fldCharType="end"/>
      </w:r>
      <w:r w:rsidR="002931CE" w:rsidRPr="00E45C4E">
        <w:rPr>
          <w:rFonts w:ascii="Times New Roman" w:hAnsi="Times New Roman" w:cs="Times New Roman"/>
          <w:lang w:val="en-GB"/>
        </w:rPr>
        <w:t>, NMSim</w:t>
      </w:r>
      <w:r w:rsidR="00B02FFB"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&lt;EndNote&gt;&lt;Cite&gt;&lt;Author&gt;Kruger&lt;/Author&gt;&lt;Year&gt;2012&lt;/Year&gt;&lt;RecNum&gt;154&lt;/RecNum&gt;&lt;DisplayText&gt;(121)&lt;/DisplayText&gt;&lt;record&gt;&lt;rec-number&gt;154&lt;/rec-number&gt;&lt;foreign-keys&gt;&lt;key app="EN" db-id="xf20d950v2a929ex9tk59ff92ptp9t0etxwt" timestamp="1403816061"&gt;154&lt;/key&gt;&lt;/foreign-keys&gt;&lt;ref-type name="Journal Article"&gt;17&lt;/ref-type&gt;&lt;contributors&gt;&lt;authors&gt;&lt;author&gt;Kruger, D. M.&lt;/author&gt;&lt;author&gt;Ahmed, A.&lt;/author&gt;&lt;author&gt;Gohlke, H.&lt;/author&gt;&lt;/authors&gt;&lt;/contributors&gt;&lt;auth-address&gt;Computational Pharmaceutical Chemistry Group, Department of Mathematics and Natural Sciences, Heinrich-Heine-University, 40225 Dusseldorf, Germany.&lt;/auth-address&gt;&lt;titles&gt;&lt;title&gt;NMSim web server: integrated approach for normal mode-based geometric simulations of biologically relevant conformational transitions in proteins&lt;/title&gt;&lt;secondary-title&gt;Nucleic Acids Res.&lt;/secondary-title&gt;&lt;alt-title&gt;Nucleic acids research&lt;/alt-title&gt;&lt;/titles&gt;&lt;periodical&gt;&lt;full-title&gt;Nucleic Acids Res.&lt;/full-title&gt;&lt;/periodical&gt;&lt;alt-periodical&gt;&lt;full-title&gt;Nucleic Acids Res&lt;/full-title&gt;&lt;abbr-1&gt;Nucleic acids research&lt;/abbr-1&gt;&lt;/alt-periodical&gt;&lt;pages&gt;W310-6&lt;/pages&gt;&lt;volume&gt;40&lt;/volume&gt;&lt;number&gt;Web Server issue&lt;/number&gt;&lt;keywords&gt;&lt;keyword&gt;Adenylate Kinase/chemistry&lt;/keyword&gt;&lt;keyword&gt;Computer Simulation&lt;/keyword&gt;&lt;keyword&gt;Internet&lt;/keyword&gt;&lt;keyword&gt;*Models, Molecular&lt;/keyword&gt;&lt;keyword&gt;*Protein Conformation&lt;/keyword&gt;&lt;keyword&gt;*Software&lt;/keyword&gt;&lt;/keywords&gt;&lt;dates&gt;&lt;year&gt;2012&lt;/year&gt;&lt;pub-dates&gt;&lt;date&gt;Jul&lt;/date&gt;&lt;/pub-dates&gt;&lt;/dates&gt;&lt;isbn&gt;1362-4962 (Electronic)&amp;#xD;0305-1048 (Linking)&lt;/isbn&gt;&lt;accession-num&gt;22669906&lt;/accession-num&gt;&lt;urls&gt;&lt;related-urls&gt;&lt;url&gt;http://www.ncbi.nlm.nih.gov/pubmed/22669906&lt;/url&gt;&lt;/related-urls&gt;&lt;/urls&gt;&lt;custom2&gt;3394247&lt;/custom2&gt;&lt;electronic-resource-num&gt;10.1093/nar/gks478&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(121)</w:t>
      </w:r>
      <w:r w:rsidR="00895117" w:rsidRPr="00E45C4E">
        <w:rPr>
          <w:rFonts w:ascii="Times New Roman" w:hAnsi="Times New Roman" w:cs="Times New Roman"/>
          <w:lang w:val="en-GB"/>
        </w:rPr>
        <w:fldChar w:fldCharType="end"/>
      </w:r>
      <w:r w:rsidR="002931CE" w:rsidRPr="00E45C4E">
        <w:rPr>
          <w:rFonts w:ascii="Times New Roman" w:hAnsi="Times New Roman" w:cs="Times New Roman"/>
          <w:lang w:val="en-GB"/>
        </w:rPr>
        <w:t>, NOMAD-Ref</w:t>
      </w:r>
      <w:r w:rsidR="00B02FFB"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&lt;EndNote&gt;&lt;Cite&gt;&lt;Author&gt;Lindahl&lt;/Author&gt;&lt;Year&gt;2006&lt;/Year&gt;&lt;RecNum&gt;156&lt;/RecNum&gt;&lt;DisplayText&gt;(122)&lt;/DisplayText&gt;&lt;record&gt;&lt;rec-number&gt;156&lt;/rec-number&gt;&lt;foreign-keys&gt;&lt;key app="EN" db-id="xf20d950v2a929ex9tk59ff92ptp9t0etxwt" timestamp="1403816096"&gt;156&lt;/key&gt;&lt;/foreign-keys&gt;&lt;ref-type name="Journal Article"&gt;17&lt;/ref-type&gt;&lt;contributors&gt;&lt;authors&gt;&lt;author&gt;Lindahl, E.&lt;/author&gt;&lt;author&gt;Azuara, C.&lt;/author&gt;&lt;author&gt;Koehl, P.&lt;/author&gt;&lt;author&gt;Delarue, M.&lt;/author&gt;&lt;/authors&gt;&lt;/contributors&gt;&lt;titles&gt;&lt;title&gt;NOMAD-Ref: visualization, deformation and refinement of macromolecular structures based on all-atom normal mode analysis.&lt;/title&gt;&lt;secondary-title&gt;Nucleic Acids Res.&lt;/secondary-title&gt;&lt;/titles&gt;&lt;periodical&gt;&lt;full-title&gt;Nucleic Acids Res.&lt;/full-title&gt;&lt;/periodical&gt;&lt;pages&gt;W52-6&lt;/pages&gt;&lt;volume&gt;34&lt;/volume&gt;&lt;number&gt;Web Server issue&lt;/number&gt;&lt;section&gt;W52&lt;/section&gt;&lt;dates&gt;&lt;year&gt;2006&lt;/year&gt;&lt;/dates&gt;&lt;label&gt;p04655&lt;/label&gt;&lt;urls&gt;&lt;/urls&gt;&lt;/record&gt;&lt;/Cite&gt;&lt;/EndNote&gt;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(122)</w:t>
      </w:r>
      <w:r w:rsidR="00895117" w:rsidRPr="00E45C4E">
        <w:rPr>
          <w:rFonts w:ascii="Times New Roman" w:hAnsi="Times New Roman" w:cs="Times New Roman"/>
          <w:lang w:val="en-GB"/>
        </w:rPr>
        <w:fldChar w:fldCharType="end"/>
      </w:r>
      <w:r w:rsidR="00CA3626" w:rsidRPr="00E45C4E">
        <w:rPr>
          <w:rFonts w:ascii="Times New Roman" w:hAnsi="Times New Roman" w:cs="Times New Roman"/>
          <w:lang w:val="en-GB"/>
        </w:rPr>
        <w:t xml:space="preserve">. </w:t>
      </w:r>
      <w:r w:rsidRPr="00E45C4E">
        <w:rPr>
          <w:rFonts w:ascii="Times New Roman" w:hAnsi="Times New Roman" w:cs="Times New Roman"/>
          <w:lang w:val="en-GB"/>
        </w:rPr>
        <w:t>These provide a variety of analysis on ENM normal modes, typically making the analysis accessible for an audience less experienced with computational analysis.</w:t>
      </w:r>
      <w:r w:rsidR="00B02FFB" w:rsidRPr="00E45C4E">
        <w:rPr>
          <w:rFonts w:ascii="Times New Roman" w:hAnsi="Times New Roman" w:cs="Times New Roman"/>
          <w:lang w:val="en-GB"/>
        </w:rPr>
        <w:t xml:space="preserve"> </w:t>
      </w:r>
      <w:r w:rsidRPr="00E45C4E">
        <w:rPr>
          <w:rFonts w:ascii="Times New Roman" w:hAnsi="Times New Roman" w:cs="Times New Roman"/>
          <w:lang w:val="en-GB"/>
        </w:rPr>
        <w:t>Another initiative that aims to take ENMs to a wider audience is the software Maven, provided as a standalone application for analysis and visuali</w:t>
      </w:r>
      <w:r w:rsidR="00423465" w:rsidRPr="00E45C4E">
        <w:rPr>
          <w:rFonts w:ascii="Times New Roman" w:hAnsi="Times New Roman" w:cs="Times New Roman"/>
          <w:lang w:val="en-GB"/>
        </w:rPr>
        <w:t>s</w:t>
      </w:r>
      <w:r w:rsidRPr="00E45C4E">
        <w:rPr>
          <w:rFonts w:ascii="Times New Roman" w:hAnsi="Times New Roman" w:cs="Times New Roman"/>
          <w:lang w:val="en-GB"/>
        </w:rPr>
        <w:t xml:space="preserve">ation of ENMs </w:t>
      </w:r>
      <w:r w:rsidR="00895117" w:rsidRPr="00E45C4E">
        <w:rPr>
          <w:rFonts w:ascii="Times New Roman" w:hAnsi="Times New Roman" w:cs="Times New Roman"/>
          <w:lang w:val="en-GB"/>
        </w:rPr>
        <w:fldChar w:fldCharType="begin">
          <w:fldData xml:space="preserve">PEVuZE5vdGU+PENpdGU+PEF1dGhvcj5aaW1tZXJtYW5uPC9BdXRob3I+PFllYXI+MjAxMTwvWWVh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PEVuZE5vdGU+PENpdGU+PEF1dGhvcj5aaW1tZXJtYW5uPC9BdXRob3I+PFllYXI+MjAxMTwvWWVh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(123)</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w:t>
      </w:r>
    </w:p>
    <w:p w14:paraId="5017ED73" w14:textId="5020CAC2" w:rsidR="00F151DB" w:rsidRPr="00E45C4E" w:rsidRDefault="00216F35" w:rsidP="007E69DE">
      <w:pPr>
        <w:spacing w:line="360" w:lineRule="auto"/>
        <w:rPr>
          <w:rFonts w:ascii="Times New Roman" w:hAnsi="Times New Roman" w:cs="Times New Roman"/>
          <w:lang w:val="en-GB"/>
        </w:rPr>
      </w:pPr>
      <w:r w:rsidRPr="00E45C4E">
        <w:rPr>
          <w:rFonts w:ascii="Times New Roman" w:hAnsi="Times New Roman" w:cs="Times New Roman"/>
          <w:lang w:val="en-GB"/>
        </w:rPr>
        <w:t>Of the web servers, WEBnma is the only one currently supporting comparative analysis with the use of structural alignment information along with the submitted structures.</w:t>
      </w:r>
      <w:r w:rsidR="00FA1348" w:rsidRPr="00E45C4E">
        <w:rPr>
          <w:rFonts w:ascii="Times New Roman" w:hAnsi="Times New Roman" w:cs="Times New Roman"/>
          <w:lang w:val="en-GB"/>
        </w:rPr>
        <w:t xml:space="preserve"> It also provides an easy access to the Bhattacharyya Coefficient score.</w:t>
      </w:r>
      <w:r w:rsidRPr="00E45C4E">
        <w:rPr>
          <w:rFonts w:ascii="Times New Roman" w:hAnsi="Times New Roman" w:cs="Times New Roman"/>
          <w:lang w:val="en-GB"/>
        </w:rPr>
        <w:t xml:space="preserve"> </w:t>
      </w:r>
      <w:r w:rsidR="005F5DF2" w:rsidRPr="00E45C4E">
        <w:rPr>
          <w:rFonts w:ascii="Times New Roman" w:hAnsi="Times New Roman" w:cs="Times New Roman"/>
          <w:lang w:val="en-GB"/>
        </w:rPr>
        <w:t>ProDy allows for the comparison of sequence evolution data (with the implementation of a co-evolutionary analysis tool Evol) and intrinsic dynamic information from ENMs</w:t>
      </w:r>
      <w:r w:rsidR="002931CE"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&lt;EndNote&gt;&lt;Cite&gt;&lt;Author&gt;Bakan&lt;/Author&gt;&lt;Year&gt;2014&lt;/Year&gt;&lt;RecNum&gt;144&lt;/RecNum&gt;&lt;DisplayText&gt;(124)&lt;/DisplayText&gt;&lt;record&gt;&lt;rec-number&gt;144&lt;/rec-number&gt;&lt;foreign-keys&gt;&lt;key app="EN" db-id="xf20d950v2a929ex9tk59ff92ptp9t0etxwt" timestamp="1403704106"&gt;144&lt;/key&gt;&lt;key app="ENWeb" db-id=""&gt;0&lt;/key&gt;&lt;/foreign-keys&gt;&lt;ref-type name="Journal Article"&gt;17&lt;/ref-type&gt;&lt;contributors&gt;&lt;authors&gt;&lt;author&gt;Bakan, A.&lt;/author&gt;&lt;author&gt;Dutta, A.&lt;/author&gt;&lt;author&gt;Mao, W.&lt;/author&gt;&lt;author&gt;Liu, Y.&lt;/author&gt;&lt;author&gt;Chennubhotla, C.&lt;/author&gt;&lt;author&gt;Lezon, T. R.&lt;/author&gt;&lt;author&gt;Bahar, I.&lt;/author&gt;&lt;/authors&gt;&lt;/contributors&gt;&lt;auth-address&gt;Department of Computational and Systems Biology, and Clinical &amp;amp; Translational Science Institute, School of Medicine, University of Pittsburgh, Pittsburgh, PA 15213, USA.&lt;/auth-address&gt;&lt;titles&gt;&lt;title&gt;Evol and ProDy for bridging protein sequence evolution and structural dynamics&lt;/title&gt;&lt;secondary-title&gt;Bioinformatics&lt;/secondary-title&gt;&lt;alt-title&gt;Bioinformatics&lt;/alt-title&gt;&lt;/titles&gt;&lt;periodical&gt;&lt;full-title&gt;Bioinformatics&lt;/full-title&gt;&lt;/periodical&gt;&lt;alt-periodical&gt;&lt;full-title&gt;Bioinformatics&lt;/full-title&gt;&lt;/alt-periodical&gt;&lt;dates&gt;&lt;year&gt;2014&lt;/year&gt;&lt;pub-dates&gt;&lt;date&gt;May 21&lt;/date&gt;&lt;/pub-dates&gt;&lt;/dates&gt;&lt;isbn&gt;1367-4811 (Electronic)&amp;#xD;1367-4803 (Linking)&lt;/isbn&gt;&lt;accession-num&gt;24849577&lt;/accession-num&gt;&lt;urls&gt;&lt;related-urls&gt;&lt;url&gt;http://www.ncbi.nlm.nih.gov/pubmed/24849577&lt;/url&gt;&lt;/related-urls&gt;&lt;/urls&gt;&lt;electronic-resource-num&gt;10.1093/bioinformatics/btu336&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(124)</w:t>
      </w:r>
      <w:r w:rsidR="00895117" w:rsidRPr="00E45C4E">
        <w:rPr>
          <w:rFonts w:ascii="Times New Roman" w:hAnsi="Times New Roman" w:cs="Times New Roman"/>
          <w:lang w:val="en-GB"/>
        </w:rPr>
        <w:fldChar w:fldCharType="end"/>
      </w:r>
      <w:r w:rsidR="005F5DF2" w:rsidRPr="00E45C4E">
        <w:rPr>
          <w:rFonts w:ascii="Times New Roman" w:hAnsi="Times New Roman" w:cs="Times New Roman"/>
          <w:lang w:val="en-GB"/>
        </w:rPr>
        <w:t>.</w:t>
      </w:r>
      <w:r w:rsidR="008D0528" w:rsidRPr="00E45C4E">
        <w:rPr>
          <w:rFonts w:ascii="Times New Roman" w:hAnsi="Times New Roman" w:cs="Times New Roman"/>
          <w:lang w:val="en-GB"/>
        </w:rPr>
        <w:t xml:space="preserve"> </w:t>
      </w:r>
      <w:r w:rsidR="00AC2657" w:rsidRPr="00E45C4E">
        <w:rPr>
          <w:rFonts w:ascii="Times New Roman" w:hAnsi="Times New Roman" w:cs="Times New Roman"/>
          <w:lang w:val="en-GB"/>
        </w:rPr>
        <w:t xml:space="preserve">The latest releases of </w:t>
      </w:r>
      <w:r w:rsidR="008D0528" w:rsidRPr="00E45C4E">
        <w:rPr>
          <w:rFonts w:ascii="Times New Roman" w:hAnsi="Times New Roman" w:cs="Times New Roman"/>
          <w:lang w:val="en-GB"/>
        </w:rPr>
        <w:t>Bio3D provide an implementation that provides the framework for “automated ensemble analysis methods”</w:t>
      </w:r>
      <w:r w:rsidR="00FA1348" w:rsidRPr="00E45C4E">
        <w:rPr>
          <w:rFonts w:ascii="Times New Roman" w:hAnsi="Times New Roman" w:cs="Times New Roman"/>
          <w:lang w:val="en-GB"/>
        </w:rPr>
        <w:t xml:space="preserve">, which </w:t>
      </w:r>
      <w:r w:rsidR="008D0528" w:rsidRPr="00E45C4E">
        <w:rPr>
          <w:rFonts w:ascii="Times New Roman" w:hAnsi="Times New Roman" w:cs="Times New Roman"/>
          <w:lang w:val="en-GB"/>
        </w:rPr>
        <w:t xml:space="preserve">includes </w:t>
      </w:r>
      <w:r w:rsidR="00FA1348" w:rsidRPr="00E45C4E">
        <w:rPr>
          <w:rFonts w:ascii="Times New Roman" w:hAnsi="Times New Roman" w:cs="Times New Roman"/>
          <w:lang w:val="en-GB"/>
        </w:rPr>
        <w:t xml:space="preserve">multiple </w:t>
      </w:r>
      <w:r w:rsidR="008D0528" w:rsidRPr="00E45C4E">
        <w:rPr>
          <w:rFonts w:ascii="Times New Roman" w:hAnsi="Times New Roman" w:cs="Times New Roman"/>
          <w:lang w:val="en-GB"/>
        </w:rPr>
        <w:t>sequence alignment</w:t>
      </w:r>
      <w:r w:rsidR="00FA1348" w:rsidRPr="00E45C4E">
        <w:rPr>
          <w:rFonts w:ascii="Times New Roman" w:hAnsi="Times New Roman" w:cs="Times New Roman"/>
          <w:lang w:val="en-GB"/>
        </w:rPr>
        <w:t xml:space="preserve"> and a selection of similarity measures and correlations analysis.</w:t>
      </w:r>
      <w:r w:rsidR="007E69DE" w:rsidRPr="00E45C4E">
        <w:rPr>
          <w:rFonts w:ascii="Times New Roman" w:hAnsi="Times New Roman" w:cs="Times New Roman"/>
          <w:lang w:val="en-GB"/>
        </w:rPr>
        <w:t xml:space="preserve"> </w:t>
      </w:r>
      <w:r w:rsidR="00903A70" w:rsidRPr="00E45C4E">
        <w:rPr>
          <w:rFonts w:ascii="Times New Roman" w:hAnsi="Times New Roman" w:cs="Times New Roman"/>
          <w:lang w:val="en-GB"/>
        </w:rPr>
        <w:t xml:space="preserve">Amongst the algorithms proposed for dynamics-based alignment of proteins, the approach of Zen et al.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&lt;EndNote&gt;&lt;Cite&gt;&lt;Author&gt;Zen&lt;/Author&gt;&lt;Year&gt;2009&lt;/Year&gt;&lt;RecNum&gt;149&lt;/RecNum&gt;&lt;DisplayText&gt;(111)&lt;/DisplayText&gt;&lt;record&gt;&lt;rec-number&gt;149&lt;/rec-number&gt;&lt;foreign-keys&gt;&lt;key app="EN" db-id="xf20d950v2a929ex9tk59ff92ptp9t0etxwt" timestamp="1403812785"&gt;149&lt;/key&gt;&lt;/foreign-keys&gt;&lt;ref-type name="Journal Article"&gt;17&lt;/ref-type&gt;&lt;contributors&gt;&lt;authors&gt;&lt;author&gt;Zen, A.&lt;/author&gt;&lt;author&gt;de Chiara, C.&lt;/author&gt;&lt;author&gt;Pastore, A.&lt;/author&gt;&lt;author&gt;Micheletti, C.&lt;/author&gt;&lt;/authors&gt;&lt;/contributors&gt;&lt;auth-address&gt;SISSA, CNR-INFM Democritos and Italian Institute of Technology, I-34151 Trieste, Italy.&lt;/auth-address&gt;&lt;titles&gt;&lt;title&gt;Using dynamics-based comparisons to predict nucleic acid binding sites in proteins: an application to OB-fold domains&lt;/title&gt;&lt;secondary-title&gt;Bioinformatics&lt;/secondary-title&gt;&lt;alt-title&gt;Bioinformatics&lt;/alt-title&gt;&lt;/titles&gt;&lt;periodical&gt;&lt;full-title&gt;Bioinformatics&lt;/full-title&gt;&lt;/periodical&gt;&lt;alt-periodical&gt;&lt;full-title&gt;Bioinformatics&lt;/full-title&gt;&lt;/alt-periodical&gt;&lt;pages&gt;1876-83&lt;/pages&gt;&lt;volume&gt;25&lt;/volume&gt;&lt;number&gt;15&lt;/number&gt;&lt;keywords&gt;&lt;keyword&gt;Amino Acid Motifs&lt;/keyword&gt;&lt;keyword&gt;Binding Sites&lt;/keyword&gt;&lt;keyword&gt;DNA/chemistry/metabolism&lt;/keyword&gt;&lt;keyword&gt;DNA-Binding Proteins/*chemistry/*metabolism&lt;/keyword&gt;&lt;keyword&gt;Nucleic Acid Conformation&lt;/keyword&gt;&lt;keyword&gt;Protein Folding&lt;/keyword&gt;&lt;keyword&gt;RNA/chemistry/metabolism&lt;/keyword&gt;&lt;keyword&gt;RNA-Binding Proteins/*chemistry/*metabolism&lt;/keyword&gt;&lt;keyword&gt;Sequence Alignment/methods&lt;/keyword&gt;&lt;keyword&gt;Sequence Analysis, Protein/*methods&lt;/keyword&gt;&lt;keyword&gt;Software&lt;/keyword&gt;&lt;/keywords&gt;&lt;dates&gt;&lt;year&gt;2009&lt;/year&gt;&lt;pub-dates&gt;&lt;date&gt;Aug 1&lt;/date&gt;&lt;/pub-dates&gt;&lt;/dates&gt;&lt;isbn&gt;1367-4811 (Electronic)&amp;#xD;1367-4803 (Linking)&lt;/isbn&gt;&lt;accession-num&gt;19487258&lt;/accession-num&gt;&lt;urls&gt;&lt;related-urls&gt;&lt;url&gt;http://www.ncbi.nlm.nih.gov/pubmed/19487258&lt;/url&gt;&lt;/related-urls&gt;&lt;/urls&gt;&lt;electronic-resource-num&gt;10.1093/bioinformatics/btp339&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(111)</w:t>
      </w:r>
      <w:r w:rsidR="00895117" w:rsidRPr="00E45C4E">
        <w:rPr>
          <w:rFonts w:ascii="Times New Roman" w:hAnsi="Times New Roman" w:cs="Times New Roman"/>
          <w:lang w:val="en-GB"/>
        </w:rPr>
        <w:fldChar w:fldCharType="end"/>
      </w:r>
      <w:r w:rsidR="00903A70" w:rsidRPr="00E45C4E">
        <w:rPr>
          <w:rFonts w:ascii="Times New Roman" w:hAnsi="Times New Roman" w:cs="Times New Roman"/>
          <w:lang w:val="en-GB"/>
        </w:rPr>
        <w:t xml:space="preserve"> has also been made available as a web-server</w:t>
      </w:r>
      <w:r w:rsidR="00313FD2"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&lt;EndNote&gt;&lt;Cite&gt;&lt;Author&gt;Potestio&lt;/Author&gt;&lt;Year&gt;2010&lt;/Year&gt;&lt;RecNum&gt;152&lt;/RecNum&gt;&lt;DisplayText&gt;(125)&lt;/DisplayText&gt;&lt;record&gt;&lt;rec-number&gt;152&lt;/rec-number&gt;&lt;foreign-keys&gt;&lt;key app="EN" db-id="xf20d950v2a929ex9tk59ff92ptp9t0etxwt" timestamp="1403813187"&gt;152&lt;/key&gt;&lt;/foreign-keys&gt;&lt;ref-type name="Journal Article"&gt;17&lt;/ref-type&gt;&lt;contributors&gt;&lt;authors&gt;&lt;author&gt;Potestio, R.&lt;/author&gt;&lt;author&gt;Aleksiev, T.&lt;/author&gt;&lt;author&gt;Pontiggia, F.&lt;/author&gt;&lt;author&gt;Cozzini, S.&lt;/author&gt;&lt;author&gt;Micheletti, C.&lt;/author&gt;&lt;/authors&gt;&lt;/contributors&gt;&lt;auth-address&gt;Scuola Internazionale Superiore di Studi Avanzati and eLab, via Bonomea 265, 34136 Trieste, Italy.&lt;/auth-address&gt;&lt;titles&gt;&lt;title&gt;ALADYN: a web server for aligning proteins by matching their large-scale motion&lt;/title&gt;&lt;secondary-title&gt;Nucleic Acids Res.&lt;/secondary-title&gt;&lt;alt-title&gt;Nucleic acids research&lt;/alt-title&gt;&lt;/titles&gt;&lt;periodical&gt;&lt;full-title&gt;Nucleic Acids Res.&lt;/full-title&gt;&lt;/periodical&gt;&lt;alt-periodical&gt;&lt;full-title&gt;Nucleic Acids Res&lt;/full-title&gt;&lt;abbr-1&gt;Nucleic acids research&lt;/abbr-1&gt;&lt;/alt-periodical&gt;&lt;pages&gt;W41-5&lt;/pages&gt;&lt;volume&gt;38&lt;/volume&gt;&lt;number&gt;Web Server issue&lt;/number&gt;&lt;keywords&gt;&lt;keyword&gt;Amyloid Precursor Protein Secretases/chemistry&lt;/keyword&gt;&lt;keyword&gt;Cysteine Endopeptidases/chemistry&lt;/keyword&gt;&lt;keyword&gt;Exodeoxyribonucleases/chemistry&lt;/keyword&gt;&lt;keyword&gt;HIV Protease/chemistry&lt;/keyword&gt;&lt;keyword&gt;Internet&lt;/keyword&gt;&lt;keyword&gt;Motion&lt;/keyword&gt;&lt;keyword&gt;*Protein Conformation&lt;/keyword&gt;&lt;keyword&gt;Proteins/chemistry&lt;/keyword&gt;&lt;keyword&gt;*Software&lt;/keyword&gt;&lt;keyword&gt;*Structural Homology, Protein&lt;/keyword&gt;&lt;/keywords&gt;&lt;dates&gt;&lt;year&gt;2010&lt;/year&gt;&lt;pub-dates&gt;&lt;date&gt;Jul&lt;/date&gt;&lt;/pub-dates&gt;&lt;/dates&gt;&lt;isbn&gt;1362-4962 (Electronic)&amp;#xD;0305-1048 (Linking)&lt;/isbn&gt;&lt;accession-num&gt;20444876&lt;/accession-num&gt;&lt;urls&gt;&lt;related-urls&gt;&lt;url&gt;http://www.ncbi.nlm.nih.gov/pubmed/20444876&lt;/url&gt;&lt;/related-urls&gt;&lt;/urls&gt;&lt;custom2&gt;2896196&lt;/custom2&gt;&lt;electronic-resource-num&gt;10.1093/nar/gkq293&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(125)</w:t>
      </w:r>
      <w:r w:rsidR="00895117" w:rsidRPr="00E45C4E">
        <w:rPr>
          <w:rFonts w:ascii="Times New Roman" w:hAnsi="Times New Roman" w:cs="Times New Roman"/>
          <w:lang w:val="en-GB"/>
        </w:rPr>
        <w:fldChar w:fldCharType="end"/>
      </w:r>
      <w:r w:rsidR="009B52A1" w:rsidRPr="00E45C4E">
        <w:rPr>
          <w:rFonts w:ascii="Times New Roman" w:hAnsi="Times New Roman" w:cs="Times New Roman"/>
          <w:lang w:val="en-GB"/>
        </w:rPr>
        <w:t>.</w:t>
      </w:r>
    </w:p>
    <w:p w14:paraId="136061C1" w14:textId="3D9D34A4" w:rsidR="00AB2E61" w:rsidRPr="00E45C4E" w:rsidRDefault="00F67478" w:rsidP="00D1081C">
      <w:pPr>
        <w:pStyle w:val="Heading2"/>
        <w:numPr>
          <w:ilvl w:val="0"/>
          <w:numId w:val="1"/>
        </w:numPr>
        <w:spacing w:line="360" w:lineRule="auto"/>
        <w:ind w:left="357"/>
        <w:rPr>
          <w:rFonts w:ascii="Times New Roman" w:hAnsi="Times New Roman" w:cs="Times New Roman"/>
          <w:color w:val="auto"/>
          <w:lang w:val="en-GB"/>
        </w:rPr>
      </w:pPr>
      <w:r w:rsidRPr="00E45C4E">
        <w:rPr>
          <w:rFonts w:ascii="Times New Roman" w:hAnsi="Times New Roman" w:cs="Times New Roman"/>
          <w:color w:val="auto"/>
          <w:lang w:val="en-GB"/>
        </w:rPr>
        <w:t>Conclusion/Perspectives</w:t>
      </w:r>
    </w:p>
    <w:p w14:paraId="27B0FB7D" w14:textId="3F9935CD" w:rsidR="00CD1A02" w:rsidRPr="00E45C4E" w:rsidRDefault="00CD1A02" w:rsidP="003B67D1">
      <w:pPr>
        <w:spacing w:line="360" w:lineRule="auto"/>
        <w:jc w:val="both"/>
        <w:rPr>
          <w:rFonts w:ascii="Times New Roman" w:hAnsi="Times New Roman" w:cs="Times New Roman"/>
          <w:lang w:val="en-GB"/>
        </w:rPr>
      </w:pPr>
      <w:r w:rsidRPr="00E45C4E">
        <w:rPr>
          <w:rFonts w:ascii="Times New Roman" w:hAnsi="Times New Roman" w:cs="Times New Roman"/>
          <w:lang w:val="en-GB"/>
        </w:rPr>
        <w:t xml:space="preserve">The use of ENMs for comparative analysis of proteins dynamics has lead to greater understanding </w:t>
      </w:r>
      <w:r w:rsidR="00290043" w:rsidRPr="00E45C4E">
        <w:rPr>
          <w:rFonts w:ascii="Times New Roman" w:hAnsi="Times New Roman" w:cs="Times New Roman"/>
          <w:lang w:val="en-GB"/>
        </w:rPr>
        <w:t>of</w:t>
      </w:r>
      <w:r w:rsidRPr="00E45C4E">
        <w:rPr>
          <w:rFonts w:ascii="Times New Roman" w:hAnsi="Times New Roman" w:cs="Times New Roman"/>
          <w:lang w:val="en-GB"/>
        </w:rPr>
        <w:t xml:space="preserve"> the conservation of dynamics across structures with different conformations and within a protein family. Moreover, there have been more and more evidence that comparing dynamics is a viable way for gaining greater understanding </w:t>
      </w:r>
      <w:r w:rsidR="00224E03" w:rsidRPr="00E45C4E">
        <w:rPr>
          <w:rFonts w:ascii="Times New Roman" w:hAnsi="Times New Roman" w:cs="Times New Roman"/>
          <w:lang w:val="en-GB"/>
        </w:rPr>
        <w:t>of</w:t>
      </w:r>
      <w:r w:rsidRPr="00E45C4E">
        <w:rPr>
          <w:rFonts w:ascii="Times New Roman" w:hAnsi="Times New Roman" w:cs="Times New Roman"/>
          <w:lang w:val="en-GB"/>
        </w:rPr>
        <w:t xml:space="preserve"> the mechanisms employed by proteins for their function. Efforts have been made lately to evaluate the effect of the choice of similarity measures, the ENMs parameter and the structural alignments. The results of these studies, summari</w:t>
      </w:r>
      <w:r w:rsidR="00423465" w:rsidRPr="00E45C4E">
        <w:rPr>
          <w:rFonts w:ascii="Times New Roman" w:hAnsi="Times New Roman" w:cs="Times New Roman"/>
          <w:lang w:val="en-GB"/>
        </w:rPr>
        <w:t>s</w:t>
      </w:r>
      <w:r w:rsidRPr="00E45C4E">
        <w:rPr>
          <w:rFonts w:ascii="Times New Roman" w:hAnsi="Times New Roman" w:cs="Times New Roman"/>
          <w:lang w:val="en-GB"/>
        </w:rPr>
        <w:t>ed in this manuscript will be useful for users getting started on comparing the dynamics of proteins in a wide variety of settings.</w:t>
      </w:r>
      <w:r w:rsidR="009934E0" w:rsidRPr="00E45C4E">
        <w:rPr>
          <w:rFonts w:ascii="Times New Roman" w:hAnsi="Times New Roman" w:cs="Times New Roman"/>
          <w:lang w:val="en-GB"/>
        </w:rPr>
        <w:t xml:space="preserve"> We believe that it is important that users are aware of</w:t>
      </w:r>
      <w:r w:rsidR="001F3584" w:rsidRPr="00E45C4E">
        <w:rPr>
          <w:rFonts w:ascii="Times New Roman" w:hAnsi="Times New Roman" w:cs="Times New Roman"/>
          <w:lang w:val="en-GB"/>
        </w:rPr>
        <w:t xml:space="preserve"> the potential impact of </w:t>
      </w:r>
      <w:r w:rsidR="009934E0" w:rsidRPr="00E45C4E">
        <w:rPr>
          <w:rFonts w:ascii="Times New Roman" w:hAnsi="Times New Roman" w:cs="Times New Roman"/>
          <w:lang w:val="en-GB"/>
        </w:rPr>
        <w:t xml:space="preserve">choices </w:t>
      </w:r>
      <w:r w:rsidR="00B76F31" w:rsidRPr="00E45C4E">
        <w:rPr>
          <w:rFonts w:ascii="Times New Roman" w:hAnsi="Times New Roman" w:cs="Times New Roman"/>
          <w:lang w:val="en-GB"/>
        </w:rPr>
        <w:t>in the different steps of</w:t>
      </w:r>
      <w:r w:rsidR="009934E0" w:rsidRPr="00E45C4E">
        <w:rPr>
          <w:rFonts w:ascii="Times New Roman" w:hAnsi="Times New Roman" w:cs="Times New Roman"/>
          <w:lang w:val="en-GB"/>
        </w:rPr>
        <w:t xml:space="preserve"> their computational strategies</w:t>
      </w:r>
      <w:r w:rsidR="001F3584" w:rsidRPr="00E45C4E">
        <w:rPr>
          <w:rFonts w:ascii="Times New Roman" w:hAnsi="Times New Roman" w:cs="Times New Roman"/>
          <w:lang w:val="en-GB"/>
        </w:rPr>
        <w:t xml:space="preserve"> while performing comparative dynamics analysis</w:t>
      </w:r>
      <w:r w:rsidR="009934E0" w:rsidRPr="00E45C4E">
        <w:rPr>
          <w:rFonts w:ascii="Times New Roman" w:hAnsi="Times New Roman" w:cs="Times New Roman"/>
          <w:lang w:val="en-GB"/>
        </w:rPr>
        <w:t xml:space="preserve"> and</w:t>
      </w:r>
      <w:r w:rsidR="001F3584" w:rsidRPr="00E45C4E">
        <w:rPr>
          <w:rFonts w:ascii="Times New Roman" w:hAnsi="Times New Roman" w:cs="Times New Roman"/>
          <w:lang w:val="en-GB"/>
        </w:rPr>
        <w:t xml:space="preserve"> </w:t>
      </w:r>
      <w:r w:rsidRPr="00E45C4E">
        <w:rPr>
          <w:rFonts w:ascii="Times New Roman" w:hAnsi="Times New Roman" w:cs="Times New Roman"/>
          <w:lang w:val="en-GB"/>
        </w:rPr>
        <w:t xml:space="preserve">advocate for detailed reporting of the </w:t>
      </w:r>
      <w:r w:rsidR="009934E0" w:rsidRPr="00E45C4E">
        <w:rPr>
          <w:rFonts w:ascii="Times New Roman" w:hAnsi="Times New Roman" w:cs="Times New Roman"/>
          <w:lang w:val="en-GB"/>
        </w:rPr>
        <w:t>latter</w:t>
      </w:r>
      <w:r w:rsidRPr="00E45C4E">
        <w:rPr>
          <w:rFonts w:ascii="Times New Roman" w:hAnsi="Times New Roman" w:cs="Times New Roman"/>
          <w:lang w:val="en-GB"/>
        </w:rPr>
        <w:t xml:space="preserve"> in scientific publications. </w:t>
      </w:r>
    </w:p>
    <w:p w14:paraId="4BACB244" w14:textId="77777777" w:rsidR="00CD1A02" w:rsidRPr="00E45C4E" w:rsidRDefault="00CD1A02">
      <w:pPr>
        <w:rPr>
          <w:lang w:val="en-GB"/>
        </w:rPr>
      </w:pPr>
    </w:p>
    <w:p w14:paraId="26B2DDB1" w14:textId="77777777" w:rsidR="00667191" w:rsidRPr="00E45C4E" w:rsidRDefault="00667191" w:rsidP="00D1081C">
      <w:pPr>
        <w:pStyle w:val="ListParagraph"/>
        <w:spacing w:line="360" w:lineRule="auto"/>
        <w:ind w:left="357"/>
        <w:rPr>
          <w:rFonts w:ascii="Times New Roman" w:hAnsi="Times New Roman" w:cs="Times New Roman"/>
          <w:lang w:val="en-GB"/>
        </w:rPr>
      </w:pPr>
    </w:p>
    <w:p w14:paraId="36EF8CD1" w14:textId="77777777" w:rsidR="00667191" w:rsidRPr="00E45C4E" w:rsidRDefault="00667191" w:rsidP="00D1081C">
      <w:pPr>
        <w:rPr>
          <w:rFonts w:ascii="Times New Roman" w:hAnsi="Times New Roman" w:cs="Times New Roman"/>
          <w:lang w:val="en-GB"/>
        </w:rPr>
      </w:pPr>
    </w:p>
    <w:p w14:paraId="1EFA0CA3" w14:textId="79C39377" w:rsidR="00667191" w:rsidRPr="00E45C4E" w:rsidRDefault="00667191">
      <w:pPr>
        <w:rPr>
          <w:rFonts w:ascii="Times New Roman" w:hAnsi="Times New Roman" w:cs="Times New Roman"/>
          <w:lang w:val="en-GB"/>
        </w:rPr>
      </w:pPr>
      <w:r w:rsidRPr="00E45C4E">
        <w:rPr>
          <w:rFonts w:ascii="Times New Roman" w:hAnsi="Times New Roman" w:cs="Times New Roman"/>
          <w:lang w:val="en-GB"/>
        </w:rPr>
        <w:br w:type="page"/>
      </w:r>
    </w:p>
    <w:p w14:paraId="63720061" w14:textId="77777777" w:rsidR="00BC7D50" w:rsidRPr="00E45C4E" w:rsidRDefault="00BC7D50" w:rsidP="00B301AE">
      <w:pPr>
        <w:pStyle w:val="ListParagraph"/>
        <w:ind w:left="0"/>
        <w:rPr>
          <w:rFonts w:ascii="Times New Roman" w:hAnsi="Times New Roman" w:cs="Times New Roman"/>
          <w:b/>
          <w:lang w:val="en-GB"/>
        </w:rPr>
      </w:pPr>
      <w:r w:rsidRPr="00E45C4E">
        <w:rPr>
          <w:rFonts w:ascii="Times New Roman" w:hAnsi="Times New Roman" w:cs="Times New Roman"/>
          <w:b/>
          <w:lang w:val="en-GB"/>
        </w:rPr>
        <w:t>Figure captions</w:t>
      </w:r>
    </w:p>
    <w:p w14:paraId="7BE15481" w14:textId="77777777" w:rsidR="00F3004E" w:rsidRPr="00E45C4E" w:rsidRDefault="00F3004E" w:rsidP="00B301AE">
      <w:pPr>
        <w:pStyle w:val="ListParagraph"/>
        <w:ind w:left="0"/>
        <w:rPr>
          <w:rFonts w:ascii="Times New Roman" w:hAnsi="Times New Roman" w:cs="Times New Roman"/>
          <w:b/>
          <w:lang w:val="en-GB"/>
        </w:rPr>
      </w:pPr>
    </w:p>
    <w:p w14:paraId="0E73E249" w14:textId="03E21B35" w:rsidR="00F3004E" w:rsidRPr="00E45C4E" w:rsidRDefault="0094473F" w:rsidP="002A402D">
      <w:pPr>
        <w:pStyle w:val="ListParagraph"/>
        <w:spacing w:line="360" w:lineRule="auto"/>
        <w:ind w:left="0"/>
        <w:rPr>
          <w:rFonts w:ascii="Times New Roman" w:hAnsi="Times New Roman" w:cs="Times New Roman"/>
          <w:lang w:val="en-GB"/>
        </w:rPr>
      </w:pPr>
      <w:r w:rsidRPr="00E45C4E">
        <w:rPr>
          <w:rFonts w:ascii="Times New Roman" w:hAnsi="Times New Roman" w:cs="Times New Roman"/>
          <w:b/>
          <w:lang w:val="en-GB"/>
        </w:rPr>
        <w:t>Figure 1: Normal modes vectors</w:t>
      </w:r>
      <w:r w:rsidR="00F3004E" w:rsidRPr="00E45C4E">
        <w:rPr>
          <w:rFonts w:ascii="Times New Roman" w:hAnsi="Times New Roman" w:cs="Times New Roman"/>
          <w:b/>
          <w:lang w:val="en-GB"/>
        </w:rPr>
        <w:t xml:space="preserve"> from Elastic Network Models of </w:t>
      </w:r>
      <w:r w:rsidRPr="00E45C4E">
        <w:rPr>
          <w:rFonts w:ascii="Times New Roman" w:hAnsi="Times New Roman" w:cs="Times New Roman"/>
          <w:b/>
          <w:lang w:val="en-GB"/>
        </w:rPr>
        <w:t xml:space="preserve">two distantly related proteins. </w:t>
      </w:r>
      <w:r w:rsidRPr="00E45C4E">
        <w:rPr>
          <w:rFonts w:ascii="Times New Roman" w:hAnsi="Times New Roman" w:cs="Times New Roman"/>
          <w:lang w:val="en-GB"/>
        </w:rPr>
        <w:t xml:space="preserve">The </w:t>
      </w:r>
      <w:r w:rsidR="00E43BBD" w:rsidRPr="00E45C4E">
        <w:rPr>
          <w:rFonts w:ascii="Times New Roman" w:hAnsi="Times New Roman" w:cs="Times New Roman"/>
          <w:lang w:val="en-GB"/>
        </w:rPr>
        <w:t>S</w:t>
      </w:r>
      <w:r w:rsidRPr="00E45C4E">
        <w:rPr>
          <w:rFonts w:ascii="Times New Roman" w:hAnsi="Times New Roman" w:cs="Times New Roman"/>
          <w:lang w:val="en-GB"/>
        </w:rPr>
        <w:t>R Calcium ATPase 1 (PDB ID: 1WPG</w:t>
      </w:r>
      <w:r w:rsidR="000D137E"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&lt;EndNote&gt;&lt;Cite&gt;&lt;Author&gt;Toyoshima&lt;/Author&gt;&lt;Year&gt;2004&lt;/Year&gt;&lt;RecNum&gt;182&lt;/RecNum&gt;&lt;DisplayText&gt;(126)&lt;/DisplayText&gt;&lt;record&gt;&lt;rec-number&gt;182&lt;/rec-number&gt;&lt;foreign-keys&gt;&lt;key app="EN" db-id="xf20d950v2a929ex9tk59ff92ptp9t0etxwt" timestamp="1409077124"&gt;182&lt;/key&gt;&lt;/foreign-keys&gt;&lt;ref-type name="Journal Article"&gt;17&lt;/ref-type&gt;&lt;contributors&gt;&lt;authors&gt;&lt;author&gt;Toyoshima, Chikashi&lt;/author&gt;&lt;author&gt;Nomura, Hiromi&lt;/author&gt;&lt;author&gt;Tsuda, Takeo&lt;/author&gt;&lt;/authors&gt;&lt;/contributors&gt;&lt;titles&gt;&lt;title&gt;Lumenal gating mechanism revealed in calcium pump crystal structures with phosphate analogues&lt;/title&gt;&lt;secondary-title&gt;Nature&lt;/secondary-title&gt;&lt;/titles&gt;&lt;periodical&gt;&lt;full-title&gt;Nature&lt;/full-title&gt;&lt;abbr-1&gt;Nature&lt;/abbr-1&gt;&lt;/periodical&gt;&lt;pages&gt;361-368&lt;/pages&gt;&lt;volume&gt;432&lt;/volume&gt;&lt;number&gt;7015&lt;/number&gt;&lt;dates&gt;&lt;year&gt;2004&lt;/year&gt;&lt;pub-dates&gt;&lt;date&gt;11/18/print&lt;/date&gt;&lt;/pub-dates&gt;&lt;/dates&gt;&lt;isbn&gt;0028-0836&lt;/isbn&gt;&lt;work-type&gt;10.1038/nature02981&lt;/work-type&gt;&lt;urls&gt;&lt;related-urls&gt;&lt;url&gt;http://dx.doi.org/10.1038/nature02981&lt;/url&gt;&lt;/related-urls&gt;&lt;/urls&gt;&lt;electronic-resource-num&gt;http://www.nature.com/nature/journal/v432/n7015/suppinfo/nature02981_S1.html&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(126)</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green) and the Copper transporting PIB-type ATPase (PDB ID: 3RFU</w:t>
      </w:r>
      <w:r w:rsidR="000D137E"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PEVuZE5vdGU+PENpdGU+PEF1dGhvcj5Hb3VyZG9uPC9BdXRob3I+PFllYXI+MjAxMTwvWWVhcj48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YWw+PHBhZ2VzPjU5LTY0PC9wYWdlcz48dm9sdW1lPjQ3NTwvdm9sdW1lPjxudW1iZXI+NzM1NDwv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PEVuZE5vdGU+PENpdGU+PEF1dGhvcj5Hb3VyZG9uPC9BdXRob3I+PFllYXI+MjAxMTwvWWVhcj48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YWw+PHBhZ2VzPjU5LTY0PC9wYWdlcz48dm9sdW1lPjQ3NTwvdm9sdW1lPjxudW1iZXI+NzM1NDwv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(127)</w:t>
      </w:r>
      <w:r w:rsidR="00895117" w:rsidRPr="00E45C4E">
        <w:rPr>
          <w:rFonts w:ascii="Times New Roman" w:hAnsi="Times New Roman" w:cs="Times New Roman"/>
          <w:lang w:val="en-GB"/>
        </w:rPr>
        <w:fldChar w:fldCharType="end"/>
      </w:r>
      <w:r w:rsidRPr="00E45C4E">
        <w:rPr>
          <w:rFonts w:ascii="Times New Roman" w:hAnsi="Times New Roman" w:cs="Times New Roman"/>
          <w:lang w:val="en-GB"/>
        </w:rPr>
        <w:t xml:space="preserve">, cyan) have similar </w:t>
      </w:r>
      <w:r w:rsidR="000721F6" w:rsidRPr="00E45C4E">
        <w:rPr>
          <w:rFonts w:ascii="Times New Roman" w:hAnsi="Times New Roman" w:cs="Times New Roman"/>
          <w:lang w:val="en-GB"/>
        </w:rPr>
        <w:t xml:space="preserve">low frequency </w:t>
      </w:r>
      <w:r w:rsidRPr="00E45C4E">
        <w:rPr>
          <w:rFonts w:ascii="Times New Roman" w:hAnsi="Times New Roman" w:cs="Times New Roman"/>
          <w:lang w:val="en-GB"/>
        </w:rPr>
        <w:t xml:space="preserve">modes </w:t>
      </w:r>
      <w:r w:rsidR="00BE0AE2" w:rsidRPr="00E45C4E">
        <w:rPr>
          <w:rFonts w:ascii="Times New Roman" w:hAnsi="Times New Roman" w:cs="Times New Roman"/>
          <w:lang w:val="en-GB"/>
        </w:rPr>
        <w:t>as illustrated her</w:t>
      </w:r>
      <w:r w:rsidR="000721F6" w:rsidRPr="00E45C4E">
        <w:rPr>
          <w:rFonts w:ascii="Times New Roman" w:hAnsi="Times New Roman" w:cs="Times New Roman"/>
          <w:lang w:val="en-GB"/>
        </w:rPr>
        <w:t>e</w:t>
      </w:r>
      <w:r w:rsidR="00BE0AE2" w:rsidRPr="00E45C4E">
        <w:rPr>
          <w:rFonts w:ascii="Times New Roman" w:hAnsi="Times New Roman" w:cs="Times New Roman"/>
          <w:lang w:val="en-GB"/>
        </w:rPr>
        <w:t xml:space="preserve"> </w:t>
      </w:r>
      <w:r w:rsidR="000721F6" w:rsidRPr="00E45C4E">
        <w:rPr>
          <w:rFonts w:ascii="Times New Roman" w:hAnsi="Times New Roman" w:cs="Times New Roman"/>
          <w:lang w:val="en-GB"/>
        </w:rPr>
        <w:t>by</w:t>
      </w:r>
      <w:r w:rsidRPr="00E45C4E">
        <w:rPr>
          <w:rFonts w:ascii="Times New Roman" w:hAnsi="Times New Roman" w:cs="Times New Roman"/>
          <w:lang w:val="en-GB"/>
        </w:rPr>
        <w:t xml:space="preserve"> the third lowest energy modes </w:t>
      </w:r>
      <w:r w:rsidR="000721F6" w:rsidRPr="00E45C4E">
        <w:rPr>
          <w:rFonts w:ascii="Times New Roman" w:hAnsi="Times New Roman" w:cs="Times New Roman"/>
          <w:lang w:val="en-GB"/>
        </w:rPr>
        <w:t xml:space="preserve">of each </w:t>
      </w:r>
      <w:r w:rsidRPr="00E45C4E">
        <w:rPr>
          <w:rFonts w:ascii="Times New Roman" w:hAnsi="Times New Roman" w:cs="Times New Roman"/>
          <w:lang w:val="en-GB"/>
        </w:rPr>
        <w:t xml:space="preserve">protein (red arrows). These vectors show the flexibility of the </w:t>
      </w:r>
      <w:r w:rsidR="000721F6" w:rsidRPr="00E45C4E">
        <w:rPr>
          <w:rFonts w:ascii="Times New Roman" w:hAnsi="Times New Roman" w:cs="Times New Roman"/>
          <w:lang w:val="en-GB"/>
        </w:rPr>
        <w:t xml:space="preserve">four domains of the </w:t>
      </w:r>
      <w:r w:rsidRPr="00E45C4E">
        <w:rPr>
          <w:rFonts w:ascii="Times New Roman" w:hAnsi="Times New Roman" w:cs="Times New Roman"/>
          <w:lang w:val="en-GB"/>
        </w:rPr>
        <w:t>protein</w:t>
      </w:r>
      <w:r w:rsidR="000721F6" w:rsidRPr="00E45C4E">
        <w:rPr>
          <w:rFonts w:ascii="Times New Roman" w:hAnsi="Times New Roman" w:cs="Times New Roman"/>
          <w:lang w:val="en-GB"/>
        </w:rPr>
        <w:t>s</w:t>
      </w:r>
      <w:r w:rsidR="003B67D1" w:rsidRPr="00E45C4E">
        <w:rPr>
          <w:rFonts w:ascii="Times New Roman" w:hAnsi="Times New Roman" w:cs="Times New Roman"/>
          <w:lang w:val="en-GB"/>
        </w:rPr>
        <w:t xml:space="preserve"> with respect to each other</w:t>
      </w:r>
      <w:r w:rsidRPr="00E45C4E">
        <w:rPr>
          <w:rFonts w:ascii="Times New Roman" w:hAnsi="Times New Roman" w:cs="Times New Roman"/>
          <w:lang w:val="en-GB"/>
        </w:rPr>
        <w:t xml:space="preserve">. This is an example where </w:t>
      </w:r>
      <w:r w:rsidR="002A402D" w:rsidRPr="00E45C4E">
        <w:rPr>
          <w:rFonts w:ascii="Times New Roman" w:hAnsi="Times New Roman" w:cs="Times New Roman"/>
          <w:lang w:val="en-GB"/>
        </w:rPr>
        <w:t xml:space="preserve">two structures </w:t>
      </w:r>
      <w:r w:rsidR="000721F6" w:rsidRPr="00E45C4E">
        <w:rPr>
          <w:rFonts w:ascii="Times New Roman" w:hAnsi="Times New Roman" w:cs="Times New Roman"/>
          <w:lang w:val="en-GB"/>
        </w:rPr>
        <w:t xml:space="preserve">with similar shapes </w:t>
      </w:r>
      <w:r w:rsidR="00045454" w:rsidRPr="00E45C4E">
        <w:rPr>
          <w:rFonts w:ascii="Times New Roman" w:hAnsi="Times New Roman" w:cs="Times New Roman"/>
          <w:lang w:val="en-GB"/>
        </w:rPr>
        <w:t xml:space="preserve">yield </w:t>
      </w:r>
      <w:r w:rsidR="000721F6" w:rsidRPr="00E45C4E">
        <w:rPr>
          <w:rFonts w:ascii="Times New Roman" w:hAnsi="Times New Roman" w:cs="Times New Roman"/>
          <w:lang w:val="en-GB"/>
        </w:rPr>
        <w:t xml:space="preserve">comparable </w:t>
      </w:r>
      <w:r w:rsidRPr="00E45C4E">
        <w:rPr>
          <w:rFonts w:ascii="Times New Roman" w:hAnsi="Times New Roman" w:cs="Times New Roman"/>
          <w:lang w:val="en-GB"/>
        </w:rPr>
        <w:t>normal modes vectors from ENMs.</w:t>
      </w:r>
      <w:r w:rsidR="00C534B0" w:rsidRPr="00E45C4E">
        <w:rPr>
          <w:rFonts w:ascii="Times New Roman" w:hAnsi="Times New Roman" w:cs="Times New Roman"/>
          <w:lang w:val="en-GB"/>
        </w:rPr>
        <w:t xml:space="preserve"> The normal modes vector fields for these structu</w:t>
      </w:r>
      <w:r w:rsidR="00656670" w:rsidRPr="00E45C4E">
        <w:rPr>
          <w:rFonts w:ascii="Times New Roman" w:hAnsi="Times New Roman" w:cs="Times New Roman"/>
          <w:lang w:val="en-GB"/>
        </w:rPr>
        <w:t xml:space="preserve">res were </w:t>
      </w:r>
      <w:r w:rsidR="000721F6" w:rsidRPr="00E45C4E">
        <w:rPr>
          <w:rFonts w:ascii="Times New Roman" w:hAnsi="Times New Roman" w:cs="Times New Roman"/>
          <w:lang w:val="en-GB"/>
        </w:rPr>
        <w:t>computed using</w:t>
      </w:r>
      <w:r w:rsidR="00B109A1" w:rsidRPr="00E45C4E">
        <w:rPr>
          <w:rFonts w:ascii="Times New Roman" w:hAnsi="Times New Roman" w:cs="Times New Roman"/>
          <w:lang w:val="en-GB"/>
        </w:rPr>
        <w:t xml:space="preserve"> </w:t>
      </w:r>
      <w:r w:rsidR="00656670" w:rsidRPr="00E45C4E">
        <w:rPr>
          <w:rFonts w:ascii="Times New Roman" w:hAnsi="Times New Roman" w:cs="Times New Roman"/>
          <w:lang w:val="en-GB"/>
        </w:rPr>
        <w:t xml:space="preserve">WEBnma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&lt;EndNote&gt;&lt;Cite&gt;&lt;Author&gt;Hollup&lt;/Author&gt;&lt;Year&gt;2005&lt;/Year&gt;&lt;RecNum&gt;116&lt;/RecNum&gt;&lt;DisplayText&gt;(110)&lt;/DisplayText&gt;&lt;record&gt;&lt;rec-number&gt;116&lt;/rec-number&gt;&lt;foreign-keys&gt;&lt;key app="EN" db-id="xf20d950v2a929ex9tk59ff92ptp9t0etxwt" timestamp="1403247469"&gt;116&lt;/key&gt;&lt;/foreign-keys&gt;&lt;ref-type name="Journal Article"&gt;17&lt;/ref-type&gt;&lt;contributors&gt;&lt;authors&gt;&lt;author&gt;Hollup, S. M.&lt;/author&gt;&lt;author&gt;Salensminde, G.&lt;/author&gt;&lt;author&gt;Reuter, N.&lt;/author&gt;&lt;/authors&gt;&lt;/contributors&gt;&lt;auth-address&gt;Reuter, N.&amp;#xD;Univ Bergen, Bergen Ctr Computat Sci, Computat Biol Unit, Thormohlensgt 55, N-5008 Bergen, Norway&amp;#xD;Univ Bergen, Bergen Ctr Computat Sci, Computat Biol Unit, N-5008 Bergen, Norway&lt;/auth-address&gt;&lt;titles&gt;&lt;title&gt;WEBnm@: a web application for normal mode analyses of proteins&lt;/title&gt;&lt;secondary-title&gt;BMC Bioinformatics&lt;/secondary-title&gt;&lt;alt-title&gt;Bmc Bioinformatics&amp;#xD;Bmc Bioinformatics&lt;/alt-title&gt;&lt;/titles&gt;&lt;periodical&gt;&lt;full-title&gt;BMC Bioinformatics&lt;/full-title&gt;&lt;abbr-1&gt;BMC bioinformatics&lt;/abbr-1&gt;&lt;/periodical&gt;&lt;volume&gt;6&lt;/volume&gt;&lt;keywords&gt;&lt;keyword&gt;frequency normal-modes&lt;/keyword&gt;&lt;keyword&gt;domain motions&lt;/keyword&gt;&lt;keyword&gt;conformational-change&lt;/keyword&gt;&lt;keyword&gt;molecular-dynamics&lt;/keyword&gt;&lt;keyword&gt;single-parameter&lt;/keyword&gt;&lt;keyword&gt;citrate synthase&lt;/keyword&gt;&lt;keyword&gt;macromolecules&lt;/keyword&gt;&lt;keyword&gt;lysozyme&lt;/keyword&gt;&lt;keyword&gt;server&lt;/keyword&gt;&lt;/keywords&gt;&lt;dates&gt;&lt;year&gt;2005&lt;/year&gt;&lt;pub-dates&gt;&lt;date&gt;MAR 11&lt;/date&gt;&lt;/pub-dates&gt;&lt;/dates&gt;&lt;accession-num&gt;ISI:000228241400001&lt;/accession-num&gt;&lt;label&gt;Biomed Central Ltd&lt;/label&gt;&lt;urls&gt;&lt;related-urls&gt;&lt;url&gt;&amp;lt;Go to ISI&amp;gt;://000228241400001&lt;/url&gt;&lt;/related-urls&gt;&lt;/urls&gt;&lt;/record&gt;&lt;/Cite&gt;&lt;/EndNote&gt;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(110)</w:t>
      </w:r>
      <w:r w:rsidR="00895117" w:rsidRPr="00E45C4E">
        <w:rPr>
          <w:rFonts w:ascii="Times New Roman" w:hAnsi="Times New Roman" w:cs="Times New Roman"/>
          <w:lang w:val="en-GB"/>
        </w:rPr>
        <w:fldChar w:fldCharType="end"/>
      </w:r>
      <w:r w:rsidR="00656670" w:rsidRPr="00E45C4E">
        <w:rPr>
          <w:rFonts w:ascii="Times New Roman" w:hAnsi="Times New Roman" w:cs="Times New Roman"/>
          <w:lang w:val="en-GB"/>
        </w:rPr>
        <w:t xml:space="preserve"> </w:t>
      </w:r>
      <w:r w:rsidR="00C534B0" w:rsidRPr="00E45C4E">
        <w:rPr>
          <w:rFonts w:ascii="Times New Roman" w:hAnsi="Times New Roman" w:cs="Times New Roman"/>
          <w:lang w:val="en-GB"/>
        </w:rPr>
        <w:t>and the images were rendered in VMD</w:t>
      </w:r>
      <w:r w:rsidR="00656670"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r>
      <w:r w:rsidR="00895117" w:rsidRPr="00E45C4E">
        <w:rPr>
          <w:rFonts w:ascii="Times New Roman" w:hAnsi="Times New Roman" w:cs="Times New Roman"/>
          <w:lang w:val="en-GB"/>
        </w:rPr>
        <w:instrText xml:space="preserve"> ADDIN EN.CITE &lt;EndNote&gt;&lt;Cite&gt;&lt;Author&gt;Humphrey&lt;/Author&gt;&lt;Year&gt;1996&lt;/Year&gt;&lt;RecNum&gt;179&lt;/RecNum&gt;&lt;DisplayText&gt;(128)&lt;/DisplayText&gt;&lt;record&gt;&lt;rec-number&gt;179&lt;/rec-number&gt;&lt;foreign-keys&gt;&lt;key app="EN" db-id="xf20d950v2a929ex9tk59ff92ptp9t0etxwt" timestamp="1409076896"&gt;179&lt;/key&gt;&lt;/foreign-keys&gt;&lt;ref-type name="Journal Article"&gt;17&lt;/ref-type&gt;&lt;contributors&gt;&lt;authors&gt;&lt;author&gt;Humphrey, William&lt;/author&gt;&lt;author&gt;Dalke, Andrew&lt;/author&gt;&lt;author&gt;Schulten, Klaus&lt;/author&gt;&lt;/authors&gt;&lt;/contributors&gt;&lt;titles&gt;&lt;title&gt;VMD: Visual molecular dynamics&lt;/title&gt;&lt;secondary-title&gt;Journal of Molecular Graphics&lt;/secondary-title&gt;&lt;/titles&gt;&lt;periodical&gt;&lt;full-title&gt;Journal of Molecular Graphics&lt;/full-title&gt;&lt;/periodical&gt;&lt;pages&gt;33-38&lt;/pages&gt;&lt;volume&gt;14&lt;/volume&gt;&lt;number&gt;1&lt;/number&gt;&lt;keywords&gt;&lt;keyword&gt;molecular modeling&lt;/keyword&gt;&lt;keyword&gt;molecular dynamics visualization&lt;/keyword&gt;&lt;keyword&gt;interactive visualization&lt;/keyword&gt;&lt;/keywords&gt;&lt;dates&gt;&lt;year&gt;1996&lt;/year&gt;&lt;pub-dates&gt;&lt;date&gt;2//&lt;/date&gt;&lt;/pub-dates&gt;&lt;/dates&gt;&lt;isbn&gt;0263-7855&lt;/isbn&gt;&lt;urls&gt;&lt;related-urls&gt;&lt;url&gt;http://www.sciencedirect.com/science/article/pii/0263785596000185&lt;/url&gt;&lt;url&gt;http://ac.els-cdn.com/0263785596000185/1-s2.0-0263785596000185-main.pdf?_tid=ea22e6de-2d4c-11e4-bfdb-00000aab0f01&amp;amp;acdnat=1409077089_1c750a7eea450155628d2931ba828a54&lt;/url&gt;&lt;/related-urls&gt;&lt;/urls&gt;&lt;electronic-resource-num&gt;http://dx.doi.org/10.1016/0263-7855(96)00018-5&lt;/electronic-resource-num&gt;&lt;/record&gt;&lt;/Cite&gt;&lt;/EndNote&gt;</w:instrText>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(128)</w:t>
      </w:r>
      <w:r w:rsidR="00895117" w:rsidRPr="00E45C4E">
        <w:rPr>
          <w:rFonts w:ascii="Times New Roman" w:hAnsi="Times New Roman" w:cs="Times New Roman"/>
          <w:lang w:val="en-GB"/>
        </w:rPr>
        <w:fldChar w:fldCharType="end"/>
      </w:r>
      <w:r w:rsidR="00C534B0" w:rsidRPr="00E45C4E">
        <w:rPr>
          <w:rFonts w:ascii="Times New Roman" w:hAnsi="Times New Roman" w:cs="Times New Roman"/>
          <w:lang w:val="en-GB"/>
        </w:rPr>
        <w:t>.</w:t>
      </w:r>
    </w:p>
    <w:p w14:paraId="27856CAC" w14:textId="77777777" w:rsidR="00BC7D50" w:rsidRPr="00E45C4E" w:rsidRDefault="00BC7D50" w:rsidP="00004694">
      <w:pPr>
        <w:pStyle w:val="ListParagraph"/>
        <w:ind w:left="360"/>
        <w:rPr>
          <w:rFonts w:ascii="Times New Roman" w:hAnsi="Times New Roman" w:cs="Times New Roman"/>
          <w:lang w:val="en-GB"/>
        </w:rPr>
      </w:pPr>
    </w:p>
    <w:p w14:paraId="44A6B762" w14:textId="10126DD2" w:rsidR="00BC7D50" w:rsidRPr="00E45C4E" w:rsidRDefault="0094473F" w:rsidP="00AB4C66">
      <w:pPr>
        <w:spacing w:line="360" w:lineRule="auto"/>
        <w:rPr>
          <w:rFonts w:ascii="Times New Roman" w:hAnsi="Times New Roman" w:cs="Times New Roman"/>
          <w:lang w:val="en-GB"/>
        </w:rPr>
      </w:pPr>
      <w:r w:rsidRPr="00E45C4E">
        <w:rPr>
          <w:rFonts w:ascii="Times New Roman" w:hAnsi="Times New Roman" w:cs="Times New Roman"/>
          <w:b/>
          <w:lang w:val="en-GB"/>
        </w:rPr>
        <w:t>Figure 2</w:t>
      </w:r>
      <w:r w:rsidR="00BC7D50" w:rsidRPr="00E45C4E">
        <w:rPr>
          <w:rFonts w:ascii="Times New Roman" w:hAnsi="Times New Roman" w:cs="Times New Roman"/>
          <w:b/>
          <w:lang w:val="en-GB"/>
        </w:rPr>
        <w:t>:</w:t>
      </w:r>
      <w:r w:rsidR="00FE2AFF" w:rsidRPr="00E45C4E">
        <w:rPr>
          <w:rFonts w:ascii="Times New Roman" w:hAnsi="Times New Roman" w:cs="Times New Roman"/>
          <w:b/>
          <w:lang w:val="en-GB"/>
        </w:rPr>
        <w:t xml:space="preserve"> Elastic Network Models with different cut</w:t>
      </w:r>
      <w:r w:rsidR="00023F23" w:rsidRPr="00E45C4E">
        <w:rPr>
          <w:rFonts w:ascii="Times New Roman" w:hAnsi="Times New Roman" w:cs="Times New Roman"/>
          <w:b/>
          <w:lang w:val="en-GB"/>
        </w:rPr>
        <w:t>-</w:t>
      </w:r>
      <w:r w:rsidR="00FE2AFF" w:rsidRPr="00E45C4E">
        <w:rPr>
          <w:rFonts w:ascii="Times New Roman" w:hAnsi="Times New Roman" w:cs="Times New Roman"/>
          <w:b/>
          <w:lang w:val="en-GB"/>
        </w:rPr>
        <w:t>off</w:t>
      </w:r>
      <w:r w:rsidR="0080298C" w:rsidRPr="00E45C4E">
        <w:rPr>
          <w:rFonts w:ascii="Times New Roman" w:hAnsi="Times New Roman" w:cs="Times New Roman"/>
          <w:lang w:val="en-GB"/>
        </w:rPr>
        <w:t xml:space="preserve">. </w:t>
      </w:r>
      <w:r w:rsidR="00FE2AFF" w:rsidRPr="00E45C4E">
        <w:rPr>
          <w:rFonts w:ascii="Times New Roman" w:hAnsi="Times New Roman" w:cs="Times New Roman"/>
          <w:lang w:val="en-GB"/>
        </w:rPr>
        <w:t>Illustrat</w:t>
      </w:r>
      <w:r w:rsidR="0080298C" w:rsidRPr="00E45C4E">
        <w:rPr>
          <w:rFonts w:ascii="Times New Roman" w:hAnsi="Times New Roman" w:cs="Times New Roman"/>
          <w:lang w:val="en-GB"/>
        </w:rPr>
        <w:t>es the effect on</w:t>
      </w:r>
      <w:r w:rsidR="00FE2AFF" w:rsidRPr="00E45C4E">
        <w:rPr>
          <w:rFonts w:ascii="Times New Roman" w:hAnsi="Times New Roman" w:cs="Times New Roman"/>
          <w:lang w:val="en-GB"/>
        </w:rPr>
        <w:t xml:space="preserve"> uniform force constants for Elastic Network Models. The models are constructed for the triple functional domain protein (PDB</w:t>
      </w:r>
      <w:r w:rsidR="00EA0479" w:rsidRPr="00E45C4E">
        <w:rPr>
          <w:rFonts w:ascii="Times New Roman" w:hAnsi="Times New Roman" w:cs="Times New Roman"/>
          <w:lang w:val="en-GB"/>
        </w:rPr>
        <w:t xml:space="preserve"> </w:t>
      </w:r>
      <w:r w:rsidR="00FE2AFF" w:rsidRPr="00E45C4E">
        <w:rPr>
          <w:rFonts w:ascii="Times New Roman" w:hAnsi="Times New Roman" w:cs="Times New Roman"/>
          <w:lang w:val="en-GB"/>
        </w:rPr>
        <w:t>ID: 1NTY</w:t>
      </w:r>
      <w:r w:rsidR="00066214" w:rsidRPr="00E45C4E">
        <w:rPr>
          <w:rFonts w:ascii="Times New Roman" w:hAnsi="Times New Roman" w:cs="Times New Roman"/>
          <w:lang w:val="en-GB"/>
        </w:rPr>
        <w:t xml:space="preserve"> </w:t>
      </w:r>
      <w:r w:rsidR="00895117" w:rsidRPr="00E45C4E">
        <w:rPr>
          <w:rFonts w:ascii="Times New Roman" w:hAnsi="Times New Roman" w:cs="Times New Roman"/>
          <w:lang w:val="en-GB"/>
        </w:rPr>
        <w:fldChar w:fldCharType="begin">
          <w:fldData xml:space="preserve">PEVuZE5vdGU+PENpdGU+PEF1dGhvcj5Ta293cm9uZWs8L0F1dGhvcj48WWVhcj4yMDA0PC9ZZWFy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</w:fldData>
        </w:fldChar>
      </w:r>
      <w:r w:rsidR="00895117" w:rsidRPr="00E45C4E">
        <w:rPr>
          <w:rFonts w:ascii="Times New Roman" w:hAnsi="Times New Roman" w:cs="Times New Roman"/>
          <w:lang w:val="en-GB"/>
        </w:rPr>
        <w:instrText xml:space="preserve"> ADDIN EN.CITE </w:instrText>
      </w:r>
      <w:r w:rsidR="00895117" w:rsidRPr="00E45C4E">
        <w:rPr>
          <w:rFonts w:ascii="Times New Roman" w:hAnsi="Times New Roman" w:cs="Times New Roman"/>
          <w:lang w:val="en-GB"/>
        </w:rPr>
        <w:fldChar w:fldCharType="begin">
          <w:fldData xml:space="preserve">PEVuZE5vdGU+PENpdGU+PEF1dGhvcj5Ta293cm9uZWs8L0F1dGhvcj48WWVhcj4yMDA0PC9ZZWFy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</w:fldData>
        </w:fldChar>
      </w:r>
      <w:r w:rsidR="00895117" w:rsidRPr="00E45C4E">
        <w:rPr>
          <w:rFonts w:ascii="Times New Roman" w:hAnsi="Times New Roman" w:cs="Times New Roman"/>
          <w:lang w:val="en-GB"/>
        </w:rPr>
        <w:instrText xml:space="preserve"> ADDIN EN.CITE.DATA </w:instrText>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end"/>
      </w:r>
      <w:r w:rsidR="00895117" w:rsidRPr="00E45C4E">
        <w:rPr>
          <w:rFonts w:ascii="Times New Roman" w:hAnsi="Times New Roman" w:cs="Times New Roman"/>
          <w:lang w:val="en-GB"/>
        </w:rPr>
      </w:r>
      <w:r w:rsidR="00895117" w:rsidRPr="00E45C4E">
        <w:rPr>
          <w:rFonts w:ascii="Times New Roman" w:hAnsi="Times New Roman" w:cs="Times New Roman"/>
          <w:lang w:val="en-GB"/>
        </w:rPr>
        <w:fldChar w:fldCharType="separate"/>
      </w:r>
      <w:r w:rsidR="00895117" w:rsidRPr="00E45C4E">
        <w:rPr>
          <w:rFonts w:ascii="Times New Roman" w:hAnsi="Times New Roman" w:cs="Times New Roman"/>
          <w:noProof/>
          <w:lang w:val="en-GB"/>
        </w:rPr>
        <w:t>(129)</w:t>
      </w:r>
      <w:r w:rsidR="00895117" w:rsidRPr="00E45C4E">
        <w:rPr>
          <w:rFonts w:ascii="Times New Roman" w:hAnsi="Times New Roman" w:cs="Times New Roman"/>
          <w:lang w:val="en-GB"/>
        </w:rPr>
        <w:fldChar w:fldCharType="end"/>
      </w:r>
      <w:r w:rsidR="00FE2AFF" w:rsidRPr="00E45C4E">
        <w:rPr>
          <w:rFonts w:ascii="Times New Roman" w:hAnsi="Times New Roman" w:cs="Times New Roman"/>
          <w:lang w:val="en-GB"/>
        </w:rPr>
        <w:t xml:space="preserve">). </w:t>
      </w:r>
      <w:r w:rsidR="0080298C" w:rsidRPr="00E45C4E">
        <w:rPr>
          <w:rFonts w:ascii="Times New Roman" w:hAnsi="Times New Roman" w:cs="Times New Roman"/>
          <w:lang w:val="en-GB"/>
        </w:rPr>
        <w:t xml:space="preserve">Centre: </w:t>
      </w:r>
      <w:r w:rsidR="00563329" w:rsidRPr="00E45C4E">
        <w:rPr>
          <w:rFonts w:ascii="Times New Roman" w:hAnsi="Times New Roman" w:cs="Times New Roman"/>
          <w:lang w:val="en-GB"/>
        </w:rPr>
        <w:t xml:space="preserve">The cartoon representation has </w:t>
      </w:r>
      <w:r w:rsidR="00367283" w:rsidRPr="00E45C4E">
        <w:rPr>
          <w:rFonts w:ascii="Times New Roman" w:hAnsi="Times New Roman" w:cs="Times New Roman"/>
          <w:lang w:val="en-GB"/>
        </w:rPr>
        <w:t>Cα</w:t>
      </w:r>
      <w:r w:rsidR="00563329" w:rsidRPr="00E45C4E">
        <w:rPr>
          <w:rFonts w:ascii="Times New Roman" w:hAnsi="Times New Roman" w:cs="Times New Roman"/>
          <w:lang w:val="en-GB"/>
        </w:rPr>
        <w:t xml:space="preserve"> atoms highlighted as cyan spheres.  Left:</w:t>
      </w:r>
      <w:r w:rsidR="00FE2AFF" w:rsidRPr="00E45C4E">
        <w:rPr>
          <w:rFonts w:ascii="Times New Roman" w:hAnsi="Times New Roman" w:cs="Times New Roman"/>
          <w:lang w:val="en-GB"/>
        </w:rPr>
        <w:t xml:space="preserve"> A model that connects all residues with </w:t>
      </w:r>
      <w:r w:rsidR="00367283" w:rsidRPr="00E45C4E">
        <w:rPr>
          <w:rFonts w:ascii="Times New Roman" w:hAnsi="Times New Roman" w:cs="Times New Roman"/>
          <w:lang w:val="en-GB"/>
        </w:rPr>
        <w:t>Cα</w:t>
      </w:r>
      <w:r w:rsidR="00FE2AFF" w:rsidRPr="00E45C4E">
        <w:rPr>
          <w:rFonts w:ascii="Times New Roman" w:hAnsi="Times New Roman" w:cs="Times New Roman"/>
          <w:lang w:val="en-GB"/>
        </w:rPr>
        <w:t xml:space="preserve"> atoms within 0.8 nm of each other. </w:t>
      </w:r>
      <w:r w:rsidR="00563329" w:rsidRPr="00E45C4E">
        <w:rPr>
          <w:rFonts w:ascii="Times New Roman" w:hAnsi="Times New Roman" w:cs="Times New Roman"/>
          <w:lang w:val="en-GB"/>
        </w:rPr>
        <w:t>Right</w:t>
      </w:r>
      <w:r w:rsidR="00FE2AFF" w:rsidRPr="00E45C4E">
        <w:rPr>
          <w:rFonts w:ascii="Times New Roman" w:hAnsi="Times New Roman" w:cs="Times New Roman"/>
          <w:lang w:val="en-GB"/>
        </w:rPr>
        <w:t xml:space="preserve">: </w:t>
      </w:r>
      <w:r w:rsidR="0007743D" w:rsidRPr="00E45C4E">
        <w:rPr>
          <w:rFonts w:ascii="Times New Roman" w:hAnsi="Times New Roman" w:cs="Times New Roman"/>
          <w:lang w:val="en-GB"/>
        </w:rPr>
        <w:t xml:space="preserve">A model that connects all residues with </w:t>
      </w:r>
      <w:r w:rsidR="00367283" w:rsidRPr="00E45C4E">
        <w:rPr>
          <w:rFonts w:ascii="Times New Roman" w:hAnsi="Times New Roman" w:cs="Times New Roman"/>
          <w:lang w:val="en-GB"/>
        </w:rPr>
        <w:t>Cα</w:t>
      </w:r>
      <w:r w:rsidR="0007743D" w:rsidRPr="00E45C4E">
        <w:rPr>
          <w:rFonts w:ascii="Times New Roman" w:hAnsi="Times New Roman" w:cs="Times New Roman"/>
          <w:lang w:val="en-GB"/>
        </w:rPr>
        <w:t xml:space="preserve"> atoms within 1.5 nm of each other</w:t>
      </w:r>
      <w:r w:rsidR="00FE2AFF" w:rsidRPr="00E45C4E">
        <w:rPr>
          <w:rFonts w:ascii="Times New Roman" w:hAnsi="Times New Roman" w:cs="Times New Roman"/>
          <w:lang w:val="en-GB"/>
        </w:rPr>
        <w:t>.</w:t>
      </w:r>
      <w:r w:rsidR="0007743D" w:rsidRPr="00E45C4E">
        <w:rPr>
          <w:rFonts w:ascii="Times New Roman" w:hAnsi="Times New Roman" w:cs="Times New Roman"/>
          <w:lang w:val="en-GB"/>
        </w:rPr>
        <w:t xml:space="preserve"> For clarity connections between buried residues are </w:t>
      </w:r>
      <w:r w:rsidR="00367283" w:rsidRPr="00E45C4E">
        <w:rPr>
          <w:rFonts w:ascii="Times New Roman" w:hAnsi="Times New Roman" w:cs="Times New Roman"/>
          <w:lang w:val="en-GB"/>
        </w:rPr>
        <w:t>not shown</w:t>
      </w:r>
      <w:r w:rsidR="0007743D" w:rsidRPr="00E45C4E">
        <w:rPr>
          <w:rFonts w:ascii="Times New Roman" w:hAnsi="Times New Roman" w:cs="Times New Roman"/>
          <w:lang w:val="en-GB"/>
        </w:rPr>
        <w:t xml:space="preserve"> if they are more than 0.8 nm apart.</w:t>
      </w:r>
    </w:p>
    <w:p w14:paraId="4AD60D95" w14:textId="3C254AA5" w:rsidR="00BC7D50" w:rsidRPr="00E45C4E" w:rsidRDefault="0094473F" w:rsidP="00AB4C66">
      <w:pPr>
        <w:spacing w:line="360" w:lineRule="auto"/>
        <w:rPr>
          <w:rFonts w:ascii="Times New Roman" w:hAnsi="Times New Roman" w:cs="Times New Roman"/>
          <w:lang w:val="en-GB"/>
        </w:rPr>
      </w:pPr>
      <w:r w:rsidRPr="00E45C4E">
        <w:rPr>
          <w:rFonts w:ascii="Times New Roman" w:hAnsi="Times New Roman" w:cs="Times New Roman"/>
          <w:b/>
          <w:lang w:val="en-GB"/>
        </w:rPr>
        <w:t>Figure 3</w:t>
      </w:r>
      <w:r w:rsidR="00213BE3" w:rsidRPr="00E45C4E">
        <w:rPr>
          <w:rFonts w:ascii="Times New Roman" w:hAnsi="Times New Roman" w:cs="Times New Roman"/>
          <w:b/>
          <w:lang w:val="en-GB"/>
        </w:rPr>
        <w:t>: Distance dependence of force constants</w:t>
      </w:r>
      <w:r w:rsidR="0080298C" w:rsidRPr="00E45C4E">
        <w:rPr>
          <w:rFonts w:ascii="Times New Roman" w:hAnsi="Times New Roman" w:cs="Times New Roman"/>
          <w:b/>
          <w:lang w:val="en-GB"/>
        </w:rPr>
        <w:t>.</w:t>
      </w:r>
      <w:r w:rsidR="00213BE3" w:rsidRPr="00E45C4E">
        <w:rPr>
          <w:rFonts w:ascii="Times New Roman" w:hAnsi="Times New Roman" w:cs="Times New Roman"/>
          <w:lang w:val="en-GB"/>
        </w:rPr>
        <w:t xml:space="preserve"> Illustrates two common schemes for determining force constants based on interatomic distance. Black line: force constants proportional to smoothly decaying function of </w:t>
      </w:r>
      <w:r w:rsidR="00F53453" w:rsidRPr="00E45C4E">
        <w:rPr>
          <w:rFonts w:ascii="Times New Roman" w:hAnsi="Times New Roman" w:cs="Times New Roman"/>
          <w:lang w:val="en-GB"/>
        </w:rPr>
        <w:t xml:space="preserve">interatomic </w:t>
      </w:r>
      <w:r w:rsidR="00213BE3" w:rsidRPr="00E45C4E">
        <w:rPr>
          <w:rFonts w:ascii="Times New Roman" w:hAnsi="Times New Roman" w:cs="Times New Roman"/>
          <w:lang w:val="en-GB"/>
        </w:rPr>
        <w:t>distance (here an inverse power of 6). Grey line: uniform force constants for atoms closer than a cut</w:t>
      </w:r>
      <w:r w:rsidR="00023F23" w:rsidRPr="00E45C4E">
        <w:rPr>
          <w:rFonts w:ascii="Times New Roman" w:hAnsi="Times New Roman" w:cs="Times New Roman"/>
          <w:lang w:val="en-GB"/>
        </w:rPr>
        <w:t>-</w:t>
      </w:r>
      <w:r w:rsidR="00213BE3" w:rsidRPr="00E45C4E">
        <w:rPr>
          <w:rFonts w:ascii="Times New Roman" w:hAnsi="Times New Roman" w:cs="Times New Roman"/>
          <w:lang w:val="en-GB"/>
        </w:rPr>
        <w:t>off distance (here 0.8 nm).</w:t>
      </w:r>
    </w:p>
    <w:p w14:paraId="08D55D5A" w14:textId="043B6A4A" w:rsidR="00CC0EBD" w:rsidRPr="00E45C4E" w:rsidRDefault="0094473F" w:rsidP="00AB4C66">
      <w:pPr>
        <w:spacing w:line="360" w:lineRule="auto"/>
        <w:rPr>
          <w:rFonts w:ascii="Times New Roman" w:hAnsi="Times New Roman" w:cs="Times New Roman"/>
          <w:lang w:val="en-GB"/>
        </w:rPr>
      </w:pPr>
      <w:r w:rsidRPr="00E45C4E">
        <w:rPr>
          <w:rFonts w:ascii="Times New Roman" w:hAnsi="Times New Roman" w:cs="Times New Roman"/>
          <w:b/>
          <w:lang w:val="en-GB"/>
        </w:rPr>
        <w:t>Figure 4</w:t>
      </w:r>
      <w:r w:rsidR="00CC0EBD" w:rsidRPr="00E45C4E">
        <w:rPr>
          <w:rFonts w:ascii="Times New Roman" w:hAnsi="Times New Roman" w:cs="Times New Roman"/>
          <w:b/>
          <w:lang w:val="en-GB"/>
        </w:rPr>
        <w:t xml:space="preserve">: </w:t>
      </w:r>
      <w:r w:rsidR="0080298C" w:rsidRPr="00E45C4E">
        <w:rPr>
          <w:rFonts w:ascii="Times New Roman" w:hAnsi="Times New Roman" w:cs="Times New Roman"/>
          <w:b/>
          <w:lang w:val="en-GB"/>
        </w:rPr>
        <w:t xml:space="preserve">Graphical interpretation of the different similarity measures. </w:t>
      </w:r>
      <w:r w:rsidR="005452F0" w:rsidRPr="00E45C4E">
        <w:rPr>
          <w:rFonts w:ascii="Times New Roman" w:hAnsi="Times New Roman" w:cs="Times New Roman"/>
          <w:lang w:val="en-GB"/>
        </w:rPr>
        <w:t xml:space="preserve">The figure illustrates what information is utilised by different measures of similarity. </w:t>
      </w:r>
      <w:r w:rsidR="00EA0479" w:rsidRPr="00E45C4E">
        <w:rPr>
          <w:rFonts w:ascii="Times New Roman" w:hAnsi="Times New Roman" w:cs="Times New Roman"/>
          <w:lang w:val="en-GB"/>
        </w:rPr>
        <w:t>Top:</w:t>
      </w:r>
      <w:r w:rsidR="005452F0" w:rsidRPr="00E45C4E">
        <w:rPr>
          <w:rFonts w:ascii="Times New Roman" w:hAnsi="Times New Roman" w:cs="Times New Roman"/>
          <w:lang w:val="en-GB"/>
        </w:rPr>
        <w:t xml:space="preserve"> </w:t>
      </w:r>
      <w:r w:rsidR="00EA0479" w:rsidRPr="00E45C4E">
        <w:rPr>
          <w:rFonts w:ascii="Times New Roman" w:hAnsi="Times New Roman" w:cs="Times New Roman"/>
          <w:lang w:val="en-GB"/>
        </w:rPr>
        <w:t>two</w:t>
      </w:r>
      <w:r w:rsidR="005452F0" w:rsidRPr="00E45C4E">
        <w:rPr>
          <w:rFonts w:ascii="Times New Roman" w:hAnsi="Times New Roman" w:cs="Times New Roman"/>
          <w:lang w:val="en-GB"/>
        </w:rPr>
        <w:t xml:space="preserve"> bivariate distributions representative of simplified molecular deformation with principal components drawn as red and blue vectors respectively. The principal components are displayed with length proportional to the standard deviation along the principal directions. The illustrations of different measures for comparing this molecular deformation is depicted by the abbreviation for the measures as defined in the text. (SIP): comparison of magnitudes only. (RMSIP): comparison of direction of only the </w:t>
      </w:r>
      <w:r w:rsidR="005452F0" w:rsidRPr="00E45C4E">
        <w:rPr>
          <w:rFonts w:ascii="Times New Roman" w:hAnsi="Times New Roman" w:cs="Times New Roman"/>
          <w:i/>
          <w:lang w:val="en-GB"/>
        </w:rPr>
        <w:t>n</w:t>
      </w:r>
      <w:r w:rsidR="005452F0" w:rsidRPr="00E45C4E">
        <w:rPr>
          <w:rFonts w:ascii="Times New Roman" w:hAnsi="Times New Roman" w:cs="Times New Roman"/>
          <w:lang w:val="en-GB"/>
        </w:rPr>
        <w:t xml:space="preserve"> most principal component(s), all vectors are normalised to equal length. (OV): comparison of direction and magnitude. (BC): comparison of distribution overlap.</w:t>
      </w:r>
    </w:p>
    <w:p w14:paraId="5C1E08F8" w14:textId="3E0B34F8" w:rsidR="00BC7D50" w:rsidRPr="00E45C4E" w:rsidRDefault="00BC7D50" w:rsidP="00990AA8">
      <w:pPr>
        <w:spacing w:line="360" w:lineRule="auto"/>
        <w:rPr>
          <w:rFonts w:ascii="Times New Roman" w:hAnsi="Times New Roman" w:cs="Times New Roman"/>
          <w:sz w:val="20"/>
          <w:lang w:val="en-GB"/>
        </w:rPr>
      </w:pPr>
      <w:r w:rsidRPr="00E45C4E">
        <w:rPr>
          <w:rFonts w:ascii="Times New Roman" w:hAnsi="Times New Roman" w:cs="Times New Roman"/>
          <w:b/>
          <w:lang w:val="en-GB"/>
        </w:rPr>
        <w:t xml:space="preserve">Figure </w:t>
      </w:r>
      <w:r w:rsidR="0094473F" w:rsidRPr="00E45C4E">
        <w:rPr>
          <w:rFonts w:ascii="Times New Roman" w:hAnsi="Times New Roman" w:cs="Times New Roman"/>
          <w:b/>
          <w:lang w:val="en-GB"/>
        </w:rPr>
        <w:t>5</w:t>
      </w:r>
      <w:r w:rsidRPr="00E45C4E">
        <w:rPr>
          <w:rFonts w:ascii="Times New Roman" w:hAnsi="Times New Roman" w:cs="Times New Roman"/>
          <w:b/>
          <w:lang w:val="en-GB"/>
        </w:rPr>
        <w:t xml:space="preserve">: Influence of the alignment methods of 53 structures with the TIM-barrel fold on similarity measures. </w:t>
      </w:r>
      <w:r w:rsidR="0080298C" w:rsidRPr="00E45C4E">
        <w:rPr>
          <w:rFonts w:ascii="Times New Roman" w:hAnsi="Times New Roman" w:cs="Times New Roman"/>
          <w:lang w:val="en-GB"/>
        </w:rPr>
        <w:t>(A):</w:t>
      </w:r>
      <w:r w:rsidR="0080298C" w:rsidRPr="00E45C4E">
        <w:rPr>
          <w:rFonts w:ascii="Times New Roman" w:hAnsi="Times New Roman" w:cs="Times New Roman"/>
          <w:b/>
          <w:lang w:val="en-GB"/>
        </w:rPr>
        <w:t xml:space="preserve"> </w:t>
      </w:r>
      <w:r w:rsidRPr="00E45C4E">
        <w:rPr>
          <w:rFonts w:ascii="Times New Roman" w:hAnsi="Times New Roman" w:cs="Times New Roman"/>
          <w:lang w:val="en-GB"/>
        </w:rPr>
        <w:t>STAMP</w:t>
      </w:r>
      <w:r w:rsidR="0080298C" w:rsidRPr="00E45C4E">
        <w:rPr>
          <w:rFonts w:ascii="Times New Roman" w:hAnsi="Times New Roman" w:cs="Times New Roman"/>
          <w:lang w:val="en-GB"/>
        </w:rPr>
        <w:t xml:space="preserve"> </w:t>
      </w:r>
      <w:r w:rsidRPr="00E45C4E">
        <w:rPr>
          <w:rFonts w:ascii="Times New Roman" w:hAnsi="Times New Roman" w:cs="Times New Roman"/>
          <w:lang w:val="en-GB"/>
        </w:rPr>
        <w:t xml:space="preserve">and </w:t>
      </w:r>
      <w:r w:rsidR="0080298C" w:rsidRPr="00E45C4E">
        <w:rPr>
          <w:rFonts w:ascii="Times New Roman" w:hAnsi="Times New Roman" w:cs="Times New Roman"/>
          <w:lang w:val="en-GB"/>
        </w:rPr>
        <w:t xml:space="preserve">(C): </w:t>
      </w:r>
      <w:r w:rsidRPr="00E45C4E">
        <w:rPr>
          <w:rFonts w:ascii="Times New Roman" w:hAnsi="Times New Roman" w:cs="Times New Roman"/>
          <w:lang w:val="en-GB"/>
        </w:rPr>
        <w:t xml:space="preserve">MUSTANG alignment of 53 structures with the TIM-barrel fold. The light grey lines show the superimposition of the structures, while the dark grey cartoon of the secondary structure shows one of them as a representative. The red spheres highlight the points on the structure that are conserved throughout the alignment with a bias towards the N-terminus. K-means clustering (with k = 4) of the Bhattacharya score analysis comparing the covariances using the </w:t>
      </w:r>
      <w:r w:rsidR="00EC1F34" w:rsidRPr="00E45C4E">
        <w:rPr>
          <w:rFonts w:ascii="Times New Roman" w:hAnsi="Times New Roman" w:cs="Times New Roman"/>
          <w:lang w:val="en-GB"/>
        </w:rPr>
        <w:t xml:space="preserve">(B): </w:t>
      </w:r>
      <w:r w:rsidRPr="00E45C4E">
        <w:rPr>
          <w:rFonts w:ascii="Times New Roman" w:hAnsi="Times New Roman" w:cs="Times New Roman"/>
          <w:lang w:val="en-GB"/>
        </w:rPr>
        <w:t xml:space="preserve">STAMP and </w:t>
      </w:r>
      <w:r w:rsidR="00EC1F34" w:rsidRPr="00E45C4E">
        <w:rPr>
          <w:rFonts w:ascii="Times New Roman" w:hAnsi="Times New Roman" w:cs="Times New Roman"/>
          <w:lang w:val="en-GB"/>
        </w:rPr>
        <w:t xml:space="preserve">(D): </w:t>
      </w:r>
      <w:r w:rsidRPr="00E45C4E">
        <w:rPr>
          <w:rFonts w:ascii="Times New Roman" w:hAnsi="Times New Roman" w:cs="Times New Roman"/>
          <w:lang w:val="en-GB"/>
        </w:rPr>
        <w:t>MUSTANG alignments. The</w:t>
      </w:r>
      <w:r w:rsidR="00DF2FD8" w:rsidRPr="00E45C4E">
        <w:rPr>
          <w:rFonts w:ascii="Times New Roman" w:hAnsi="Times New Roman" w:cs="Times New Roman"/>
          <w:lang w:val="en-GB"/>
        </w:rPr>
        <w:t xml:space="preserve"> SCOP identifiers on the plots are </w:t>
      </w:r>
      <w:r w:rsidRPr="00E45C4E">
        <w:rPr>
          <w:rFonts w:ascii="Times New Roman" w:hAnsi="Times New Roman" w:cs="Times New Roman"/>
          <w:lang w:val="en-GB"/>
        </w:rPr>
        <w:t>colour</w:t>
      </w:r>
      <w:r w:rsidR="00DF2FD8" w:rsidRPr="00E45C4E">
        <w:rPr>
          <w:rFonts w:ascii="Times New Roman" w:hAnsi="Times New Roman" w:cs="Times New Roman"/>
          <w:lang w:val="en-GB"/>
        </w:rPr>
        <w:t>ed</w:t>
      </w:r>
      <w:r w:rsidRPr="00E45C4E">
        <w:rPr>
          <w:rFonts w:ascii="Times New Roman" w:hAnsi="Times New Roman" w:cs="Times New Roman"/>
          <w:lang w:val="en-GB"/>
        </w:rPr>
        <w:t xml:space="preserve"> signify structures that are from the same </w:t>
      </w:r>
      <w:r w:rsidR="00760A95" w:rsidRPr="00E45C4E">
        <w:rPr>
          <w:rFonts w:ascii="Times New Roman" w:hAnsi="Times New Roman" w:cs="Times New Roman"/>
          <w:lang w:val="en-GB"/>
        </w:rPr>
        <w:t xml:space="preserve">SCOP </w:t>
      </w:r>
      <w:r w:rsidRPr="00E45C4E">
        <w:rPr>
          <w:rFonts w:ascii="Times New Roman" w:hAnsi="Times New Roman" w:cs="Times New Roman"/>
          <w:lang w:val="en-GB"/>
        </w:rPr>
        <w:t xml:space="preserve">family, and are grouped such that red and black are from one </w:t>
      </w:r>
      <w:r w:rsidR="00760A95" w:rsidRPr="00E45C4E">
        <w:rPr>
          <w:rFonts w:ascii="Times New Roman" w:hAnsi="Times New Roman" w:cs="Times New Roman"/>
          <w:lang w:val="en-GB"/>
        </w:rPr>
        <w:t xml:space="preserve">SCOP </w:t>
      </w:r>
      <w:r w:rsidRPr="00E45C4E">
        <w:rPr>
          <w:rFonts w:ascii="Times New Roman" w:hAnsi="Times New Roman" w:cs="Times New Roman"/>
          <w:lang w:val="en-GB"/>
        </w:rPr>
        <w:t>superfamily, and blue and green are from the other.</w:t>
      </w:r>
      <w:r w:rsidR="00DF2FD8" w:rsidRPr="00E45C4E">
        <w:rPr>
          <w:rFonts w:ascii="Times New Roman" w:hAnsi="Times New Roman" w:cs="Times New Roman"/>
          <w:lang w:val="en-GB"/>
        </w:rPr>
        <w:t xml:space="preserve"> </w:t>
      </w:r>
      <w:r w:rsidRPr="00E45C4E">
        <w:rPr>
          <w:rFonts w:ascii="Times New Roman" w:hAnsi="Times New Roman" w:cs="Times New Roman"/>
          <w:lang w:val="en-GB"/>
        </w:rPr>
        <w:t xml:space="preserve">We see a heterogenous clustering of the structures across superfamilies and families with STAMP while we </w:t>
      </w:r>
      <w:r w:rsidRPr="00E45C4E">
        <w:rPr>
          <w:rFonts w:ascii="Times New Roman" w:hAnsi="Times New Roman" w:cs="Times New Roman"/>
          <w:noProof/>
          <w:lang w:val="en-GB" w:eastAsia="en-US"/>
        </w:rPr>
        <w:t>see good groupings with respect to the family level, but a less distinct separation at the superfamily level with respect to the green group</w:t>
      </w:r>
      <w:r w:rsidRPr="00E45C4E">
        <w:rPr>
          <w:rFonts w:ascii="Times New Roman" w:hAnsi="Times New Roman" w:cs="Times New Roman"/>
          <w:lang w:val="en-GB"/>
        </w:rPr>
        <w:t>.</w:t>
      </w:r>
    </w:p>
    <w:p w14:paraId="074AF035" w14:textId="77777777" w:rsidR="00BC7D50" w:rsidRPr="00E45C4E" w:rsidRDefault="00BC7D50">
      <w:pPr>
        <w:rPr>
          <w:rFonts w:ascii="Times New Roman" w:hAnsi="Times New Roman" w:cs="Times New Roman"/>
          <w:lang w:val="en-GB"/>
        </w:rPr>
      </w:pPr>
      <w:r w:rsidRPr="00E45C4E">
        <w:rPr>
          <w:rFonts w:ascii="Times New Roman" w:hAnsi="Times New Roman" w:cs="Times New Roman"/>
          <w:lang w:val="en-GB"/>
        </w:rPr>
        <w:br w:type="page"/>
      </w:r>
    </w:p>
    <w:p w14:paraId="1097089E" w14:textId="5E89DAE1" w:rsidR="004539B1" w:rsidRPr="00E45C4E" w:rsidRDefault="004539B1" w:rsidP="002A402D">
      <w:pPr>
        <w:spacing w:line="360" w:lineRule="auto"/>
        <w:rPr>
          <w:rFonts w:ascii="Times New Roman" w:hAnsi="Times New Roman" w:cs="Times New Roman"/>
          <w:b/>
          <w:lang w:val="en-GB"/>
        </w:rPr>
      </w:pPr>
      <w:r w:rsidRPr="00E45C4E">
        <w:rPr>
          <w:rFonts w:ascii="Times New Roman" w:hAnsi="Times New Roman" w:cs="Times New Roman"/>
          <w:b/>
          <w:lang w:val="en-GB"/>
        </w:rPr>
        <w:t>Figure 1</w:t>
      </w:r>
    </w:p>
    <w:p w14:paraId="0D32523E" w14:textId="7FE8DEA5" w:rsidR="004539B1" w:rsidRPr="00E45C4E" w:rsidRDefault="00E43BBD" w:rsidP="002A402D">
      <w:pPr>
        <w:spacing w:line="360" w:lineRule="auto"/>
        <w:rPr>
          <w:rFonts w:ascii="Times New Roman" w:hAnsi="Times New Roman" w:cs="Times New Roman"/>
          <w:b/>
          <w:lang w:val="en-GB"/>
        </w:rPr>
      </w:pPr>
      <w:r w:rsidRPr="00E45C4E">
        <w:rPr>
          <w:rFonts w:ascii="Times New Roman" w:hAnsi="Times New Roman" w:cs="Times New Roman"/>
          <w:b/>
          <w:noProof/>
          <w:lang w:val="en-US" w:eastAsia="en-US"/>
        </w:rPr>
        <w:drawing>
          <wp:inline distT="0" distB="0" distL="0" distR="0" wp14:anchorId="5793A42D" wp14:editId="7A9C49C4">
            <wp:extent cx="3240024" cy="2880360"/>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ENM_review.tiff"/>
                    <pic:cNvPicPr/>
                  </pic:nvPicPr>
                  <pic:blipFill>
                    <a:blip r:embed="rId27" cstate="print">
                      <a:extLst>
                        <a:ext uri="{28A0092B-C50C-407E-A947-70E740481C1C}">
                          <a14:useLocalDpi xmlns:a14="http://schemas.microsoft.com/office/drawing/2010/main"/>
                        </a:ext>
                      </a:extLst>
                    </a:blip>
                    <a:stretch>
                      <a:fillRect/>
                    </a:stretch>
                  </pic:blipFill>
                  <pic:spPr>
                    <a:xfrm>
                      <a:off x="0" y="0"/>
                      <a:ext cx="3240024" cy="2880360"/>
                    </a:xfrm>
                    <a:prstGeom prst="rect">
                      <a:avLst/>
                    </a:prstGeom>
                  </pic:spPr>
                </pic:pic>
              </a:graphicData>
            </a:graphic>
          </wp:inline>
        </w:drawing>
      </w:r>
    </w:p>
    <w:p w14:paraId="7057EF65" w14:textId="5B70C6DA" w:rsidR="006326E3" w:rsidRPr="00E45C4E" w:rsidRDefault="006326E3">
      <w:pPr>
        <w:rPr>
          <w:rFonts w:ascii="Times New Roman" w:hAnsi="Times New Roman" w:cs="Times New Roman"/>
          <w:b/>
          <w:lang w:val="en-GB"/>
        </w:rPr>
      </w:pPr>
    </w:p>
    <w:p w14:paraId="10E423F0" w14:textId="77777777" w:rsidR="002A402D" w:rsidRPr="00E45C4E" w:rsidRDefault="002A402D">
      <w:pPr>
        <w:rPr>
          <w:rFonts w:ascii="Times New Roman" w:hAnsi="Times New Roman" w:cs="Times New Roman"/>
          <w:b/>
          <w:lang w:val="en-GB"/>
        </w:rPr>
      </w:pPr>
      <w:r w:rsidRPr="00E45C4E">
        <w:rPr>
          <w:rFonts w:ascii="Times New Roman" w:hAnsi="Times New Roman" w:cs="Times New Roman"/>
          <w:b/>
          <w:lang w:val="en-GB"/>
        </w:rPr>
        <w:br w:type="page"/>
      </w:r>
    </w:p>
    <w:p w14:paraId="0F920553" w14:textId="592F9140" w:rsidR="00FE2AFF" w:rsidRPr="00E45C4E" w:rsidRDefault="00BC7D50">
      <w:pPr>
        <w:rPr>
          <w:rFonts w:ascii="Times New Roman" w:hAnsi="Times New Roman" w:cs="Times New Roman"/>
          <w:b/>
          <w:lang w:val="en-GB"/>
        </w:rPr>
      </w:pPr>
      <w:r w:rsidRPr="00E45C4E">
        <w:rPr>
          <w:rFonts w:ascii="Times New Roman" w:hAnsi="Times New Roman" w:cs="Times New Roman"/>
          <w:b/>
          <w:lang w:val="en-GB"/>
        </w:rPr>
        <w:t xml:space="preserve">Figure </w:t>
      </w:r>
      <w:r w:rsidR="00F3004E" w:rsidRPr="00E45C4E">
        <w:rPr>
          <w:rFonts w:ascii="Times New Roman" w:hAnsi="Times New Roman" w:cs="Times New Roman"/>
          <w:b/>
          <w:lang w:val="en-GB"/>
        </w:rPr>
        <w:t>2</w:t>
      </w:r>
    </w:p>
    <w:p w14:paraId="0F328CCC" w14:textId="77777777" w:rsidR="00BB390B" w:rsidRPr="00E45C4E" w:rsidRDefault="00BB390B">
      <w:pPr>
        <w:rPr>
          <w:rFonts w:ascii="Times New Roman" w:hAnsi="Times New Roman" w:cs="Times New Roman"/>
          <w:b/>
          <w:lang w:val="en-GB"/>
        </w:rPr>
      </w:pPr>
    </w:p>
    <w:p w14:paraId="3F4FFCED" w14:textId="02682B1B" w:rsidR="00213BE3" w:rsidRPr="00E45C4E" w:rsidRDefault="00931F38" w:rsidP="00BB390B">
      <w:pPr>
        <w:jc w:val="center"/>
        <w:rPr>
          <w:rFonts w:ascii="Times New Roman" w:hAnsi="Times New Roman" w:cs="Times New Roman"/>
          <w:b/>
          <w:lang w:val="en-GB"/>
        </w:rPr>
      </w:pPr>
      <w:r w:rsidRPr="00E45C4E">
        <w:rPr>
          <w:rFonts w:ascii="Times New Roman" w:hAnsi="Times New Roman" w:cs="Times New Roman"/>
          <w:b/>
          <w:noProof/>
          <w:lang w:val="en-US" w:eastAsia="en-US"/>
        </w:rPr>
        <w:drawing>
          <wp:inline distT="0" distB="0" distL="0" distR="0" wp14:anchorId="714A6879" wp14:editId="0C750EC6">
            <wp:extent cx="5270500" cy="210883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_combo.tiff"/>
                    <pic:cNvPicPr/>
                  </pic:nvPicPr>
                  <pic:blipFill>
                    <a:blip r:embed="rId28" cstate="print">
                      <a:extLst>
                        <a:ext uri="{28A0092B-C50C-407E-A947-70E740481C1C}">
                          <a14:useLocalDpi xmlns:a14="http://schemas.microsoft.com/office/drawing/2010/main"/>
                        </a:ext>
                      </a:extLst>
                    </a:blip>
                    <a:stretch>
                      <a:fillRect/>
                    </a:stretch>
                  </pic:blipFill>
                  <pic:spPr>
                    <a:xfrm>
                      <a:off x="0" y="0"/>
                      <a:ext cx="5270500" cy="2108835"/>
                    </a:xfrm>
                    <a:prstGeom prst="rect">
                      <a:avLst/>
                    </a:prstGeom>
                  </pic:spPr>
                </pic:pic>
              </a:graphicData>
            </a:graphic>
          </wp:inline>
        </w:drawing>
      </w:r>
    </w:p>
    <w:p w14:paraId="6E7B041A" w14:textId="77777777" w:rsidR="00213BE3" w:rsidRPr="00E45C4E" w:rsidRDefault="00213BE3">
      <w:pPr>
        <w:rPr>
          <w:rFonts w:ascii="Times New Roman" w:hAnsi="Times New Roman" w:cs="Times New Roman"/>
          <w:b/>
          <w:lang w:val="en-GB"/>
        </w:rPr>
      </w:pPr>
      <w:r w:rsidRPr="00E45C4E">
        <w:rPr>
          <w:rFonts w:ascii="Times New Roman" w:hAnsi="Times New Roman" w:cs="Times New Roman"/>
          <w:b/>
          <w:lang w:val="en-GB"/>
        </w:rPr>
        <w:br w:type="page"/>
      </w:r>
    </w:p>
    <w:p w14:paraId="00594545" w14:textId="62CFF3D6" w:rsidR="00213BE3" w:rsidRPr="00E45C4E" w:rsidRDefault="00F3004E">
      <w:pPr>
        <w:rPr>
          <w:rFonts w:ascii="Times New Roman" w:hAnsi="Times New Roman" w:cs="Times New Roman"/>
          <w:b/>
          <w:lang w:val="en-GB"/>
        </w:rPr>
      </w:pPr>
      <w:r w:rsidRPr="00E45C4E">
        <w:rPr>
          <w:rFonts w:ascii="Times New Roman" w:hAnsi="Times New Roman" w:cs="Times New Roman"/>
          <w:b/>
          <w:lang w:val="en-GB"/>
        </w:rPr>
        <w:t>Figure 3</w:t>
      </w:r>
    </w:p>
    <w:p w14:paraId="03EF1427" w14:textId="7FE0060B" w:rsidR="00CC0EBD" w:rsidRPr="00E45C4E" w:rsidRDefault="005D7DEB">
      <w:pPr>
        <w:rPr>
          <w:rFonts w:ascii="Times New Roman" w:hAnsi="Times New Roman" w:cs="Times New Roman"/>
          <w:b/>
          <w:lang w:val="en-GB"/>
        </w:rPr>
      </w:pPr>
      <w:r w:rsidRPr="00E45C4E">
        <w:rPr>
          <w:rFonts w:ascii="Times New Roman" w:hAnsi="Times New Roman" w:cs="Times New Roman"/>
          <w:b/>
          <w:noProof/>
          <w:lang w:val="en-US" w:eastAsia="en-US"/>
        </w:rPr>
        <w:drawing>
          <wp:inline distT="0" distB="0" distL="0" distR="0" wp14:anchorId="5054D938" wp14:editId="3A08DEC2">
            <wp:extent cx="5270500" cy="5270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_distance.pdf"/>
                    <pic:cNvPicPr/>
                  </pic:nvPicPr>
                  <pic:blipFill>
                    <a:blip r:embed="rId29">
                      <a:extLst>
                        <a:ext uri="{28A0092B-C50C-407E-A947-70E740481C1C}">
                          <a14:useLocalDpi xmlns:a14="http://schemas.microsoft.com/office/drawing/2010/main"/>
                        </a:ext>
                      </a:extLst>
                    </a:blip>
                    <a:stretch>
                      <a:fillRect/>
                    </a:stretch>
                  </pic:blipFill>
                  <pic:spPr>
                    <a:xfrm>
                      <a:off x="0" y="0"/>
                      <a:ext cx="5270500" cy="5270500"/>
                    </a:xfrm>
                    <a:prstGeom prst="rect">
                      <a:avLst/>
                    </a:prstGeom>
                  </pic:spPr>
                </pic:pic>
              </a:graphicData>
            </a:graphic>
          </wp:inline>
        </w:drawing>
      </w:r>
    </w:p>
    <w:p w14:paraId="3785AD07" w14:textId="77777777" w:rsidR="00CC0EBD" w:rsidRPr="00E45C4E" w:rsidRDefault="00CC0EBD">
      <w:pPr>
        <w:rPr>
          <w:rFonts w:ascii="Times New Roman" w:hAnsi="Times New Roman" w:cs="Times New Roman"/>
          <w:b/>
          <w:lang w:val="en-GB"/>
        </w:rPr>
      </w:pPr>
      <w:r w:rsidRPr="00E45C4E">
        <w:rPr>
          <w:rFonts w:ascii="Times New Roman" w:hAnsi="Times New Roman" w:cs="Times New Roman"/>
          <w:b/>
          <w:lang w:val="en-GB"/>
        </w:rPr>
        <w:br w:type="page"/>
      </w:r>
    </w:p>
    <w:p w14:paraId="1E4BA78F" w14:textId="437B84D2" w:rsidR="00CC0EBD" w:rsidRPr="00E45C4E" w:rsidRDefault="00F3004E">
      <w:pPr>
        <w:rPr>
          <w:rFonts w:ascii="Times New Roman" w:hAnsi="Times New Roman" w:cs="Times New Roman"/>
          <w:b/>
          <w:lang w:val="en-GB"/>
        </w:rPr>
      </w:pPr>
      <w:r w:rsidRPr="00E45C4E">
        <w:rPr>
          <w:rFonts w:ascii="Times New Roman" w:hAnsi="Times New Roman" w:cs="Times New Roman"/>
          <w:b/>
          <w:lang w:val="en-GB"/>
        </w:rPr>
        <w:t>Figure 4</w:t>
      </w:r>
    </w:p>
    <w:p w14:paraId="60EDDA1F" w14:textId="5826E809" w:rsidR="00BC7D50" w:rsidRPr="00E45C4E" w:rsidRDefault="00CC0EBD">
      <w:pPr>
        <w:rPr>
          <w:rFonts w:ascii="Times New Roman" w:hAnsi="Times New Roman" w:cs="Times New Roman"/>
          <w:b/>
          <w:lang w:val="en-GB"/>
        </w:rPr>
      </w:pPr>
      <w:r w:rsidRPr="00E45C4E">
        <w:rPr>
          <w:rFonts w:ascii="Times New Roman" w:hAnsi="Times New Roman" w:cs="Times New Roman"/>
          <w:b/>
          <w:noProof/>
          <w:lang w:val="en-US" w:eastAsia="en-US"/>
        </w:rPr>
        <w:drawing>
          <wp:inline distT="0" distB="0" distL="0" distR="0" wp14:anchorId="67A0745D" wp14:editId="5BBD50E6">
            <wp:extent cx="5270500" cy="52705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_measures.pdf"/>
                    <pic:cNvPicPr/>
                  </pic:nvPicPr>
                  <pic:blipFill>
                    <a:blip r:embed="rId30">
                      <a:extLst>
                        <a:ext uri="{28A0092B-C50C-407E-A947-70E740481C1C}">
                          <a14:useLocalDpi xmlns:a14="http://schemas.microsoft.com/office/drawing/2010/main"/>
                        </a:ext>
                      </a:extLst>
                    </a:blip>
                    <a:stretch>
                      <a:fillRect/>
                    </a:stretch>
                  </pic:blipFill>
                  <pic:spPr>
                    <a:xfrm>
                      <a:off x="0" y="0"/>
                      <a:ext cx="5270500" cy="5270500"/>
                    </a:xfrm>
                    <a:prstGeom prst="rect">
                      <a:avLst/>
                    </a:prstGeom>
                  </pic:spPr>
                </pic:pic>
              </a:graphicData>
            </a:graphic>
          </wp:inline>
        </w:drawing>
      </w:r>
      <w:r w:rsidR="00BC7D50" w:rsidRPr="00E45C4E">
        <w:rPr>
          <w:rFonts w:ascii="Times New Roman" w:hAnsi="Times New Roman" w:cs="Times New Roman"/>
          <w:b/>
          <w:lang w:val="en-GB"/>
        </w:rPr>
        <w:br w:type="page"/>
      </w:r>
    </w:p>
    <w:p w14:paraId="1FD5D24C" w14:textId="388C5D3A" w:rsidR="00BC7D50" w:rsidRPr="00E45C4E" w:rsidRDefault="00BC7D50">
      <w:pPr>
        <w:rPr>
          <w:rFonts w:ascii="Times New Roman" w:hAnsi="Times New Roman" w:cs="Times New Roman"/>
          <w:b/>
          <w:lang w:val="en-GB"/>
        </w:rPr>
      </w:pPr>
      <w:r w:rsidRPr="00E45C4E">
        <w:rPr>
          <w:rFonts w:ascii="Times New Roman" w:hAnsi="Times New Roman" w:cs="Times New Roman"/>
          <w:b/>
          <w:lang w:val="en-GB"/>
        </w:rPr>
        <w:t xml:space="preserve">Figure </w:t>
      </w:r>
      <w:r w:rsidR="00F3004E" w:rsidRPr="00E45C4E">
        <w:rPr>
          <w:rFonts w:ascii="Times New Roman" w:hAnsi="Times New Roman" w:cs="Times New Roman"/>
          <w:b/>
          <w:lang w:val="en-GB"/>
        </w:rPr>
        <w:t>5</w:t>
      </w:r>
    </w:p>
    <w:p w14:paraId="109C09DB" w14:textId="6DEFE3D8" w:rsidR="00BC7D50" w:rsidRPr="00E45C4E" w:rsidRDefault="00BC7D50">
      <w:pPr>
        <w:rPr>
          <w:rFonts w:ascii="Times New Roman" w:hAnsi="Times New Roman" w:cs="Times New Roman"/>
          <w:b/>
          <w:lang w:val="en-GB"/>
        </w:rPr>
      </w:pPr>
    </w:p>
    <w:p w14:paraId="06E1C9A2" w14:textId="39AF6072" w:rsidR="00BC7D50" w:rsidRPr="00E45C4E" w:rsidRDefault="00784CDE">
      <w:pPr>
        <w:rPr>
          <w:rFonts w:ascii="Times New Roman" w:hAnsi="Times New Roman" w:cs="Times New Roman"/>
          <w:b/>
          <w:lang w:val="en-GB"/>
        </w:rPr>
      </w:pPr>
      <w:r w:rsidRPr="00E45C4E">
        <w:rPr>
          <w:rFonts w:ascii="Times New Roman" w:hAnsi="Times New Roman" w:cs="Times New Roman"/>
          <w:b/>
          <w:noProof/>
          <w:lang w:val="en-US" w:eastAsia="en-US"/>
        </w:rPr>
        <w:drawing>
          <wp:inline distT="0" distB="0" distL="0" distR="0" wp14:anchorId="1813D45A" wp14:editId="07535DA9">
            <wp:extent cx="5270500" cy="422211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M_review_structural_alignment.pdf"/>
                    <pic:cNvPicPr/>
                  </pic:nvPicPr>
                  <pic:blipFill>
                    <a:blip r:embed="rId31">
                      <a:extLst>
                        <a:ext uri="{28A0092B-C50C-407E-A947-70E740481C1C}">
                          <a14:useLocalDpi xmlns:a14="http://schemas.microsoft.com/office/drawing/2010/main"/>
                        </a:ext>
                      </a:extLst>
                    </a:blip>
                    <a:stretch>
                      <a:fillRect/>
                    </a:stretch>
                  </pic:blipFill>
                  <pic:spPr>
                    <a:xfrm>
                      <a:off x="0" y="0"/>
                      <a:ext cx="5270500" cy="4222115"/>
                    </a:xfrm>
                    <a:prstGeom prst="rect">
                      <a:avLst/>
                    </a:prstGeom>
                  </pic:spPr>
                </pic:pic>
              </a:graphicData>
            </a:graphic>
          </wp:inline>
        </w:drawing>
      </w:r>
    </w:p>
    <w:p w14:paraId="1F00F836" w14:textId="77777777" w:rsidR="00BC7D50" w:rsidRPr="00E45C4E" w:rsidRDefault="00BC7D50">
      <w:pPr>
        <w:rPr>
          <w:rFonts w:ascii="Times New Roman" w:hAnsi="Times New Roman" w:cs="Times New Roman"/>
          <w:b/>
          <w:lang w:val="en-GB"/>
        </w:rPr>
      </w:pPr>
      <w:r w:rsidRPr="00E45C4E">
        <w:rPr>
          <w:rFonts w:ascii="Times New Roman" w:hAnsi="Times New Roman" w:cs="Times New Roman"/>
          <w:b/>
          <w:lang w:val="en-GB"/>
        </w:rPr>
        <w:br w:type="page"/>
      </w:r>
    </w:p>
    <w:p w14:paraId="3CF7EA93" w14:textId="77777777" w:rsidR="00B367AD" w:rsidRPr="00E45C4E" w:rsidRDefault="00B367AD" w:rsidP="00004694">
      <w:pPr>
        <w:pStyle w:val="ListParagraph"/>
        <w:ind w:left="360"/>
        <w:rPr>
          <w:rFonts w:ascii="Times New Roman" w:hAnsi="Times New Roman" w:cs="Times New Roman"/>
          <w:lang w:val="en-GB"/>
        </w:rPr>
      </w:pPr>
      <w:bookmarkStart w:id="9" w:name="_GoBack"/>
      <w:bookmarkEnd w:id="9"/>
    </w:p>
    <w:p w14:paraId="1E600C6B" w14:textId="2CA6574D" w:rsidR="00B367AD" w:rsidRPr="00E45C4E" w:rsidRDefault="00EA0479" w:rsidP="00EA0479">
      <w:pPr>
        <w:pStyle w:val="ListParagraph"/>
        <w:ind w:left="0"/>
        <w:rPr>
          <w:lang w:val="en-GB"/>
        </w:rPr>
      </w:pPr>
      <w:r w:rsidRPr="00E45C4E">
        <w:rPr>
          <w:rFonts w:ascii="Times New Roman" w:hAnsi="Times New Roman" w:cs="Times New Roman"/>
          <w:b/>
          <w:lang w:val="en-GB"/>
        </w:rPr>
        <w:t>References:</w:t>
      </w:r>
    </w:p>
    <w:p w14:paraId="12AB3A59" w14:textId="77777777" w:rsidR="00895117" w:rsidRPr="00E45C4E" w:rsidRDefault="00895117" w:rsidP="00004694">
      <w:pPr>
        <w:pStyle w:val="ListParagraph"/>
        <w:ind w:left="360"/>
        <w:rPr>
          <w:rFonts w:ascii="Times New Roman" w:hAnsi="Times New Roman" w:cs="Times New Roman"/>
          <w:lang w:val="en-GB"/>
        </w:rPr>
      </w:pPr>
    </w:p>
    <w:p w14:paraId="283131C5" w14:textId="77777777" w:rsidR="00895117" w:rsidRPr="00E45C4E" w:rsidRDefault="00895117" w:rsidP="00004694">
      <w:pPr>
        <w:pStyle w:val="ListParagraph"/>
        <w:ind w:left="360"/>
        <w:rPr>
          <w:rFonts w:ascii="Times New Roman" w:hAnsi="Times New Roman" w:cs="Times New Roman"/>
          <w:lang w:val="en-GB"/>
        </w:rPr>
      </w:pPr>
    </w:p>
    <w:p w14:paraId="0AD47B80" w14:textId="77777777" w:rsidR="00895117" w:rsidRPr="00E45C4E" w:rsidRDefault="00895117" w:rsidP="00895117">
      <w:pPr>
        <w:pStyle w:val="EndNoteBibliography"/>
        <w:spacing w:after="0"/>
        <w:ind w:left="720" w:hanging="720"/>
        <w:rPr>
          <w:noProof/>
        </w:rPr>
      </w:pPr>
      <w:r w:rsidRPr="00E45C4E">
        <w:rPr>
          <w:rFonts w:ascii="Times New Roman" w:hAnsi="Times New Roman" w:cs="Times New Roman"/>
          <w:lang w:val="en-GB"/>
        </w:rPr>
        <w:fldChar w:fldCharType="begin"/>
      </w:r>
      <w:r w:rsidRPr="00E45C4E">
        <w:rPr>
          <w:rFonts w:ascii="Times New Roman" w:hAnsi="Times New Roman" w:cs="Times New Roman"/>
          <w:lang w:val="en-GB"/>
        </w:rPr>
        <w:instrText xml:space="preserve"> ADDIN EN.REFLIST </w:instrText>
      </w:r>
      <w:r w:rsidRPr="00E45C4E">
        <w:rPr>
          <w:rFonts w:ascii="Times New Roman" w:hAnsi="Times New Roman" w:cs="Times New Roman"/>
          <w:lang w:val="en-GB"/>
        </w:rPr>
        <w:fldChar w:fldCharType="separate"/>
      </w:r>
      <w:r w:rsidRPr="00E45C4E">
        <w:rPr>
          <w:noProof/>
        </w:rPr>
        <w:t>1.</w:t>
      </w:r>
      <w:r w:rsidRPr="00E45C4E">
        <w:rPr>
          <w:noProof/>
        </w:rPr>
        <w:tab/>
        <w:t xml:space="preserve">Fleming, P.J. and Richards, F.M. (2000) Protein packing: dependence on protein size, secondary structure and amino acid composition. </w:t>
      </w:r>
      <w:r w:rsidRPr="00E45C4E">
        <w:rPr>
          <w:i/>
          <w:noProof/>
        </w:rPr>
        <w:t>J. Mol. Biol.</w:t>
      </w:r>
      <w:r w:rsidRPr="00E45C4E">
        <w:rPr>
          <w:noProof/>
        </w:rPr>
        <w:t xml:space="preserve">, </w:t>
      </w:r>
      <w:r w:rsidRPr="00E45C4E">
        <w:rPr>
          <w:b/>
          <w:noProof/>
        </w:rPr>
        <w:t>299</w:t>
      </w:r>
      <w:r w:rsidRPr="00E45C4E">
        <w:rPr>
          <w:noProof/>
        </w:rPr>
        <w:t>, 487-498.</w:t>
      </w:r>
    </w:p>
    <w:p w14:paraId="5F67A9C8" w14:textId="77777777" w:rsidR="00895117" w:rsidRPr="00E45C4E" w:rsidRDefault="00895117" w:rsidP="00895117">
      <w:pPr>
        <w:pStyle w:val="EndNoteBibliography"/>
        <w:spacing w:after="0"/>
        <w:ind w:left="720" w:hanging="720"/>
        <w:rPr>
          <w:noProof/>
        </w:rPr>
      </w:pPr>
      <w:r w:rsidRPr="00E45C4E">
        <w:rPr>
          <w:noProof/>
        </w:rPr>
        <w:t>2.</w:t>
      </w:r>
      <w:r w:rsidRPr="00E45C4E">
        <w:rPr>
          <w:noProof/>
        </w:rPr>
        <w:tab/>
        <w:t xml:space="preserve">Halle, B. (2002) Flexibility and packing in proteins. </w:t>
      </w:r>
      <w:r w:rsidRPr="00E45C4E">
        <w:rPr>
          <w:i/>
          <w:noProof/>
        </w:rPr>
        <w:t>Proc. Natl. Acad. Sci. USA</w:t>
      </w:r>
      <w:r w:rsidRPr="00E45C4E">
        <w:rPr>
          <w:noProof/>
        </w:rPr>
        <w:t xml:space="preserve">, </w:t>
      </w:r>
      <w:r w:rsidRPr="00E45C4E">
        <w:rPr>
          <w:b/>
          <w:noProof/>
        </w:rPr>
        <w:t>99</w:t>
      </w:r>
      <w:r w:rsidRPr="00E45C4E">
        <w:rPr>
          <w:noProof/>
        </w:rPr>
        <w:t>, 1274-1279.</w:t>
      </w:r>
    </w:p>
    <w:p w14:paraId="5EE2B3B3" w14:textId="77777777" w:rsidR="00895117" w:rsidRPr="00E45C4E" w:rsidRDefault="00895117" w:rsidP="00895117">
      <w:pPr>
        <w:pStyle w:val="EndNoteBibliography"/>
        <w:spacing w:after="0"/>
        <w:ind w:left="720" w:hanging="720"/>
        <w:rPr>
          <w:noProof/>
        </w:rPr>
      </w:pPr>
      <w:r w:rsidRPr="00E45C4E">
        <w:rPr>
          <w:noProof/>
        </w:rPr>
        <w:t>3.</w:t>
      </w:r>
      <w:r w:rsidRPr="00E45C4E">
        <w:rPr>
          <w:noProof/>
        </w:rPr>
        <w:tab/>
        <w:t xml:space="preserve">Tirion, M.M. (1996) Large amplitude elastic motions in proteins from a single-parameter, atomic analysis. </w:t>
      </w:r>
      <w:r w:rsidRPr="00E45C4E">
        <w:rPr>
          <w:i/>
          <w:noProof/>
        </w:rPr>
        <w:t>Phys. Rev. Lett.</w:t>
      </w:r>
      <w:r w:rsidRPr="00E45C4E">
        <w:rPr>
          <w:noProof/>
        </w:rPr>
        <w:t xml:space="preserve">, </w:t>
      </w:r>
      <w:r w:rsidRPr="00E45C4E">
        <w:rPr>
          <w:b/>
          <w:noProof/>
        </w:rPr>
        <w:t>77</w:t>
      </w:r>
      <w:r w:rsidRPr="00E45C4E">
        <w:rPr>
          <w:noProof/>
        </w:rPr>
        <w:t>, 1905-1908.</w:t>
      </w:r>
    </w:p>
    <w:p w14:paraId="724614D7" w14:textId="77777777" w:rsidR="00895117" w:rsidRPr="00E45C4E" w:rsidRDefault="00895117" w:rsidP="00895117">
      <w:pPr>
        <w:pStyle w:val="EndNoteBibliography"/>
        <w:spacing w:after="0"/>
        <w:ind w:left="720" w:hanging="720"/>
        <w:rPr>
          <w:noProof/>
        </w:rPr>
      </w:pPr>
      <w:r w:rsidRPr="00E45C4E">
        <w:rPr>
          <w:noProof/>
        </w:rPr>
        <w:t>4.</w:t>
      </w:r>
      <w:r w:rsidRPr="00E45C4E">
        <w:rPr>
          <w:noProof/>
        </w:rPr>
        <w:tab/>
        <w:t xml:space="preserve">Hinsen, K. (1998) Analysis of domain motions by approximate normal mode calculations. </w:t>
      </w:r>
      <w:r w:rsidRPr="00E45C4E">
        <w:rPr>
          <w:i/>
          <w:noProof/>
        </w:rPr>
        <w:t>Proteins</w:t>
      </w:r>
      <w:r w:rsidRPr="00E45C4E">
        <w:rPr>
          <w:noProof/>
        </w:rPr>
        <w:t xml:space="preserve">, </w:t>
      </w:r>
      <w:r w:rsidRPr="00E45C4E">
        <w:rPr>
          <w:b/>
          <w:noProof/>
        </w:rPr>
        <w:t>33</w:t>
      </w:r>
      <w:r w:rsidRPr="00E45C4E">
        <w:rPr>
          <w:noProof/>
        </w:rPr>
        <w:t>, 417-429.</w:t>
      </w:r>
    </w:p>
    <w:p w14:paraId="136BCB58" w14:textId="77777777" w:rsidR="00895117" w:rsidRPr="00E45C4E" w:rsidRDefault="00895117" w:rsidP="00895117">
      <w:pPr>
        <w:pStyle w:val="EndNoteBibliography"/>
        <w:spacing w:after="0"/>
        <w:ind w:left="720" w:hanging="720"/>
        <w:rPr>
          <w:noProof/>
        </w:rPr>
      </w:pPr>
      <w:r w:rsidRPr="00E45C4E">
        <w:rPr>
          <w:noProof/>
        </w:rPr>
        <w:t>5.</w:t>
      </w:r>
      <w:r w:rsidRPr="00E45C4E">
        <w:rPr>
          <w:noProof/>
        </w:rPr>
        <w:tab/>
        <w:t xml:space="preserve">Atilgan, A.R., Durell, S.R., Jernigan, R.L., Demirel, M.C., Keskin, O. and Bahar, I. (2001) Anisotropy of fluctuation dynamics of proteins with an elastic network model. </w:t>
      </w:r>
      <w:r w:rsidRPr="00E45C4E">
        <w:rPr>
          <w:i/>
          <w:noProof/>
        </w:rPr>
        <w:t>Biophys. J.</w:t>
      </w:r>
      <w:r w:rsidRPr="00E45C4E">
        <w:rPr>
          <w:noProof/>
        </w:rPr>
        <w:t xml:space="preserve">, </w:t>
      </w:r>
      <w:r w:rsidRPr="00E45C4E">
        <w:rPr>
          <w:b/>
          <w:noProof/>
        </w:rPr>
        <w:t>80</w:t>
      </w:r>
      <w:r w:rsidRPr="00E45C4E">
        <w:rPr>
          <w:noProof/>
        </w:rPr>
        <w:t>, 505-515.</w:t>
      </w:r>
    </w:p>
    <w:p w14:paraId="520BEFCC" w14:textId="77777777" w:rsidR="00895117" w:rsidRPr="00E45C4E" w:rsidRDefault="00895117" w:rsidP="00895117">
      <w:pPr>
        <w:pStyle w:val="EndNoteBibliography"/>
        <w:spacing w:after="0"/>
        <w:ind w:left="720" w:hanging="720"/>
        <w:rPr>
          <w:noProof/>
        </w:rPr>
      </w:pPr>
      <w:r w:rsidRPr="00E45C4E">
        <w:rPr>
          <w:noProof/>
        </w:rPr>
        <w:t>6.</w:t>
      </w:r>
      <w:r w:rsidRPr="00E45C4E">
        <w:rPr>
          <w:noProof/>
        </w:rPr>
        <w:tab/>
        <w:t xml:space="preserve">Brooks, B. and Karplus, M. (1985) Normal modes for specific motions of macromolecules: application to the hinge-bending mode of lysozyme. </w:t>
      </w:r>
      <w:r w:rsidRPr="00E45C4E">
        <w:rPr>
          <w:i/>
          <w:noProof/>
        </w:rPr>
        <w:t>Proc. Natl. Acad. Sci. USA</w:t>
      </w:r>
      <w:r w:rsidRPr="00E45C4E">
        <w:rPr>
          <w:noProof/>
        </w:rPr>
        <w:t xml:space="preserve">, </w:t>
      </w:r>
      <w:r w:rsidRPr="00E45C4E">
        <w:rPr>
          <w:b/>
          <w:noProof/>
        </w:rPr>
        <w:t>82</w:t>
      </w:r>
      <w:r w:rsidRPr="00E45C4E">
        <w:rPr>
          <w:noProof/>
        </w:rPr>
        <w:t>, 4995-4999.</w:t>
      </w:r>
    </w:p>
    <w:p w14:paraId="11FB36BD" w14:textId="77777777" w:rsidR="00895117" w:rsidRPr="00E45C4E" w:rsidRDefault="00895117" w:rsidP="00895117">
      <w:pPr>
        <w:pStyle w:val="EndNoteBibliography"/>
        <w:spacing w:after="0"/>
        <w:ind w:left="720" w:hanging="720"/>
        <w:rPr>
          <w:noProof/>
        </w:rPr>
      </w:pPr>
      <w:r w:rsidRPr="00E45C4E">
        <w:rPr>
          <w:noProof/>
        </w:rPr>
        <w:t>7.</w:t>
      </w:r>
      <w:r w:rsidRPr="00E45C4E">
        <w:rPr>
          <w:noProof/>
        </w:rPr>
        <w:tab/>
        <w:t xml:space="preserve">Go, N., Noguti, T. and Nishikawa, T. (1983) Dynamics of a small globular protein in terms of low-frequency vibrational modes. </w:t>
      </w:r>
      <w:r w:rsidRPr="00E45C4E">
        <w:rPr>
          <w:i/>
          <w:noProof/>
        </w:rPr>
        <w:t>Proc. Natl. Acad. Sci. U. S. A.</w:t>
      </w:r>
      <w:r w:rsidRPr="00E45C4E">
        <w:rPr>
          <w:noProof/>
        </w:rPr>
        <w:t xml:space="preserve">, </w:t>
      </w:r>
      <w:r w:rsidRPr="00E45C4E">
        <w:rPr>
          <w:b/>
          <w:noProof/>
        </w:rPr>
        <w:t>80</w:t>
      </w:r>
      <w:r w:rsidRPr="00E45C4E">
        <w:rPr>
          <w:noProof/>
        </w:rPr>
        <w:t>, 3696-3700.</w:t>
      </w:r>
    </w:p>
    <w:p w14:paraId="70B35078" w14:textId="77777777" w:rsidR="00895117" w:rsidRPr="00E45C4E" w:rsidRDefault="00895117" w:rsidP="00895117">
      <w:pPr>
        <w:pStyle w:val="EndNoteBibliography"/>
        <w:spacing w:after="0"/>
        <w:ind w:left="720" w:hanging="720"/>
        <w:rPr>
          <w:noProof/>
        </w:rPr>
      </w:pPr>
      <w:r w:rsidRPr="00E45C4E">
        <w:rPr>
          <w:noProof/>
        </w:rPr>
        <w:t>8.</w:t>
      </w:r>
      <w:r w:rsidRPr="00E45C4E">
        <w:rPr>
          <w:noProof/>
        </w:rPr>
        <w:tab/>
        <w:t xml:space="preserve">Levitt, M., Sander, C. and Stern, P.S. (1985) Protein normal-mode dynamics: trypsin inhibitor, crambin, ribonuclease and lysozyme. </w:t>
      </w:r>
      <w:r w:rsidRPr="00E45C4E">
        <w:rPr>
          <w:i/>
          <w:noProof/>
        </w:rPr>
        <w:t>J. Mol. Biol</w:t>
      </w:r>
      <w:r w:rsidRPr="00E45C4E">
        <w:rPr>
          <w:noProof/>
        </w:rPr>
        <w:t xml:space="preserve">, </w:t>
      </w:r>
      <w:r w:rsidRPr="00E45C4E">
        <w:rPr>
          <w:b/>
          <w:noProof/>
        </w:rPr>
        <w:t>181</w:t>
      </w:r>
      <w:r w:rsidRPr="00E45C4E">
        <w:rPr>
          <w:noProof/>
        </w:rPr>
        <w:t>.</w:t>
      </w:r>
    </w:p>
    <w:p w14:paraId="3E27D2F8" w14:textId="77777777" w:rsidR="00895117" w:rsidRPr="00E45C4E" w:rsidRDefault="00895117" w:rsidP="00895117">
      <w:pPr>
        <w:pStyle w:val="EndNoteBibliography"/>
        <w:spacing w:after="0"/>
        <w:ind w:left="720" w:hanging="720"/>
        <w:rPr>
          <w:noProof/>
        </w:rPr>
      </w:pPr>
      <w:r w:rsidRPr="00E45C4E">
        <w:rPr>
          <w:noProof/>
        </w:rPr>
        <w:t>9.</w:t>
      </w:r>
      <w:r w:rsidRPr="00E45C4E">
        <w:rPr>
          <w:noProof/>
        </w:rPr>
        <w:tab/>
        <w:t xml:space="preserve">Noguti, T. and Go, N. (1982) Collective variable description of small-amplitude conformational fluctuations in a globular protein. </w:t>
      </w:r>
      <w:r w:rsidRPr="00E45C4E">
        <w:rPr>
          <w:i/>
          <w:noProof/>
        </w:rPr>
        <w:t>Nature</w:t>
      </w:r>
      <w:r w:rsidRPr="00E45C4E">
        <w:rPr>
          <w:noProof/>
        </w:rPr>
        <w:t xml:space="preserve">, </w:t>
      </w:r>
      <w:r w:rsidRPr="00E45C4E">
        <w:rPr>
          <w:b/>
          <w:noProof/>
        </w:rPr>
        <w:t>296</w:t>
      </w:r>
      <w:r w:rsidRPr="00E45C4E">
        <w:rPr>
          <w:noProof/>
        </w:rPr>
        <w:t>, 776-778.</w:t>
      </w:r>
    </w:p>
    <w:p w14:paraId="224E4ECE" w14:textId="77777777" w:rsidR="00895117" w:rsidRPr="00E45C4E" w:rsidRDefault="00895117" w:rsidP="00895117">
      <w:pPr>
        <w:pStyle w:val="EndNoteBibliography"/>
        <w:spacing w:after="0"/>
        <w:ind w:left="720" w:hanging="720"/>
        <w:rPr>
          <w:noProof/>
        </w:rPr>
      </w:pPr>
      <w:r w:rsidRPr="00E45C4E">
        <w:rPr>
          <w:noProof/>
        </w:rPr>
        <w:t>10.</w:t>
      </w:r>
      <w:r w:rsidRPr="00E45C4E">
        <w:rPr>
          <w:noProof/>
        </w:rPr>
        <w:tab/>
        <w:t xml:space="preserve">Brooks, B.R. and Karplus, M. (1983) Harmonic dynamics of proteins: normal modes and fluctuations in bovine pancreatic trypsin inhibitor. </w:t>
      </w:r>
      <w:r w:rsidRPr="00E45C4E">
        <w:rPr>
          <w:i/>
          <w:noProof/>
        </w:rPr>
        <w:t>Proc. Natl. Acad. Sci. USA</w:t>
      </w:r>
      <w:r w:rsidRPr="00E45C4E">
        <w:rPr>
          <w:noProof/>
        </w:rPr>
        <w:t xml:space="preserve">, </w:t>
      </w:r>
      <w:r w:rsidRPr="00E45C4E">
        <w:rPr>
          <w:b/>
          <w:noProof/>
        </w:rPr>
        <w:t>80</w:t>
      </w:r>
      <w:r w:rsidRPr="00E45C4E">
        <w:rPr>
          <w:noProof/>
        </w:rPr>
        <w:t>, 6571-6575.</w:t>
      </w:r>
    </w:p>
    <w:p w14:paraId="67250322" w14:textId="77777777" w:rsidR="00895117" w:rsidRPr="00E45C4E" w:rsidRDefault="00895117" w:rsidP="00895117">
      <w:pPr>
        <w:pStyle w:val="EndNoteBibliography"/>
        <w:spacing w:after="0"/>
        <w:ind w:left="720" w:hanging="720"/>
        <w:rPr>
          <w:noProof/>
        </w:rPr>
      </w:pPr>
      <w:r w:rsidRPr="00E45C4E">
        <w:rPr>
          <w:noProof/>
        </w:rPr>
        <w:t>11.</w:t>
      </w:r>
      <w:r w:rsidRPr="00E45C4E">
        <w:rPr>
          <w:noProof/>
        </w:rPr>
        <w:tab/>
        <w:t xml:space="preserve">Pontiggia, F., Colombo, G., Micheletti, C. and Orland, H. (2007) Anharmonicity and self-similarity of the free energy landscape of protein G. </w:t>
      </w:r>
      <w:r w:rsidRPr="00E45C4E">
        <w:rPr>
          <w:i/>
          <w:noProof/>
        </w:rPr>
        <w:t>Phys. Rev. Lett.</w:t>
      </w:r>
      <w:r w:rsidRPr="00E45C4E">
        <w:rPr>
          <w:noProof/>
        </w:rPr>
        <w:t xml:space="preserve">, </w:t>
      </w:r>
      <w:r w:rsidRPr="00E45C4E">
        <w:rPr>
          <w:b/>
          <w:noProof/>
        </w:rPr>
        <w:t>98</w:t>
      </w:r>
      <w:r w:rsidRPr="00E45C4E">
        <w:rPr>
          <w:noProof/>
        </w:rPr>
        <w:t>, 048102.</w:t>
      </w:r>
    </w:p>
    <w:p w14:paraId="653AD43D" w14:textId="77777777" w:rsidR="00895117" w:rsidRPr="00E45C4E" w:rsidRDefault="00895117" w:rsidP="00895117">
      <w:pPr>
        <w:pStyle w:val="EndNoteBibliography"/>
        <w:spacing w:after="0"/>
        <w:ind w:left="720" w:hanging="720"/>
        <w:rPr>
          <w:noProof/>
        </w:rPr>
      </w:pPr>
      <w:r w:rsidRPr="00E45C4E">
        <w:rPr>
          <w:noProof/>
        </w:rPr>
        <w:t>12.</w:t>
      </w:r>
      <w:r w:rsidRPr="00E45C4E">
        <w:rPr>
          <w:noProof/>
        </w:rPr>
        <w:tab/>
        <w:t xml:space="preserve">Rueda, M., Chacón, P. and Orozco, M. (2007) Thorough validation of protein normal mode analysis: a comparative study with essential dynamics. </w:t>
      </w:r>
      <w:r w:rsidRPr="00E45C4E">
        <w:rPr>
          <w:i/>
          <w:noProof/>
        </w:rPr>
        <w:t>Structure</w:t>
      </w:r>
      <w:r w:rsidRPr="00E45C4E">
        <w:rPr>
          <w:noProof/>
        </w:rPr>
        <w:t xml:space="preserve">, </w:t>
      </w:r>
      <w:r w:rsidRPr="00E45C4E">
        <w:rPr>
          <w:b/>
          <w:noProof/>
        </w:rPr>
        <w:t>15</w:t>
      </w:r>
      <w:r w:rsidRPr="00E45C4E">
        <w:rPr>
          <w:noProof/>
        </w:rPr>
        <w:t>, 565-575.</w:t>
      </w:r>
    </w:p>
    <w:p w14:paraId="3F277049" w14:textId="77777777" w:rsidR="00895117" w:rsidRPr="00E45C4E" w:rsidRDefault="00895117" w:rsidP="00895117">
      <w:pPr>
        <w:pStyle w:val="EndNoteBibliography"/>
        <w:spacing w:after="0"/>
        <w:ind w:left="720" w:hanging="720"/>
        <w:rPr>
          <w:noProof/>
        </w:rPr>
      </w:pPr>
      <w:r w:rsidRPr="00E45C4E">
        <w:rPr>
          <w:noProof/>
        </w:rPr>
        <w:t>13.</w:t>
      </w:r>
      <w:r w:rsidRPr="00E45C4E">
        <w:rPr>
          <w:noProof/>
        </w:rPr>
        <w:tab/>
        <w:t xml:space="preserve">Skjaerven, L., Martinez, A. and Reuter, N. (2011) Principal component and normal mode analysis of proteins; a quantitative comparison using the GroEL subunit. </w:t>
      </w:r>
      <w:r w:rsidRPr="00E45C4E">
        <w:rPr>
          <w:i/>
          <w:noProof/>
        </w:rPr>
        <w:t>Proteins</w:t>
      </w:r>
      <w:r w:rsidRPr="00E45C4E">
        <w:rPr>
          <w:noProof/>
        </w:rPr>
        <w:t xml:space="preserve">, </w:t>
      </w:r>
      <w:r w:rsidRPr="00E45C4E">
        <w:rPr>
          <w:b/>
          <w:noProof/>
        </w:rPr>
        <w:t>79</w:t>
      </w:r>
      <w:r w:rsidRPr="00E45C4E">
        <w:rPr>
          <w:noProof/>
        </w:rPr>
        <w:t>, 232-243.</w:t>
      </w:r>
    </w:p>
    <w:p w14:paraId="22273D1A" w14:textId="77777777" w:rsidR="00895117" w:rsidRPr="00E45C4E" w:rsidRDefault="00895117" w:rsidP="00895117">
      <w:pPr>
        <w:pStyle w:val="EndNoteBibliography"/>
        <w:spacing w:after="0"/>
        <w:ind w:left="720" w:hanging="720"/>
        <w:rPr>
          <w:noProof/>
        </w:rPr>
      </w:pPr>
      <w:r w:rsidRPr="00E45C4E">
        <w:rPr>
          <w:noProof/>
        </w:rPr>
        <w:t>14.</w:t>
      </w:r>
      <w:r w:rsidRPr="00E45C4E">
        <w:rPr>
          <w:noProof/>
        </w:rPr>
        <w:tab/>
        <w:t xml:space="preserve">Yang, L., Song, G., Carriquiry, A. and Jernigan, R.L. (2008) Close correspondence between the motions from principal component analysis of multiple HIV-1 protease structures and elastic network modes. </w:t>
      </w:r>
      <w:r w:rsidRPr="00E45C4E">
        <w:rPr>
          <w:i/>
          <w:noProof/>
        </w:rPr>
        <w:t>Structure</w:t>
      </w:r>
      <w:r w:rsidRPr="00E45C4E">
        <w:rPr>
          <w:noProof/>
        </w:rPr>
        <w:t xml:space="preserve">, </w:t>
      </w:r>
      <w:r w:rsidRPr="00E45C4E">
        <w:rPr>
          <w:b/>
          <w:noProof/>
        </w:rPr>
        <w:t>16</w:t>
      </w:r>
      <w:r w:rsidRPr="00E45C4E">
        <w:rPr>
          <w:noProof/>
        </w:rPr>
        <w:t>, 321-330.</w:t>
      </w:r>
    </w:p>
    <w:p w14:paraId="35682C56" w14:textId="77777777" w:rsidR="00895117" w:rsidRPr="00E45C4E" w:rsidRDefault="00895117" w:rsidP="00895117">
      <w:pPr>
        <w:pStyle w:val="EndNoteBibliography"/>
        <w:spacing w:after="0"/>
        <w:ind w:left="720" w:hanging="720"/>
        <w:rPr>
          <w:noProof/>
        </w:rPr>
      </w:pPr>
      <w:r w:rsidRPr="00E45C4E">
        <w:rPr>
          <w:noProof/>
        </w:rPr>
        <w:t>15.</w:t>
      </w:r>
      <w:r w:rsidRPr="00E45C4E">
        <w:rPr>
          <w:noProof/>
        </w:rPr>
        <w:tab/>
        <w:t xml:space="preserve">Marques, O. and Sanejouand, Y.H. (1995) Hinge-bending motion in citrate synthase arising from normal mode calculations. </w:t>
      </w:r>
      <w:r w:rsidRPr="00E45C4E">
        <w:rPr>
          <w:i/>
          <w:noProof/>
        </w:rPr>
        <w:t>Proteins</w:t>
      </w:r>
      <w:r w:rsidRPr="00E45C4E">
        <w:rPr>
          <w:noProof/>
        </w:rPr>
        <w:t xml:space="preserve">, </w:t>
      </w:r>
      <w:r w:rsidRPr="00E45C4E">
        <w:rPr>
          <w:b/>
          <w:noProof/>
        </w:rPr>
        <w:t>23</w:t>
      </w:r>
      <w:r w:rsidRPr="00E45C4E">
        <w:rPr>
          <w:noProof/>
        </w:rPr>
        <w:t>, 557-560.</w:t>
      </w:r>
    </w:p>
    <w:p w14:paraId="6AD837E1" w14:textId="77777777" w:rsidR="00895117" w:rsidRPr="00E45C4E" w:rsidRDefault="00895117" w:rsidP="00895117">
      <w:pPr>
        <w:pStyle w:val="EndNoteBibliography"/>
        <w:spacing w:after="0"/>
        <w:ind w:left="720" w:hanging="720"/>
        <w:rPr>
          <w:noProof/>
        </w:rPr>
      </w:pPr>
      <w:r w:rsidRPr="00E45C4E">
        <w:rPr>
          <w:noProof/>
        </w:rPr>
        <w:t>16.</w:t>
      </w:r>
      <w:r w:rsidRPr="00E45C4E">
        <w:rPr>
          <w:noProof/>
        </w:rPr>
        <w:tab/>
        <w:t xml:space="preserve">Hinsen, K., Thomas, A. and Field, M.J. (1999) Analysis of domain motions in large proteins. </w:t>
      </w:r>
      <w:r w:rsidRPr="00E45C4E">
        <w:rPr>
          <w:i/>
          <w:noProof/>
        </w:rPr>
        <w:t>Proteins</w:t>
      </w:r>
      <w:r w:rsidRPr="00E45C4E">
        <w:rPr>
          <w:noProof/>
        </w:rPr>
        <w:t xml:space="preserve">, </w:t>
      </w:r>
      <w:r w:rsidRPr="00E45C4E">
        <w:rPr>
          <w:b/>
          <w:noProof/>
        </w:rPr>
        <w:t>34</w:t>
      </w:r>
      <w:r w:rsidRPr="00E45C4E">
        <w:rPr>
          <w:noProof/>
        </w:rPr>
        <w:t>, 369-382.</w:t>
      </w:r>
    </w:p>
    <w:p w14:paraId="7475BE8A" w14:textId="77777777" w:rsidR="00895117" w:rsidRPr="00E45C4E" w:rsidRDefault="00895117" w:rsidP="00895117">
      <w:pPr>
        <w:pStyle w:val="EndNoteBibliography"/>
        <w:spacing w:after="0"/>
        <w:ind w:left="720" w:hanging="720"/>
        <w:rPr>
          <w:noProof/>
        </w:rPr>
      </w:pPr>
      <w:r w:rsidRPr="00E45C4E">
        <w:rPr>
          <w:noProof/>
        </w:rPr>
        <w:t>17.</w:t>
      </w:r>
      <w:r w:rsidRPr="00E45C4E">
        <w:rPr>
          <w:noProof/>
        </w:rPr>
        <w:tab/>
        <w:t xml:space="preserve">Tama, F. and Sanejouand, Y.H. (2001) Conformational change of proteins arising from normal mode calculations. </w:t>
      </w:r>
      <w:r w:rsidRPr="00E45C4E">
        <w:rPr>
          <w:i/>
          <w:noProof/>
        </w:rPr>
        <w:t>Protein Eng.</w:t>
      </w:r>
      <w:r w:rsidRPr="00E45C4E">
        <w:rPr>
          <w:noProof/>
        </w:rPr>
        <w:t xml:space="preserve">, </w:t>
      </w:r>
      <w:r w:rsidRPr="00E45C4E">
        <w:rPr>
          <w:b/>
          <w:noProof/>
        </w:rPr>
        <w:t>14</w:t>
      </w:r>
      <w:r w:rsidRPr="00E45C4E">
        <w:rPr>
          <w:noProof/>
        </w:rPr>
        <w:t>, 1-6.</w:t>
      </w:r>
    </w:p>
    <w:p w14:paraId="4F092220" w14:textId="77777777" w:rsidR="00895117" w:rsidRPr="00E45C4E" w:rsidRDefault="00895117" w:rsidP="00895117">
      <w:pPr>
        <w:pStyle w:val="EndNoteBibliography"/>
        <w:spacing w:after="0"/>
        <w:ind w:left="720" w:hanging="720"/>
        <w:rPr>
          <w:noProof/>
        </w:rPr>
      </w:pPr>
      <w:r w:rsidRPr="00E45C4E">
        <w:rPr>
          <w:noProof/>
        </w:rPr>
        <w:t>18.</w:t>
      </w:r>
      <w:r w:rsidRPr="00E45C4E">
        <w:rPr>
          <w:noProof/>
        </w:rPr>
        <w:tab/>
        <w:t xml:space="preserve">Krebs, W.G., Alexandrov, V., Wilson, C.A., Echols, N., Yu, H. and Gerstein, M. (2002) Normal mode analysis of macromolecular motions in a database framework: developing mode concentration as a useful classifying statistic. </w:t>
      </w:r>
      <w:r w:rsidRPr="00E45C4E">
        <w:rPr>
          <w:i/>
          <w:noProof/>
        </w:rPr>
        <w:t>Proteins</w:t>
      </w:r>
      <w:r w:rsidRPr="00E45C4E">
        <w:rPr>
          <w:noProof/>
        </w:rPr>
        <w:t xml:space="preserve">, </w:t>
      </w:r>
      <w:r w:rsidRPr="00E45C4E">
        <w:rPr>
          <w:b/>
          <w:noProof/>
        </w:rPr>
        <w:t>48</w:t>
      </w:r>
      <w:r w:rsidRPr="00E45C4E">
        <w:rPr>
          <w:noProof/>
        </w:rPr>
        <w:t>, 682-695.</w:t>
      </w:r>
    </w:p>
    <w:p w14:paraId="671F1F36" w14:textId="77777777" w:rsidR="00895117" w:rsidRPr="00E45C4E" w:rsidRDefault="00895117" w:rsidP="00895117">
      <w:pPr>
        <w:pStyle w:val="EndNoteBibliography"/>
        <w:spacing w:after="0"/>
        <w:ind w:left="720" w:hanging="720"/>
        <w:rPr>
          <w:noProof/>
        </w:rPr>
      </w:pPr>
      <w:r w:rsidRPr="00E45C4E">
        <w:rPr>
          <w:noProof/>
        </w:rPr>
        <w:t>19.</w:t>
      </w:r>
      <w:r w:rsidRPr="00E45C4E">
        <w:rPr>
          <w:noProof/>
        </w:rPr>
        <w:tab/>
        <w:t xml:space="preserve">Seckler, J.M., Leioatts, N., Miao, H. and Grossfield, A. (2013) The interplay of structure and dynamics: insights from a survey of HIV-1 reverse transcriptase crystal structures. </w:t>
      </w:r>
      <w:r w:rsidRPr="00E45C4E">
        <w:rPr>
          <w:i/>
          <w:noProof/>
        </w:rPr>
        <w:t>Proteins</w:t>
      </w:r>
      <w:r w:rsidRPr="00E45C4E">
        <w:rPr>
          <w:noProof/>
        </w:rPr>
        <w:t xml:space="preserve">, </w:t>
      </w:r>
      <w:r w:rsidRPr="00E45C4E">
        <w:rPr>
          <w:b/>
          <w:noProof/>
        </w:rPr>
        <w:t>81</w:t>
      </w:r>
      <w:r w:rsidRPr="00E45C4E">
        <w:rPr>
          <w:noProof/>
        </w:rPr>
        <w:t>, 1792-1801.</w:t>
      </w:r>
    </w:p>
    <w:p w14:paraId="319A773D" w14:textId="77777777" w:rsidR="00895117" w:rsidRPr="00E45C4E" w:rsidRDefault="00895117" w:rsidP="00895117">
      <w:pPr>
        <w:pStyle w:val="EndNoteBibliography"/>
        <w:spacing w:after="0"/>
        <w:ind w:left="720" w:hanging="720"/>
        <w:rPr>
          <w:noProof/>
        </w:rPr>
      </w:pPr>
      <w:r w:rsidRPr="00E45C4E">
        <w:rPr>
          <w:noProof/>
        </w:rPr>
        <w:t>20.</w:t>
      </w:r>
      <w:r w:rsidRPr="00E45C4E">
        <w:rPr>
          <w:noProof/>
        </w:rPr>
        <w:tab/>
        <w:t xml:space="preserve">Rodgers, T.L., Townsend, P.D., Burnell, D., Jones, M.L., Richards, S.A., McLeish, T.C., Pohl, E., Wilson, M.R. and Cann, M.J. (2013) Modulation of global low-frequency motions underlies allosteric regulation: demonstration in CRP/FNR family transcription factors. </w:t>
      </w:r>
      <w:r w:rsidRPr="00E45C4E">
        <w:rPr>
          <w:i/>
          <w:noProof/>
        </w:rPr>
        <w:t>PLoS Biol.</w:t>
      </w:r>
      <w:r w:rsidRPr="00E45C4E">
        <w:rPr>
          <w:noProof/>
        </w:rPr>
        <w:t xml:space="preserve">, </w:t>
      </w:r>
      <w:r w:rsidRPr="00E45C4E">
        <w:rPr>
          <w:b/>
          <w:noProof/>
        </w:rPr>
        <w:t>11</w:t>
      </w:r>
      <w:r w:rsidRPr="00E45C4E">
        <w:rPr>
          <w:noProof/>
        </w:rPr>
        <w:t>, e1001651.</w:t>
      </w:r>
    </w:p>
    <w:p w14:paraId="3465D03E" w14:textId="77777777" w:rsidR="00895117" w:rsidRPr="00E45C4E" w:rsidRDefault="00895117" w:rsidP="00895117">
      <w:pPr>
        <w:pStyle w:val="EndNoteBibliography"/>
        <w:spacing w:after="0"/>
        <w:ind w:left="720" w:hanging="720"/>
        <w:rPr>
          <w:noProof/>
        </w:rPr>
      </w:pPr>
      <w:r w:rsidRPr="00E45C4E">
        <w:rPr>
          <w:noProof/>
        </w:rPr>
        <w:t>21.</w:t>
      </w:r>
      <w:r w:rsidRPr="00E45C4E">
        <w:rPr>
          <w:noProof/>
        </w:rPr>
        <w:tab/>
        <w:t xml:space="preserve">Kolan, D., Fonar, G. and Samson, A.O. (2014) Elastic network normal mode dynamics reveal the GPCR activation mechanism. </w:t>
      </w:r>
      <w:r w:rsidRPr="00E45C4E">
        <w:rPr>
          <w:i/>
          <w:noProof/>
        </w:rPr>
        <w:t>Proteins</w:t>
      </w:r>
      <w:r w:rsidRPr="00E45C4E">
        <w:rPr>
          <w:noProof/>
        </w:rPr>
        <w:t xml:space="preserve">, </w:t>
      </w:r>
      <w:r w:rsidRPr="00E45C4E">
        <w:rPr>
          <w:b/>
          <w:noProof/>
        </w:rPr>
        <w:t>82</w:t>
      </w:r>
      <w:r w:rsidRPr="00E45C4E">
        <w:rPr>
          <w:noProof/>
        </w:rPr>
        <w:t>, 579-586.</w:t>
      </w:r>
    </w:p>
    <w:p w14:paraId="3A546194" w14:textId="77777777" w:rsidR="00895117" w:rsidRPr="00E45C4E" w:rsidRDefault="00895117" w:rsidP="00895117">
      <w:pPr>
        <w:pStyle w:val="EndNoteBibliography"/>
        <w:spacing w:after="0"/>
        <w:ind w:left="720" w:hanging="720"/>
        <w:rPr>
          <w:noProof/>
        </w:rPr>
      </w:pPr>
      <w:r w:rsidRPr="00E45C4E">
        <w:rPr>
          <w:noProof/>
        </w:rPr>
        <w:t>22.</w:t>
      </w:r>
      <w:r w:rsidRPr="00E45C4E">
        <w:rPr>
          <w:noProof/>
        </w:rPr>
        <w:tab/>
        <w:t xml:space="preserve">Laberge, M. and Yonetani, T. (2007) Common dynamics of globin family proteins. </w:t>
      </w:r>
      <w:r w:rsidRPr="00E45C4E">
        <w:rPr>
          <w:i/>
          <w:noProof/>
        </w:rPr>
        <w:t>IUBMB life</w:t>
      </w:r>
      <w:r w:rsidRPr="00E45C4E">
        <w:rPr>
          <w:noProof/>
        </w:rPr>
        <w:t xml:space="preserve">, </w:t>
      </w:r>
      <w:r w:rsidRPr="00E45C4E">
        <w:rPr>
          <w:b/>
          <w:noProof/>
        </w:rPr>
        <w:t>59</w:t>
      </w:r>
      <w:r w:rsidRPr="00E45C4E">
        <w:rPr>
          <w:noProof/>
        </w:rPr>
        <w:t>, 528-534.</w:t>
      </w:r>
    </w:p>
    <w:p w14:paraId="060436B3" w14:textId="77777777" w:rsidR="00895117" w:rsidRPr="00E45C4E" w:rsidRDefault="00895117" w:rsidP="00895117">
      <w:pPr>
        <w:pStyle w:val="EndNoteBibliography"/>
        <w:spacing w:after="0"/>
        <w:ind w:left="720" w:hanging="720"/>
        <w:rPr>
          <w:noProof/>
        </w:rPr>
      </w:pPr>
      <w:r w:rsidRPr="00E45C4E">
        <w:rPr>
          <w:noProof/>
        </w:rPr>
        <w:t>23.</w:t>
      </w:r>
      <w:r w:rsidRPr="00E45C4E">
        <w:rPr>
          <w:noProof/>
        </w:rPr>
        <w:tab/>
        <w:t xml:space="preserve">Lukman, S. and Grant, G.H. (2009) A network of dynamically conserved residues deciphers the motions of maltose transporter. </w:t>
      </w:r>
      <w:r w:rsidRPr="00E45C4E">
        <w:rPr>
          <w:i/>
          <w:noProof/>
        </w:rPr>
        <w:t>Proteins</w:t>
      </w:r>
      <w:r w:rsidRPr="00E45C4E">
        <w:rPr>
          <w:noProof/>
        </w:rPr>
        <w:t xml:space="preserve">, </w:t>
      </w:r>
      <w:r w:rsidRPr="00E45C4E">
        <w:rPr>
          <w:b/>
          <w:noProof/>
        </w:rPr>
        <w:t>76</w:t>
      </w:r>
      <w:r w:rsidRPr="00E45C4E">
        <w:rPr>
          <w:noProof/>
        </w:rPr>
        <w:t>, 588-597.</w:t>
      </w:r>
    </w:p>
    <w:p w14:paraId="72D1B9F5" w14:textId="77777777" w:rsidR="00895117" w:rsidRPr="00E45C4E" w:rsidRDefault="00895117" w:rsidP="00895117">
      <w:pPr>
        <w:pStyle w:val="EndNoteBibliography"/>
        <w:spacing w:after="0"/>
        <w:ind w:left="720" w:hanging="720"/>
        <w:rPr>
          <w:noProof/>
        </w:rPr>
      </w:pPr>
      <w:r w:rsidRPr="00E45C4E">
        <w:rPr>
          <w:noProof/>
        </w:rPr>
        <w:t>24.</w:t>
      </w:r>
      <w:r w:rsidRPr="00E45C4E">
        <w:rPr>
          <w:noProof/>
        </w:rPr>
        <w:tab/>
        <w:t xml:space="preserve">Maguid, S., Fernández-Alberti, S. and Echave, J. (2005) Exploring the common dynamics of homologous proteins. Application to the globin family. </w:t>
      </w:r>
      <w:r w:rsidRPr="00E45C4E">
        <w:rPr>
          <w:i/>
          <w:noProof/>
        </w:rPr>
        <w:t>Biophys. J.</w:t>
      </w:r>
      <w:r w:rsidRPr="00E45C4E">
        <w:rPr>
          <w:noProof/>
        </w:rPr>
        <w:t xml:space="preserve">, </w:t>
      </w:r>
      <w:r w:rsidRPr="00E45C4E">
        <w:rPr>
          <w:b/>
          <w:noProof/>
        </w:rPr>
        <w:t>89</w:t>
      </w:r>
      <w:r w:rsidRPr="00E45C4E">
        <w:rPr>
          <w:noProof/>
        </w:rPr>
        <w:t>, 3-13.</w:t>
      </w:r>
    </w:p>
    <w:p w14:paraId="6E3E5429" w14:textId="77777777" w:rsidR="00895117" w:rsidRPr="00E45C4E" w:rsidRDefault="00895117" w:rsidP="00895117">
      <w:pPr>
        <w:pStyle w:val="EndNoteBibliography"/>
        <w:spacing w:after="0"/>
        <w:ind w:left="720" w:hanging="720"/>
        <w:rPr>
          <w:noProof/>
        </w:rPr>
      </w:pPr>
      <w:r w:rsidRPr="00E45C4E">
        <w:rPr>
          <w:noProof/>
        </w:rPr>
        <w:t>25.</w:t>
      </w:r>
      <w:r w:rsidRPr="00E45C4E">
        <w:rPr>
          <w:noProof/>
        </w:rPr>
        <w:tab/>
        <w:t xml:space="preserve">Marcos, E., Crehuet, R. and Bahar, I. (2011) Changes in dynamics upon oligomerization regulate substrate binding and allostery in amino acid kinase family members. </w:t>
      </w:r>
      <w:r w:rsidRPr="00E45C4E">
        <w:rPr>
          <w:i/>
          <w:noProof/>
        </w:rPr>
        <w:t>PLoS Comp. Biol.</w:t>
      </w:r>
      <w:r w:rsidRPr="00E45C4E">
        <w:rPr>
          <w:noProof/>
        </w:rPr>
        <w:t xml:space="preserve">, </w:t>
      </w:r>
      <w:r w:rsidRPr="00E45C4E">
        <w:rPr>
          <w:b/>
          <w:noProof/>
        </w:rPr>
        <w:t>7</w:t>
      </w:r>
      <w:r w:rsidRPr="00E45C4E">
        <w:rPr>
          <w:noProof/>
        </w:rPr>
        <w:t>, e1002201.</w:t>
      </w:r>
    </w:p>
    <w:p w14:paraId="1D18955C" w14:textId="77777777" w:rsidR="00895117" w:rsidRPr="00E45C4E" w:rsidRDefault="00895117" w:rsidP="00895117">
      <w:pPr>
        <w:pStyle w:val="EndNoteBibliography"/>
        <w:spacing w:after="0"/>
        <w:ind w:left="720" w:hanging="720"/>
        <w:rPr>
          <w:noProof/>
        </w:rPr>
      </w:pPr>
      <w:r w:rsidRPr="00E45C4E">
        <w:rPr>
          <w:noProof/>
        </w:rPr>
        <w:t>26.</w:t>
      </w:r>
      <w:r w:rsidRPr="00E45C4E">
        <w:rPr>
          <w:noProof/>
        </w:rPr>
        <w:tab/>
        <w:t xml:space="preserve">Raimondi, F., Orozco, M. and Fanelli, F. (2010) Deciphering the deformation modes associated with function retention and specialization in members of the Ras superfamily. </w:t>
      </w:r>
      <w:r w:rsidRPr="00E45C4E">
        <w:rPr>
          <w:i/>
          <w:noProof/>
        </w:rPr>
        <w:t>Structure</w:t>
      </w:r>
      <w:r w:rsidRPr="00E45C4E">
        <w:rPr>
          <w:noProof/>
        </w:rPr>
        <w:t xml:space="preserve">, </w:t>
      </w:r>
      <w:r w:rsidRPr="00E45C4E">
        <w:rPr>
          <w:b/>
          <w:noProof/>
        </w:rPr>
        <w:t>18</w:t>
      </w:r>
      <w:r w:rsidRPr="00E45C4E">
        <w:rPr>
          <w:noProof/>
        </w:rPr>
        <w:t>, 402-414.</w:t>
      </w:r>
    </w:p>
    <w:p w14:paraId="781402FD" w14:textId="77777777" w:rsidR="00895117" w:rsidRPr="00E45C4E" w:rsidRDefault="00895117" w:rsidP="00895117">
      <w:pPr>
        <w:pStyle w:val="EndNoteBibliography"/>
        <w:spacing w:after="0"/>
        <w:ind w:left="720" w:hanging="720"/>
        <w:rPr>
          <w:noProof/>
        </w:rPr>
      </w:pPr>
      <w:r w:rsidRPr="00E45C4E">
        <w:rPr>
          <w:noProof/>
        </w:rPr>
        <w:t>27.</w:t>
      </w:r>
      <w:r w:rsidRPr="00E45C4E">
        <w:rPr>
          <w:noProof/>
        </w:rPr>
        <w:tab/>
        <w:t xml:space="preserve">Velazquez-Muriel, J.A., Rueda, M., Cuesta, I., Pascual-Montano, A. and Orozco, M. (2009) Comparison of molecular dynamics and superfamily spaces of protein domain deformation. </w:t>
      </w:r>
      <w:r w:rsidRPr="00E45C4E">
        <w:rPr>
          <w:i/>
          <w:noProof/>
        </w:rPr>
        <w:t>BMC Struct. Biol.</w:t>
      </w:r>
      <w:r w:rsidRPr="00E45C4E">
        <w:rPr>
          <w:noProof/>
        </w:rPr>
        <w:t xml:space="preserve">, </w:t>
      </w:r>
      <w:r w:rsidRPr="00E45C4E">
        <w:rPr>
          <w:b/>
          <w:noProof/>
        </w:rPr>
        <w:t>9</w:t>
      </w:r>
      <w:r w:rsidRPr="00E45C4E">
        <w:rPr>
          <w:noProof/>
        </w:rPr>
        <w:t>, 6.</w:t>
      </w:r>
    </w:p>
    <w:p w14:paraId="178CD213" w14:textId="77777777" w:rsidR="00895117" w:rsidRPr="00E45C4E" w:rsidRDefault="00895117" w:rsidP="00895117">
      <w:pPr>
        <w:pStyle w:val="EndNoteBibliography"/>
        <w:spacing w:after="0"/>
        <w:ind w:left="720" w:hanging="720"/>
        <w:rPr>
          <w:noProof/>
        </w:rPr>
      </w:pPr>
      <w:r w:rsidRPr="00E45C4E">
        <w:rPr>
          <w:noProof/>
        </w:rPr>
        <w:t>28.</w:t>
      </w:r>
      <w:r w:rsidRPr="00E45C4E">
        <w:rPr>
          <w:noProof/>
        </w:rPr>
        <w:tab/>
        <w:t xml:space="preserve">Zheng, W. and Doniach, S. (2003) A comparative study of motor-protein motions by using a simple elastic-network model. </w:t>
      </w:r>
      <w:r w:rsidRPr="00E45C4E">
        <w:rPr>
          <w:i/>
          <w:noProof/>
        </w:rPr>
        <w:t>Proc. Natl. Acad. Sci. U. S. A.</w:t>
      </w:r>
      <w:r w:rsidRPr="00E45C4E">
        <w:rPr>
          <w:noProof/>
        </w:rPr>
        <w:t xml:space="preserve">, </w:t>
      </w:r>
      <w:r w:rsidRPr="00E45C4E">
        <w:rPr>
          <w:b/>
          <w:noProof/>
        </w:rPr>
        <w:t>100</w:t>
      </w:r>
      <w:r w:rsidRPr="00E45C4E">
        <w:rPr>
          <w:noProof/>
        </w:rPr>
        <w:t>, 13253-13258.</w:t>
      </w:r>
    </w:p>
    <w:p w14:paraId="0F7D81D6" w14:textId="77777777" w:rsidR="00895117" w:rsidRPr="00E45C4E" w:rsidRDefault="00895117" w:rsidP="00895117">
      <w:pPr>
        <w:pStyle w:val="EndNoteBibliography"/>
        <w:spacing w:after="0"/>
        <w:ind w:left="720" w:hanging="720"/>
        <w:rPr>
          <w:noProof/>
        </w:rPr>
      </w:pPr>
      <w:r w:rsidRPr="00E45C4E">
        <w:rPr>
          <w:noProof/>
        </w:rPr>
        <w:t>29.</w:t>
      </w:r>
      <w:r w:rsidRPr="00E45C4E">
        <w:rPr>
          <w:noProof/>
        </w:rPr>
        <w:tab/>
        <w:t xml:space="preserve">Hollup, S.M., Fuglebakk, E., Taylor, W.R. and Reuter, N. (2011) Exploring the factors determining the dynamics of different protein folds. </w:t>
      </w:r>
      <w:r w:rsidRPr="00E45C4E">
        <w:rPr>
          <w:i/>
          <w:noProof/>
        </w:rPr>
        <w:t>Protein Sci.</w:t>
      </w:r>
      <w:r w:rsidRPr="00E45C4E">
        <w:rPr>
          <w:noProof/>
        </w:rPr>
        <w:t xml:space="preserve">, </w:t>
      </w:r>
      <w:r w:rsidRPr="00E45C4E">
        <w:rPr>
          <w:b/>
          <w:noProof/>
        </w:rPr>
        <w:t>20</w:t>
      </w:r>
      <w:r w:rsidRPr="00E45C4E">
        <w:rPr>
          <w:noProof/>
        </w:rPr>
        <w:t>, 197-209.</w:t>
      </w:r>
    </w:p>
    <w:p w14:paraId="681C42C9" w14:textId="77777777" w:rsidR="00895117" w:rsidRPr="00E45C4E" w:rsidRDefault="00895117" w:rsidP="00895117">
      <w:pPr>
        <w:pStyle w:val="EndNoteBibliography"/>
        <w:spacing w:after="0"/>
        <w:ind w:left="720" w:hanging="720"/>
        <w:rPr>
          <w:noProof/>
        </w:rPr>
      </w:pPr>
      <w:r w:rsidRPr="00E45C4E">
        <w:rPr>
          <w:noProof/>
        </w:rPr>
        <w:t>30.</w:t>
      </w:r>
      <w:r w:rsidRPr="00E45C4E">
        <w:rPr>
          <w:noProof/>
        </w:rPr>
        <w:tab/>
        <w:t xml:space="preserve">Micheletti, C. (2013) Comparing proteins by their internal dynamics: Exploring structure–function relationships beyond static structural alignments. </w:t>
      </w:r>
      <w:r w:rsidRPr="00E45C4E">
        <w:rPr>
          <w:i/>
          <w:noProof/>
        </w:rPr>
        <w:t>Phys. Life Rev.</w:t>
      </w:r>
      <w:r w:rsidRPr="00E45C4E">
        <w:rPr>
          <w:noProof/>
        </w:rPr>
        <w:t xml:space="preserve">, </w:t>
      </w:r>
      <w:r w:rsidRPr="00E45C4E">
        <w:rPr>
          <w:b/>
          <w:noProof/>
        </w:rPr>
        <w:t>10</w:t>
      </w:r>
      <w:r w:rsidRPr="00E45C4E">
        <w:rPr>
          <w:noProof/>
        </w:rPr>
        <w:t>.</w:t>
      </w:r>
    </w:p>
    <w:p w14:paraId="63A6C243" w14:textId="77777777" w:rsidR="00895117" w:rsidRPr="00E45C4E" w:rsidRDefault="00895117" w:rsidP="00895117">
      <w:pPr>
        <w:pStyle w:val="EndNoteBibliography"/>
        <w:spacing w:after="0"/>
        <w:ind w:left="720" w:hanging="720"/>
        <w:rPr>
          <w:noProof/>
        </w:rPr>
      </w:pPr>
      <w:r w:rsidRPr="00E45C4E">
        <w:rPr>
          <w:noProof/>
        </w:rPr>
        <w:t>31.</w:t>
      </w:r>
      <w:r w:rsidRPr="00E45C4E">
        <w:rPr>
          <w:noProof/>
        </w:rPr>
        <w:tab/>
        <w:t xml:space="preserve">Leo-Macias, A., Lopez-Romero, P., Lupyan, D., Zerbino, D.l. and Ortiz, A.R. (2005) Core deformations in protein families: a physical perspective. </w:t>
      </w:r>
      <w:r w:rsidRPr="00E45C4E">
        <w:rPr>
          <w:i/>
          <w:noProof/>
        </w:rPr>
        <w:t>Biophys. Chem.</w:t>
      </w:r>
      <w:r w:rsidRPr="00E45C4E">
        <w:rPr>
          <w:noProof/>
        </w:rPr>
        <w:t xml:space="preserve">, </w:t>
      </w:r>
      <w:r w:rsidRPr="00E45C4E">
        <w:rPr>
          <w:b/>
          <w:noProof/>
        </w:rPr>
        <w:t>115</w:t>
      </w:r>
      <w:r w:rsidRPr="00E45C4E">
        <w:rPr>
          <w:noProof/>
        </w:rPr>
        <w:t>, 125-128.</w:t>
      </w:r>
    </w:p>
    <w:p w14:paraId="76B75F14" w14:textId="77777777" w:rsidR="00895117" w:rsidRPr="00E45C4E" w:rsidRDefault="00895117" w:rsidP="00895117">
      <w:pPr>
        <w:pStyle w:val="EndNoteBibliography"/>
        <w:spacing w:after="0"/>
        <w:ind w:left="720" w:hanging="720"/>
        <w:rPr>
          <w:noProof/>
        </w:rPr>
      </w:pPr>
      <w:r w:rsidRPr="00E45C4E">
        <w:rPr>
          <w:noProof/>
        </w:rPr>
        <w:t>32.</w:t>
      </w:r>
      <w:r w:rsidRPr="00E45C4E">
        <w:rPr>
          <w:noProof/>
        </w:rPr>
        <w:tab/>
        <w:t xml:space="preserve">Leo-Macias, A., Lopez-Romero, P., Lupyan, D., Zerbino, D. and Ortiz, A.R. (2005) An analysis of core deformations in protein superfamilies. </w:t>
      </w:r>
      <w:r w:rsidRPr="00E45C4E">
        <w:rPr>
          <w:i/>
          <w:noProof/>
        </w:rPr>
        <w:t>Biophys. J.</w:t>
      </w:r>
      <w:r w:rsidRPr="00E45C4E">
        <w:rPr>
          <w:noProof/>
        </w:rPr>
        <w:t xml:space="preserve">, </w:t>
      </w:r>
      <w:r w:rsidRPr="00E45C4E">
        <w:rPr>
          <w:b/>
          <w:noProof/>
        </w:rPr>
        <w:t>88</w:t>
      </w:r>
      <w:r w:rsidRPr="00E45C4E">
        <w:rPr>
          <w:noProof/>
        </w:rPr>
        <w:t>, 1291-1299.</w:t>
      </w:r>
    </w:p>
    <w:p w14:paraId="3A3E591A" w14:textId="77777777" w:rsidR="00895117" w:rsidRPr="00E45C4E" w:rsidRDefault="00895117" w:rsidP="00895117">
      <w:pPr>
        <w:pStyle w:val="EndNoteBibliography"/>
        <w:spacing w:after="0"/>
        <w:ind w:left="720" w:hanging="720"/>
        <w:rPr>
          <w:noProof/>
        </w:rPr>
      </w:pPr>
      <w:r w:rsidRPr="00E45C4E">
        <w:rPr>
          <w:noProof/>
        </w:rPr>
        <w:t>33.</w:t>
      </w:r>
      <w:r w:rsidRPr="00E45C4E">
        <w:rPr>
          <w:noProof/>
        </w:rPr>
        <w:tab/>
        <w:t xml:space="preserve">Nicolay, S. and Sanejouand, Y.-H. (2006) Functional Modes of Proteins Are among the Most Robust. </w:t>
      </w:r>
      <w:r w:rsidRPr="00E45C4E">
        <w:rPr>
          <w:i/>
          <w:noProof/>
        </w:rPr>
        <w:t>Phys. Rev. Lett.</w:t>
      </w:r>
      <w:r w:rsidRPr="00E45C4E">
        <w:rPr>
          <w:noProof/>
        </w:rPr>
        <w:t xml:space="preserve">, </w:t>
      </w:r>
      <w:r w:rsidRPr="00E45C4E">
        <w:rPr>
          <w:b/>
          <w:noProof/>
        </w:rPr>
        <w:t>96</w:t>
      </w:r>
      <w:r w:rsidRPr="00E45C4E">
        <w:rPr>
          <w:noProof/>
        </w:rPr>
        <w:t>, 4.</w:t>
      </w:r>
    </w:p>
    <w:p w14:paraId="16E51E0C" w14:textId="77777777" w:rsidR="00895117" w:rsidRPr="00E45C4E" w:rsidRDefault="00895117" w:rsidP="00895117">
      <w:pPr>
        <w:pStyle w:val="EndNoteBibliography"/>
        <w:spacing w:after="0"/>
        <w:ind w:left="720" w:hanging="720"/>
        <w:rPr>
          <w:noProof/>
        </w:rPr>
      </w:pPr>
      <w:r w:rsidRPr="00E45C4E">
        <w:rPr>
          <w:noProof/>
        </w:rPr>
        <w:t>34.</w:t>
      </w:r>
      <w:r w:rsidRPr="00E45C4E">
        <w:rPr>
          <w:noProof/>
        </w:rPr>
        <w:tab/>
        <w:t xml:space="preserve">Tama, F. and Brooks, C.L. (2006) Symmetry, form, and shape: guiding principles for robustness in macromolecular machines. </w:t>
      </w:r>
      <w:r w:rsidRPr="00E45C4E">
        <w:rPr>
          <w:i/>
          <w:noProof/>
        </w:rPr>
        <w:t>Annu. Rev. Biophys. Biomol. Struct.</w:t>
      </w:r>
      <w:r w:rsidRPr="00E45C4E">
        <w:rPr>
          <w:noProof/>
        </w:rPr>
        <w:t xml:space="preserve">, </w:t>
      </w:r>
      <w:r w:rsidRPr="00E45C4E">
        <w:rPr>
          <w:b/>
          <w:noProof/>
        </w:rPr>
        <w:t>35</w:t>
      </w:r>
      <w:r w:rsidRPr="00E45C4E">
        <w:rPr>
          <w:noProof/>
        </w:rPr>
        <w:t>, 115-133.</w:t>
      </w:r>
    </w:p>
    <w:p w14:paraId="30403D9E" w14:textId="77777777" w:rsidR="00895117" w:rsidRPr="00E45C4E" w:rsidRDefault="00895117" w:rsidP="00895117">
      <w:pPr>
        <w:pStyle w:val="EndNoteBibliography"/>
        <w:spacing w:after="0"/>
        <w:ind w:left="720" w:hanging="720"/>
        <w:rPr>
          <w:noProof/>
        </w:rPr>
      </w:pPr>
      <w:r w:rsidRPr="00E45C4E">
        <w:rPr>
          <w:noProof/>
        </w:rPr>
        <w:t>35.</w:t>
      </w:r>
      <w:r w:rsidRPr="00E45C4E">
        <w:rPr>
          <w:noProof/>
        </w:rPr>
        <w:tab/>
        <w:t xml:space="preserve">Echave, J. and Fernndez, F.M. (2010) A perturbative view of protein structural variation. </w:t>
      </w:r>
      <w:r w:rsidRPr="00E45C4E">
        <w:rPr>
          <w:i/>
          <w:noProof/>
        </w:rPr>
        <w:t>Proteins</w:t>
      </w:r>
      <w:r w:rsidRPr="00E45C4E">
        <w:rPr>
          <w:noProof/>
        </w:rPr>
        <w:t xml:space="preserve">, </w:t>
      </w:r>
      <w:r w:rsidRPr="00E45C4E">
        <w:rPr>
          <w:b/>
          <w:noProof/>
        </w:rPr>
        <w:t>78</w:t>
      </w:r>
      <w:r w:rsidRPr="00E45C4E">
        <w:rPr>
          <w:noProof/>
        </w:rPr>
        <w:t>, 173-180.</w:t>
      </w:r>
    </w:p>
    <w:p w14:paraId="3C4D3CC1" w14:textId="77777777" w:rsidR="00895117" w:rsidRPr="00E45C4E" w:rsidRDefault="00895117" w:rsidP="00895117">
      <w:pPr>
        <w:pStyle w:val="EndNoteBibliography"/>
        <w:spacing w:after="0"/>
        <w:ind w:left="720" w:hanging="720"/>
        <w:rPr>
          <w:noProof/>
        </w:rPr>
      </w:pPr>
      <w:r w:rsidRPr="00E45C4E">
        <w:rPr>
          <w:noProof/>
        </w:rPr>
        <w:t>36.</w:t>
      </w:r>
      <w:r w:rsidRPr="00E45C4E">
        <w:rPr>
          <w:noProof/>
        </w:rPr>
        <w:tab/>
        <w:t xml:space="preserve">Zheng, W., Brooks, B.R. and Thirumalai, D. (2007) Allosteric transitions in the chaperonin GroEL are captured by a dominant normal mode that is most robust to sequence variations. </w:t>
      </w:r>
      <w:r w:rsidRPr="00E45C4E">
        <w:rPr>
          <w:i/>
          <w:noProof/>
        </w:rPr>
        <w:t>Biophys. J.</w:t>
      </w:r>
      <w:r w:rsidRPr="00E45C4E">
        <w:rPr>
          <w:noProof/>
        </w:rPr>
        <w:t xml:space="preserve">, </w:t>
      </w:r>
      <w:r w:rsidRPr="00E45C4E">
        <w:rPr>
          <w:b/>
          <w:noProof/>
        </w:rPr>
        <w:t>93</w:t>
      </w:r>
      <w:r w:rsidRPr="00E45C4E">
        <w:rPr>
          <w:noProof/>
        </w:rPr>
        <w:t>, 2289-2299.</w:t>
      </w:r>
    </w:p>
    <w:p w14:paraId="47318F78" w14:textId="77777777" w:rsidR="00895117" w:rsidRPr="00E45C4E" w:rsidRDefault="00895117" w:rsidP="00895117">
      <w:pPr>
        <w:pStyle w:val="EndNoteBibliography"/>
        <w:spacing w:after="0"/>
        <w:ind w:left="720" w:hanging="720"/>
        <w:rPr>
          <w:noProof/>
        </w:rPr>
      </w:pPr>
      <w:r w:rsidRPr="00E45C4E">
        <w:rPr>
          <w:noProof/>
        </w:rPr>
        <w:t>37.</w:t>
      </w:r>
      <w:r w:rsidRPr="00E45C4E">
        <w:rPr>
          <w:noProof/>
        </w:rPr>
        <w:tab/>
        <w:t xml:space="preserve">Zheng, W., Brooks, B.R. and Thirumalai, D. (2006) Low-frequency normal modes that describe allosteric transitions in biological nanomachines are robust to sequence variations. </w:t>
      </w:r>
      <w:r w:rsidRPr="00E45C4E">
        <w:rPr>
          <w:i/>
          <w:noProof/>
        </w:rPr>
        <w:t>Proc. Natl. Acad. Sci. U. S. A.</w:t>
      </w:r>
      <w:r w:rsidRPr="00E45C4E">
        <w:rPr>
          <w:noProof/>
        </w:rPr>
        <w:t xml:space="preserve">, </w:t>
      </w:r>
      <w:r w:rsidRPr="00E45C4E">
        <w:rPr>
          <w:b/>
          <w:noProof/>
        </w:rPr>
        <w:t>103</w:t>
      </w:r>
      <w:r w:rsidRPr="00E45C4E">
        <w:rPr>
          <w:noProof/>
        </w:rPr>
        <w:t>, 7664-7669.</w:t>
      </w:r>
    </w:p>
    <w:p w14:paraId="370934E2" w14:textId="77777777" w:rsidR="00895117" w:rsidRPr="00E45C4E" w:rsidRDefault="00895117" w:rsidP="00895117">
      <w:pPr>
        <w:pStyle w:val="EndNoteBibliography"/>
        <w:spacing w:after="0"/>
        <w:ind w:left="720" w:hanging="720"/>
        <w:rPr>
          <w:noProof/>
        </w:rPr>
      </w:pPr>
      <w:r w:rsidRPr="00E45C4E">
        <w:rPr>
          <w:noProof/>
        </w:rPr>
        <w:t>38.</w:t>
      </w:r>
      <w:r w:rsidRPr="00E45C4E">
        <w:rPr>
          <w:noProof/>
        </w:rPr>
        <w:tab/>
        <w:t xml:space="preserve">Bahar, I., Atilgan, A.R. and Erman, B. (1997) Direct evaluation of thermal fluctuations in proteins using a single-parameter harmonic potential. </w:t>
      </w:r>
      <w:r w:rsidRPr="00E45C4E">
        <w:rPr>
          <w:i/>
          <w:noProof/>
        </w:rPr>
        <w:t>Folding Des.</w:t>
      </w:r>
      <w:r w:rsidRPr="00E45C4E">
        <w:rPr>
          <w:noProof/>
        </w:rPr>
        <w:t xml:space="preserve">, </w:t>
      </w:r>
      <w:r w:rsidRPr="00E45C4E">
        <w:rPr>
          <w:b/>
          <w:noProof/>
        </w:rPr>
        <w:t>2</w:t>
      </w:r>
      <w:r w:rsidRPr="00E45C4E">
        <w:rPr>
          <w:noProof/>
        </w:rPr>
        <w:t>, 173-181.</w:t>
      </w:r>
    </w:p>
    <w:p w14:paraId="6633DFB0" w14:textId="77777777" w:rsidR="00895117" w:rsidRPr="00E45C4E" w:rsidRDefault="00895117" w:rsidP="00895117">
      <w:pPr>
        <w:pStyle w:val="EndNoteBibliography"/>
        <w:spacing w:after="0"/>
        <w:ind w:left="720" w:hanging="720"/>
        <w:rPr>
          <w:noProof/>
        </w:rPr>
      </w:pPr>
      <w:r w:rsidRPr="00E45C4E">
        <w:rPr>
          <w:noProof/>
        </w:rPr>
        <w:t>39.</w:t>
      </w:r>
      <w:r w:rsidRPr="00E45C4E">
        <w:rPr>
          <w:noProof/>
        </w:rPr>
        <w:tab/>
        <w:t xml:space="preserve">Moritsugu, K. and Smith, J.C. (2007) Coarse-Grained Biomolecular Simulation with REACH: Realistic Extension Algorithm via Covariance Hessian. </w:t>
      </w:r>
      <w:r w:rsidRPr="00E45C4E">
        <w:rPr>
          <w:i/>
          <w:noProof/>
        </w:rPr>
        <w:t>Biophys. J.</w:t>
      </w:r>
      <w:r w:rsidRPr="00E45C4E">
        <w:rPr>
          <w:noProof/>
        </w:rPr>
        <w:t xml:space="preserve">, </w:t>
      </w:r>
      <w:r w:rsidRPr="00E45C4E">
        <w:rPr>
          <w:b/>
          <w:noProof/>
        </w:rPr>
        <w:t>93</w:t>
      </w:r>
      <w:r w:rsidRPr="00E45C4E">
        <w:rPr>
          <w:noProof/>
        </w:rPr>
        <w:t>, 3460-3469.</w:t>
      </w:r>
    </w:p>
    <w:p w14:paraId="07525690" w14:textId="77777777" w:rsidR="00895117" w:rsidRPr="00E45C4E" w:rsidRDefault="00895117" w:rsidP="00895117">
      <w:pPr>
        <w:pStyle w:val="EndNoteBibliography"/>
        <w:spacing w:after="0"/>
        <w:ind w:left="720" w:hanging="720"/>
        <w:rPr>
          <w:noProof/>
        </w:rPr>
      </w:pPr>
      <w:r w:rsidRPr="00E45C4E">
        <w:rPr>
          <w:noProof/>
        </w:rPr>
        <w:t>40.</w:t>
      </w:r>
      <w:r w:rsidRPr="00E45C4E">
        <w:rPr>
          <w:noProof/>
        </w:rPr>
        <w:tab/>
        <w:t xml:space="preserve">Moritsugu, K., Kurkal-Siebert, V. and Smith, J.C. (2009) REACH coarse-grained normal mode analysis of protein dimer interaction dynamics. </w:t>
      </w:r>
      <w:r w:rsidRPr="00E45C4E">
        <w:rPr>
          <w:i/>
          <w:noProof/>
        </w:rPr>
        <w:t>Biophys. J.</w:t>
      </w:r>
      <w:r w:rsidRPr="00E45C4E">
        <w:rPr>
          <w:noProof/>
        </w:rPr>
        <w:t xml:space="preserve">, </w:t>
      </w:r>
      <w:r w:rsidRPr="00E45C4E">
        <w:rPr>
          <w:b/>
          <w:noProof/>
        </w:rPr>
        <w:t>97</w:t>
      </w:r>
      <w:r w:rsidRPr="00E45C4E">
        <w:rPr>
          <w:noProof/>
        </w:rPr>
        <w:t>, 1158-1167.</w:t>
      </w:r>
    </w:p>
    <w:p w14:paraId="41E1B5D2" w14:textId="77777777" w:rsidR="00895117" w:rsidRPr="00E45C4E" w:rsidRDefault="00895117" w:rsidP="00895117">
      <w:pPr>
        <w:pStyle w:val="EndNoteBibliography"/>
        <w:spacing w:after="0"/>
        <w:ind w:left="720" w:hanging="720"/>
        <w:rPr>
          <w:noProof/>
        </w:rPr>
      </w:pPr>
      <w:r w:rsidRPr="00E45C4E">
        <w:rPr>
          <w:noProof/>
        </w:rPr>
        <w:t>41.</w:t>
      </w:r>
      <w:r w:rsidRPr="00E45C4E">
        <w:rPr>
          <w:noProof/>
        </w:rPr>
        <w:tab/>
        <w:t xml:space="preserve">Jeong, J.I., Jang, Y. and Kim, M.K. (2006) A connection rule for alpha-carbon coarse-grained elastic network models using chemical bond information. </w:t>
      </w:r>
      <w:r w:rsidRPr="00E45C4E">
        <w:rPr>
          <w:i/>
          <w:noProof/>
        </w:rPr>
        <w:t>J. Mol. Graph. Model.</w:t>
      </w:r>
      <w:r w:rsidRPr="00E45C4E">
        <w:rPr>
          <w:noProof/>
        </w:rPr>
        <w:t xml:space="preserve">, </w:t>
      </w:r>
      <w:r w:rsidRPr="00E45C4E">
        <w:rPr>
          <w:b/>
          <w:noProof/>
        </w:rPr>
        <w:t>24</w:t>
      </w:r>
      <w:r w:rsidRPr="00E45C4E">
        <w:rPr>
          <w:noProof/>
        </w:rPr>
        <w:t>, 296-306.</w:t>
      </w:r>
    </w:p>
    <w:p w14:paraId="27B1D788" w14:textId="77777777" w:rsidR="00895117" w:rsidRPr="00E45C4E" w:rsidRDefault="00895117" w:rsidP="00895117">
      <w:pPr>
        <w:pStyle w:val="EndNoteBibliography"/>
        <w:spacing w:after="0"/>
        <w:ind w:left="720" w:hanging="720"/>
        <w:rPr>
          <w:noProof/>
        </w:rPr>
      </w:pPr>
      <w:r w:rsidRPr="00E45C4E">
        <w:rPr>
          <w:noProof/>
        </w:rPr>
        <w:t>42.</w:t>
      </w:r>
      <w:r w:rsidRPr="00E45C4E">
        <w:rPr>
          <w:noProof/>
        </w:rPr>
        <w:tab/>
        <w:t xml:space="preserve">Kim, M.H., Seo, S., Jeong, J.I., Kim, B.J., Liu, W.K., Lim, B.S., Choi, J.B. and Kim, M.K. (2013) A mass weighted chemical elastic network model elucidates closed form domain motions in proteins. </w:t>
      </w:r>
      <w:r w:rsidRPr="00E45C4E">
        <w:rPr>
          <w:i/>
          <w:noProof/>
        </w:rPr>
        <w:t>Protein Sci.</w:t>
      </w:r>
      <w:r w:rsidRPr="00E45C4E">
        <w:rPr>
          <w:noProof/>
        </w:rPr>
        <w:t xml:space="preserve">, </w:t>
      </w:r>
      <w:r w:rsidRPr="00E45C4E">
        <w:rPr>
          <w:b/>
          <w:noProof/>
        </w:rPr>
        <w:t>22</w:t>
      </w:r>
      <w:r w:rsidRPr="00E45C4E">
        <w:rPr>
          <w:noProof/>
        </w:rPr>
        <w:t>, 605-613.</w:t>
      </w:r>
    </w:p>
    <w:p w14:paraId="6E8E67EE" w14:textId="77777777" w:rsidR="00895117" w:rsidRPr="00E45C4E" w:rsidRDefault="00895117" w:rsidP="00895117">
      <w:pPr>
        <w:pStyle w:val="EndNoteBibliography"/>
        <w:spacing w:after="0"/>
        <w:ind w:left="720" w:hanging="720"/>
        <w:rPr>
          <w:noProof/>
        </w:rPr>
      </w:pPr>
      <w:r w:rsidRPr="00E45C4E">
        <w:rPr>
          <w:noProof/>
        </w:rPr>
        <w:t>43.</w:t>
      </w:r>
      <w:r w:rsidRPr="00E45C4E">
        <w:rPr>
          <w:noProof/>
        </w:rPr>
        <w:tab/>
        <w:t xml:space="preserve">Dehouck, Y. and Mikhailov, A.S. (2013) Effective harmonic potentials: insights into the internal cooperativity and sequence-specificity of protein dynamics. </w:t>
      </w:r>
      <w:r w:rsidRPr="00E45C4E">
        <w:rPr>
          <w:i/>
          <w:noProof/>
        </w:rPr>
        <w:t>PLoS Comp. Biol.</w:t>
      </w:r>
      <w:r w:rsidRPr="00E45C4E">
        <w:rPr>
          <w:noProof/>
        </w:rPr>
        <w:t xml:space="preserve">, </w:t>
      </w:r>
      <w:r w:rsidRPr="00E45C4E">
        <w:rPr>
          <w:b/>
          <w:noProof/>
        </w:rPr>
        <w:t>9</w:t>
      </w:r>
      <w:r w:rsidRPr="00E45C4E">
        <w:rPr>
          <w:noProof/>
        </w:rPr>
        <w:t>, e1003209.</w:t>
      </w:r>
    </w:p>
    <w:p w14:paraId="57C0D700" w14:textId="77777777" w:rsidR="00895117" w:rsidRPr="00E45C4E" w:rsidRDefault="00895117" w:rsidP="00895117">
      <w:pPr>
        <w:pStyle w:val="EndNoteBibliography"/>
        <w:spacing w:after="0"/>
        <w:ind w:left="720" w:hanging="720"/>
        <w:rPr>
          <w:noProof/>
        </w:rPr>
      </w:pPr>
      <w:r w:rsidRPr="00E45C4E">
        <w:rPr>
          <w:noProof/>
        </w:rPr>
        <w:t>44.</w:t>
      </w:r>
      <w:r w:rsidRPr="00E45C4E">
        <w:rPr>
          <w:noProof/>
        </w:rPr>
        <w:tab/>
        <w:t xml:space="preserve">Micheletti, C., Carloni, P. and Maritan, A. (2004) Accurate and efficient description of protein vibrational dynamics: Comparing molecular dynamics and Gaussian models. </w:t>
      </w:r>
      <w:r w:rsidRPr="00E45C4E">
        <w:rPr>
          <w:i/>
          <w:noProof/>
        </w:rPr>
        <w:t>Proteins</w:t>
      </w:r>
      <w:r w:rsidRPr="00E45C4E">
        <w:rPr>
          <w:noProof/>
        </w:rPr>
        <w:t xml:space="preserve">, </w:t>
      </w:r>
      <w:r w:rsidRPr="00E45C4E">
        <w:rPr>
          <w:b/>
          <w:noProof/>
        </w:rPr>
        <w:t>55</w:t>
      </w:r>
      <w:r w:rsidRPr="00E45C4E">
        <w:rPr>
          <w:noProof/>
        </w:rPr>
        <w:t>, 635--645.</w:t>
      </w:r>
    </w:p>
    <w:p w14:paraId="22E3F90F" w14:textId="77777777" w:rsidR="00895117" w:rsidRPr="00E45C4E" w:rsidRDefault="00895117" w:rsidP="00895117">
      <w:pPr>
        <w:pStyle w:val="EndNoteBibliography"/>
        <w:spacing w:after="0"/>
        <w:ind w:left="720" w:hanging="720"/>
        <w:rPr>
          <w:noProof/>
        </w:rPr>
      </w:pPr>
      <w:r w:rsidRPr="00E45C4E">
        <w:rPr>
          <w:noProof/>
        </w:rPr>
        <w:t>45.</w:t>
      </w:r>
      <w:r w:rsidRPr="00E45C4E">
        <w:rPr>
          <w:noProof/>
        </w:rPr>
        <w:tab/>
        <w:t xml:space="preserve">Mendez, R. and Bastolla, U. (2010) Torsional network model: normal modes in torsion angle space better correlate with conformation changes in proteins. </w:t>
      </w:r>
      <w:r w:rsidRPr="00E45C4E">
        <w:rPr>
          <w:i/>
          <w:noProof/>
        </w:rPr>
        <w:t>Phys. Rev. Lett.</w:t>
      </w:r>
      <w:r w:rsidRPr="00E45C4E">
        <w:rPr>
          <w:noProof/>
        </w:rPr>
        <w:t xml:space="preserve">, </w:t>
      </w:r>
      <w:r w:rsidRPr="00E45C4E">
        <w:rPr>
          <w:b/>
          <w:noProof/>
        </w:rPr>
        <w:t>104</w:t>
      </w:r>
      <w:r w:rsidRPr="00E45C4E">
        <w:rPr>
          <w:noProof/>
        </w:rPr>
        <w:t>, 228103(228104).</w:t>
      </w:r>
    </w:p>
    <w:p w14:paraId="24210C78" w14:textId="77777777" w:rsidR="00895117" w:rsidRPr="00E45C4E" w:rsidRDefault="00895117" w:rsidP="00895117">
      <w:pPr>
        <w:pStyle w:val="EndNoteBibliography"/>
        <w:spacing w:after="0"/>
        <w:ind w:left="720" w:hanging="720"/>
        <w:rPr>
          <w:noProof/>
        </w:rPr>
      </w:pPr>
      <w:r w:rsidRPr="00E45C4E">
        <w:rPr>
          <w:noProof/>
        </w:rPr>
        <w:t>46.</w:t>
      </w:r>
      <w:r w:rsidRPr="00E45C4E">
        <w:rPr>
          <w:noProof/>
        </w:rPr>
        <w:tab/>
        <w:t xml:space="preserve">Wako, H. and Endo, S. (2011) Ligand-induced conformational change of a protein reproduced by a linear combination of displacement vectors obtained from normal mode analysis. </w:t>
      </w:r>
      <w:r w:rsidRPr="00E45C4E">
        <w:rPr>
          <w:i/>
          <w:noProof/>
        </w:rPr>
        <w:t>Biophys. Chem.</w:t>
      </w:r>
      <w:r w:rsidRPr="00E45C4E">
        <w:rPr>
          <w:noProof/>
        </w:rPr>
        <w:t xml:space="preserve">, </w:t>
      </w:r>
      <w:r w:rsidRPr="00E45C4E">
        <w:rPr>
          <w:b/>
          <w:noProof/>
        </w:rPr>
        <w:t>159</w:t>
      </w:r>
      <w:r w:rsidRPr="00E45C4E">
        <w:rPr>
          <w:noProof/>
        </w:rPr>
        <w:t>, 257--266.</w:t>
      </w:r>
    </w:p>
    <w:p w14:paraId="4DF3971E" w14:textId="77777777" w:rsidR="00895117" w:rsidRPr="00E45C4E" w:rsidRDefault="00895117" w:rsidP="00895117">
      <w:pPr>
        <w:pStyle w:val="EndNoteBibliography"/>
        <w:spacing w:after="0"/>
        <w:ind w:left="720" w:hanging="720"/>
        <w:rPr>
          <w:noProof/>
        </w:rPr>
      </w:pPr>
      <w:r w:rsidRPr="00E45C4E">
        <w:rPr>
          <w:noProof/>
        </w:rPr>
        <w:t>47.</w:t>
      </w:r>
      <w:r w:rsidRPr="00E45C4E">
        <w:rPr>
          <w:noProof/>
        </w:rPr>
        <w:tab/>
        <w:t xml:space="preserve">Tama, F., Gadea, F.X., Marques, O. and Sanejouand, Y.H. (2000) Building-block approach for determining low-frequency normal modes of macromolecules. </w:t>
      </w:r>
      <w:r w:rsidRPr="00E45C4E">
        <w:rPr>
          <w:i/>
          <w:noProof/>
        </w:rPr>
        <w:t>Proteins</w:t>
      </w:r>
      <w:r w:rsidRPr="00E45C4E">
        <w:rPr>
          <w:noProof/>
        </w:rPr>
        <w:t xml:space="preserve">, </w:t>
      </w:r>
      <w:r w:rsidRPr="00E45C4E">
        <w:rPr>
          <w:b/>
          <w:noProof/>
        </w:rPr>
        <w:t>41</w:t>
      </w:r>
      <w:r w:rsidRPr="00E45C4E">
        <w:rPr>
          <w:noProof/>
        </w:rPr>
        <w:t>, 1-7.</w:t>
      </w:r>
    </w:p>
    <w:p w14:paraId="390E96A4" w14:textId="77777777" w:rsidR="00895117" w:rsidRPr="00E45C4E" w:rsidRDefault="00895117" w:rsidP="00895117">
      <w:pPr>
        <w:pStyle w:val="EndNoteBibliography"/>
        <w:spacing w:after="0"/>
        <w:ind w:left="720" w:hanging="720"/>
        <w:rPr>
          <w:noProof/>
        </w:rPr>
      </w:pPr>
      <w:r w:rsidRPr="00E45C4E">
        <w:rPr>
          <w:noProof/>
        </w:rPr>
        <w:t>48.</w:t>
      </w:r>
      <w:r w:rsidRPr="00E45C4E">
        <w:rPr>
          <w:noProof/>
        </w:rPr>
        <w:tab/>
        <w:t xml:space="preserve">Hinsen, K. and Kneller, G.R. (2008) Solvent effects in the slow dynamics of proteins. </w:t>
      </w:r>
      <w:r w:rsidRPr="00E45C4E">
        <w:rPr>
          <w:i/>
          <w:noProof/>
        </w:rPr>
        <w:t>Proteins</w:t>
      </w:r>
      <w:r w:rsidRPr="00E45C4E">
        <w:rPr>
          <w:noProof/>
        </w:rPr>
        <w:t xml:space="preserve">, </w:t>
      </w:r>
      <w:r w:rsidRPr="00E45C4E">
        <w:rPr>
          <w:b/>
          <w:noProof/>
        </w:rPr>
        <w:t>70</w:t>
      </w:r>
      <w:r w:rsidRPr="00E45C4E">
        <w:rPr>
          <w:noProof/>
        </w:rPr>
        <w:t>, 1235-1242.</w:t>
      </w:r>
    </w:p>
    <w:p w14:paraId="363F320A" w14:textId="77777777" w:rsidR="00895117" w:rsidRPr="00E45C4E" w:rsidRDefault="00895117" w:rsidP="00895117">
      <w:pPr>
        <w:pStyle w:val="EndNoteBibliography"/>
        <w:spacing w:after="0"/>
        <w:ind w:left="720" w:hanging="720"/>
        <w:rPr>
          <w:noProof/>
        </w:rPr>
      </w:pPr>
      <w:r w:rsidRPr="00E45C4E">
        <w:rPr>
          <w:noProof/>
        </w:rPr>
        <w:t>49.</w:t>
      </w:r>
      <w:r w:rsidRPr="00E45C4E">
        <w:rPr>
          <w:noProof/>
        </w:rPr>
        <w:tab/>
        <w:t xml:space="preserve">Ichiye, T. and Karplus, M. (1991) Collective motions in proteins: a covariance analysis of atomic fluctuations in molecular dynamics and normal mode simulations. </w:t>
      </w:r>
      <w:r w:rsidRPr="00E45C4E">
        <w:rPr>
          <w:i/>
          <w:noProof/>
        </w:rPr>
        <w:t>Proteins</w:t>
      </w:r>
      <w:r w:rsidRPr="00E45C4E">
        <w:rPr>
          <w:noProof/>
        </w:rPr>
        <w:t xml:space="preserve">, </w:t>
      </w:r>
      <w:r w:rsidRPr="00E45C4E">
        <w:rPr>
          <w:b/>
          <w:noProof/>
        </w:rPr>
        <w:t>11</w:t>
      </w:r>
      <w:r w:rsidRPr="00E45C4E">
        <w:rPr>
          <w:noProof/>
        </w:rPr>
        <w:t>, 205-217.</w:t>
      </w:r>
    </w:p>
    <w:p w14:paraId="74EB3C7E" w14:textId="77777777" w:rsidR="00895117" w:rsidRPr="00E45C4E" w:rsidRDefault="00895117" w:rsidP="00895117">
      <w:pPr>
        <w:pStyle w:val="EndNoteBibliography"/>
        <w:spacing w:after="0"/>
        <w:ind w:left="720" w:hanging="720"/>
        <w:rPr>
          <w:noProof/>
        </w:rPr>
      </w:pPr>
      <w:r w:rsidRPr="00E45C4E">
        <w:rPr>
          <w:noProof/>
        </w:rPr>
        <w:t>50.</w:t>
      </w:r>
      <w:r w:rsidRPr="00E45C4E">
        <w:rPr>
          <w:noProof/>
        </w:rPr>
        <w:tab/>
        <w:t xml:space="preserve">Hinsen, K. and Kneller, G.R. (2000) Projection methods for the analysis of complex motions in macromolecules. </w:t>
      </w:r>
      <w:r w:rsidRPr="00E45C4E">
        <w:rPr>
          <w:i/>
          <w:noProof/>
        </w:rPr>
        <w:t>Mol. Sim.</w:t>
      </w:r>
      <w:r w:rsidRPr="00E45C4E">
        <w:rPr>
          <w:noProof/>
        </w:rPr>
        <w:t xml:space="preserve">, </w:t>
      </w:r>
      <w:r w:rsidRPr="00E45C4E">
        <w:rPr>
          <w:b/>
          <w:noProof/>
        </w:rPr>
        <w:t>23</w:t>
      </w:r>
      <w:r w:rsidRPr="00E45C4E">
        <w:rPr>
          <w:noProof/>
        </w:rPr>
        <w:t>, 275-292.</w:t>
      </w:r>
    </w:p>
    <w:p w14:paraId="6E647365" w14:textId="77777777" w:rsidR="00895117" w:rsidRPr="00E45C4E" w:rsidRDefault="00895117" w:rsidP="00895117">
      <w:pPr>
        <w:pStyle w:val="EndNoteBibliography"/>
        <w:spacing w:after="0"/>
        <w:ind w:left="720" w:hanging="720"/>
        <w:rPr>
          <w:noProof/>
        </w:rPr>
      </w:pPr>
      <w:r w:rsidRPr="00E45C4E">
        <w:rPr>
          <w:noProof/>
        </w:rPr>
        <w:t>51.</w:t>
      </w:r>
      <w:r w:rsidRPr="00E45C4E">
        <w:rPr>
          <w:noProof/>
        </w:rPr>
        <w:tab/>
        <w:t xml:space="preserve">Leioatts, N., Romo, T.D. and Grossfield, A. (2012) Elastic Network Models Are Robust to Variations in Formalism. </w:t>
      </w:r>
      <w:r w:rsidRPr="00E45C4E">
        <w:rPr>
          <w:i/>
          <w:noProof/>
        </w:rPr>
        <w:t>J. Chem. Theory Comput.</w:t>
      </w:r>
      <w:r w:rsidRPr="00E45C4E">
        <w:rPr>
          <w:noProof/>
        </w:rPr>
        <w:t xml:space="preserve">, </w:t>
      </w:r>
      <w:r w:rsidRPr="00E45C4E">
        <w:rPr>
          <w:b/>
          <w:noProof/>
        </w:rPr>
        <w:t>8</w:t>
      </w:r>
      <w:r w:rsidRPr="00E45C4E">
        <w:rPr>
          <w:noProof/>
        </w:rPr>
        <w:t>, 2424-2434.</w:t>
      </w:r>
    </w:p>
    <w:p w14:paraId="4C22EAC8" w14:textId="77777777" w:rsidR="00895117" w:rsidRPr="00E45C4E" w:rsidRDefault="00895117" w:rsidP="00895117">
      <w:pPr>
        <w:pStyle w:val="EndNoteBibliography"/>
        <w:spacing w:after="0"/>
        <w:ind w:left="720" w:hanging="720"/>
        <w:rPr>
          <w:noProof/>
        </w:rPr>
      </w:pPr>
      <w:r w:rsidRPr="00E45C4E">
        <w:rPr>
          <w:noProof/>
        </w:rPr>
        <w:t>52.</w:t>
      </w:r>
      <w:r w:rsidRPr="00E45C4E">
        <w:rPr>
          <w:noProof/>
        </w:rPr>
        <w:tab/>
        <w:t xml:space="preserve">Hinsen, K., Petrescu, A.J., Dellerue, S., Bellissent-Funel, M.C. and Kneller, G.R. (2000) Harmonicity in slow protein dynamics. </w:t>
      </w:r>
      <w:r w:rsidRPr="00E45C4E">
        <w:rPr>
          <w:i/>
          <w:noProof/>
        </w:rPr>
        <w:t>Chem. Phys.</w:t>
      </w:r>
      <w:r w:rsidRPr="00E45C4E">
        <w:rPr>
          <w:noProof/>
        </w:rPr>
        <w:t xml:space="preserve">, </w:t>
      </w:r>
      <w:r w:rsidRPr="00E45C4E">
        <w:rPr>
          <w:b/>
          <w:noProof/>
        </w:rPr>
        <w:t>261</w:t>
      </w:r>
      <w:r w:rsidRPr="00E45C4E">
        <w:rPr>
          <w:noProof/>
        </w:rPr>
        <w:t>, 25-37.</w:t>
      </w:r>
    </w:p>
    <w:p w14:paraId="148E53CF" w14:textId="77777777" w:rsidR="00895117" w:rsidRPr="00E45C4E" w:rsidRDefault="00895117" w:rsidP="00895117">
      <w:pPr>
        <w:pStyle w:val="EndNoteBibliography"/>
        <w:spacing w:after="0"/>
        <w:ind w:left="720" w:hanging="720"/>
        <w:rPr>
          <w:noProof/>
        </w:rPr>
      </w:pPr>
      <w:r w:rsidRPr="00E45C4E">
        <w:rPr>
          <w:noProof/>
        </w:rPr>
        <w:t>53.</w:t>
      </w:r>
      <w:r w:rsidRPr="00E45C4E">
        <w:rPr>
          <w:noProof/>
        </w:rPr>
        <w:tab/>
        <w:t xml:space="preserve">Riccardi, D., Cui, Q. and Phillips, G.N., Jr. (2010) Evaluating elastic network models of crystalline biological molecules with temperature factors, correlated motions, and diffuse X-Ray scattering. </w:t>
      </w:r>
      <w:r w:rsidRPr="00E45C4E">
        <w:rPr>
          <w:i/>
          <w:noProof/>
        </w:rPr>
        <w:t>Biophys. J.</w:t>
      </w:r>
      <w:r w:rsidRPr="00E45C4E">
        <w:rPr>
          <w:noProof/>
        </w:rPr>
        <w:t xml:space="preserve">, </w:t>
      </w:r>
      <w:r w:rsidRPr="00E45C4E">
        <w:rPr>
          <w:b/>
          <w:noProof/>
        </w:rPr>
        <w:t>99</w:t>
      </w:r>
      <w:r w:rsidRPr="00E45C4E">
        <w:rPr>
          <w:noProof/>
        </w:rPr>
        <w:t>, 2616-2625.</w:t>
      </w:r>
    </w:p>
    <w:p w14:paraId="1F471484" w14:textId="77777777" w:rsidR="00895117" w:rsidRPr="00E45C4E" w:rsidRDefault="00895117" w:rsidP="00895117">
      <w:pPr>
        <w:pStyle w:val="EndNoteBibliography"/>
        <w:spacing w:after="0"/>
        <w:ind w:left="720" w:hanging="720"/>
        <w:rPr>
          <w:noProof/>
        </w:rPr>
      </w:pPr>
      <w:r w:rsidRPr="00E45C4E">
        <w:rPr>
          <w:noProof/>
        </w:rPr>
        <w:t>54.</w:t>
      </w:r>
      <w:r w:rsidRPr="00E45C4E">
        <w:rPr>
          <w:noProof/>
        </w:rPr>
        <w:tab/>
        <w:t xml:space="preserve">Hinsen, K. (2008) Structural flexibility in proteins: impact of the crystal environment. </w:t>
      </w:r>
      <w:r w:rsidRPr="00E45C4E">
        <w:rPr>
          <w:i/>
          <w:noProof/>
        </w:rPr>
        <w:t>Bioinformatics</w:t>
      </w:r>
      <w:r w:rsidRPr="00E45C4E">
        <w:rPr>
          <w:noProof/>
        </w:rPr>
        <w:t xml:space="preserve">, </w:t>
      </w:r>
      <w:r w:rsidRPr="00E45C4E">
        <w:rPr>
          <w:b/>
          <w:noProof/>
        </w:rPr>
        <w:t>24</w:t>
      </w:r>
      <w:r w:rsidRPr="00E45C4E">
        <w:rPr>
          <w:noProof/>
        </w:rPr>
        <w:t>, 521-528.</w:t>
      </w:r>
    </w:p>
    <w:p w14:paraId="03CF4A5A" w14:textId="77777777" w:rsidR="00895117" w:rsidRPr="00E45C4E" w:rsidRDefault="00895117" w:rsidP="00895117">
      <w:pPr>
        <w:pStyle w:val="EndNoteBibliography"/>
        <w:spacing w:after="0"/>
        <w:ind w:left="720" w:hanging="720"/>
        <w:rPr>
          <w:noProof/>
        </w:rPr>
      </w:pPr>
      <w:r w:rsidRPr="00E45C4E">
        <w:rPr>
          <w:noProof/>
        </w:rPr>
        <w:t>55.</w:t>
      </w:r>
      <w:r w:rsidRPr="00E45C4E">
        <w:rPr>
          <w:noProof/>
        </w:rPr>
        <w:tab/>
        <w:t xml:space="preserve">Soheilifard, R., Makarov, D.E. and Rodin, G.J. (2008) Critical evaluation of simple network models of protein dynamics and their comparison with crystallographic B-factors. </w:t>
      </w:r>
      <w:r w:rsidRPr="00E45C4E">
        <w:rPr>
          <w:i/>
          <w:noProof/>
        </w:rPr>
        <w:t>Phys Biol.</w:t>
      </w:r>
      <w:r w:rsidRPr="00E45C4E">
        <w:rPr>
          <w:noProof/>
        </w:rPr>
        <w:t xml:space="preserve">, </w:t>
      </w:r>
      <w:r w:rsidRPr="00E45C4E">
        <w:rPr>
          <w:b/>
          <w:noProof/>
        </w:rPr>
        <w:t>5</w:t>
      </w:r>
      <w:r w:rsidRPr="00E45C4E">
        <w:rPr>
          <w:noProof/>
        </w:rPr>
        <w:t>, 026008.</w:t>
      </w:r>
    </w:p>
    <w:p w14:paraId="05DCFAD7" w14:textId="77777777" w:rsidR="00895117" w:rsidRPr="00E45C4E" w:rsidRDefault="00895117" w:rsidP="00895117">
      <w:pPr>
        <w:pStyle w:val="EndNoteBibliography"/>
        <w:spacing w:after="0"/>
        <w:ind w:left="720" w:hanging="720"/>
        <w:rPr>
          <w:noProof/>
        </w:rPr>
      </w:pPr>
      <w:r w:rsidRPr="00E45C4E">
        <w:rPr>
          <w:noProof/>
        </w:rPr>
        <w:t>56.</w:t>
      </w:r>
      <w:r w:rsidRPr="00E45C4E">
        <w:rPr>
          <w:noProof/>
        </w:rPr>
        <w:tab/>
        <w:t xml:space="preserve">Fuglebakk, E., Reuter, N. and Hinsen, K. (2013) Evaluation of Protein Elastic Network Models Based on an Analysis of Collective Motions. </w:t>
      </w:r>
      <w:r w:rsidRPr="00E45C4E">
        <w:rPr>
          <w:i/>
          <w:noProof/>
        </w:rPr>
        <w:t>J. Chem. Theory Comput.</w:t>
      </w:r>
      <w:r w:rsidRPr="00E45C4E">
        <w:rPr>
          <w:noProof/>
        </w:rPr>
        <w:t xml:space="preserve">, </w:t>
      </w:r>
      <w:r w:rsidRPr="00E45C4E">
        <w:rPr>
          <w:b/>
          <w:noProof/>
        </w:rPr>
        <w:t>9</w:t>
      </w:r>
      <w:r w:rsidRPr="00E45C4E">
        <w:rPr>
          <w:noProof/>
        </w:rPr>
        <w:t>, 5618–5628.</w:t>
      </w:r>
    </w:p>
    <w:p w14:paraId="6C403997" w14:textId="77777777" w:rsidR="00895117" w:rsidRPr="00E45C4E" w:rsidRDefault="00895117" w:rsidP="00895117">
      <w:pPr>
        <w:pStyle w:val="EndNoteBibliography"/>
        <w:spacing w:after="0"/>
        <w:ind w:left="720" w:hanging="720"/>
        <w:rPr>
          <w:noProof/>
        </w:rPr>
      </w:pPr>
      <w:r w:rsidRPr="00E45C4E">
        <w:rPr>
          <w:noProof/>
        </w:rPr>
        <w:t>57.</w:t>
      </w:r>
      <w:r w:rsidRPr="00E45C4E">
        <w:rPr>
          <w:noProof/>
        </w:rPr>
        <w:tab/>
        <w:t xml:space="preserve">Kim, M.K., Chirikjian, G.S. and Jernigan, R.L. (2002) Elastic models of conformational transitions in macromolecules. </w:t>
      </w:r>
      <w:r w:rsidRPr="00E45C4E">
        <w:rPr>
          <w:i/>
          <w:noProof/>
        </w:rPr>
        <w:t>J. Mol. Graph. Model.</w:t>
      </w:r>
      <w:r w:rsidRPr="00E45C4E">
        <w:rPr>
          <w:noProof/>
        </w:rPr>
        <w:t xml:space="preserve">, </w:t>
      </w:r>
      <w:r w:rsidRPr="00E45C4E">
        <w:rPr>
          <w:b/>
          <w:noProof/>
        </w:rPr>
        <w:t>21</w:t>
      </w:r>
      <w:r w:rsidRPr="00E45C4E">
        <w:rPr>
          <w:noProof/>
        </w:rPr>
        <w:t>, 151-160.</w:t>
      </w:r>
    </w:p>
    <w:p w14:paraId="7821E0CD" w14:textId="77777777" w:rsidR="00895117" w:rsidRPr="00E45C4E" w:rsidRDefault="00895117" w:rsidP="00895117">
      <w:pPr>
        <w:pStyle w:val="EndNoteBibliography"/>
        <w:spacing w:after="0"/>
        <w:ind w:left="720" w:hanging="720"/>
        <w:rPr>
          <w:noProof/>
        </w:rPr>
      </w:pPr>
      <w:r w:rsidRPr="00E45C4E">
        <w:rPr>
          <w:noProof/>
        </w:rPr>
        <w:t>58.</w:t>
      </w:r>
      <w:r w:rsidRPr="00E45C4E">
        <w:rPr>
          <w:noProof/>
        </w:rPr>
        <w:tab/>
        <w:t xml:space="preserve">Tama, F., Wriggers, W. and Brooks, C.L., 3rd. (2002) Exploring global distortions of biological macromolecules and assemblies from low-resolution structural information and elastic network theory. </w:t>
      </w:r>
      <w:r w:rsidRPr="00E45C4E">
        <w:rPr>
          <w:i/>
          <w:noProof/>
        </w:rPr>
        <w:t>Journal of molecular biology</w:t>
      </w:r>
      <w:r w:rsidRPr="00E45C4E">
        <w:rPr>
          <w:noProof/>
        </w:rPr>
        <w:t xml:space="preserve">, </w:t>
      </w:r>
      <w:r w:rsidRPr="00E45C4E">
        <w:rPr>
          <w:b/>
          <w:noProof/>
        </w:rPr>
        <w:t>321</w:t>
      </w:r>
      <w:r w:rsidRPr="00E45C4E">
        <w:rPr>
          <w:noProof/>
        </w:rPr>
        <w:t>, 297-305.</w:t>
      </w:r>
    </w:p>
    <w:p w14:paraId="45B3A497" w14:textId="77777777" w:rsidR="00895117" w:rsidRPr="00E45C4E" w:rsidRDefault="00895117" w:rsidP="00895117">
      <w:pPr>
        <w:pStyle w:val="EndNoteBibliography"/>
        <w:spacing w:after="0"/>
        <w:ind w:left="720" w:hanging="720"/>
        <w:rPr>
          <w:noProof/>
        </w:rPr>
      </w:pPr>
      <w:r w:rsidRPr="00E45C4E">
        <w:rPr>
          <w:noProof/>
        </w:rPr>
        <w:t>59.</w:t>
      </w:r>
      <w:r w:rsidRPr="00E45C4E">
        <w:rPr>
          <w:noProof/>
        </w:rPr>
        <w:tab/>
        <w:t xml:space="preserve">Ming, D., Kong, Y., Lambert, M.A., Huang, Z. and Ma, J. (2002) How to describe protein motion without amino acid sequence and atomic coordinates. </w:t>
      </w:r>
      <w:r w:rsidRPr="00E45C4E">
        <w:rPr>
          <w:i/>
          <w:noProof/>
        </w:rPr>
        <w:t>Proceedings of the National Academy of Sciences of the United States of America</w:t>
      </w:r>
      <w:r w:rsidRPr="00E45C4E">
        <w:rPr>
          <w:noProof/>
        </w:rPr>
        <w:t xml:space="preserve">, </w:t>
      </w:r>
      <w:r w:rsidRPr="00E45C4E">
        <w:rPr>
          <w:b/>
          <w:noProof/>
        </w:rPr>
        <w:t>99</w:t>
      </w:r>
      <w:r w:rsidRPr="00E45C4E">
        <w:rPr>
          <w:noProof/>
        </w:rPr>
        <w:t>, 8620-8625.</w:t>
      </w:r>
    </w:p>
    <w:p w14:paraId="300DEE09" w14:textId="77777777" w:rsidR="00895117" w:rsidRPr="00E45C4E" w:rsidRDefault="00895117" w:rsidP="00895117">
      <w:pPr>
        <w:pStyle w:val="EndNoteBibliography"/>
        <w:spacing w:after="0"/>
        <w:ind w:left="720" w:hanging="720"/>
        <w:rPr>
          <w:noProof/>
        </w:rPr>
      </w:pPr>
      <w:r w:rsidRPr="00E45C4E">
        <w:rPr>
          <w:noProof/>
        </w:rPr>
        <w:t>60.</w:t>
      </w:r>
      <w:r w:rsidRPr="00E45C4E">
        <w:rPr>
          <w:noProof/>
        </w:rPr>
        <w:tab/>
        <w:t xml:space="preserve">Kundu, S., Melton, J.S., Sorensen, D.C. and Phillips, G.N., Jr. (2002) Dynamics of proteins in crystals: comparison of experiment with simple models. </w:t>
      </w:r>
      <w:r w:rsidRPr="00E45C4E">
        <w:rPr>
          <w:i/>
          <w:noProof/>
        </w:rPr>
        <w:t>Biophys. J.</w:t>
      </w:r>
      <w:r w:rsidRPr="00E45C4E">
        <w:rPr>
          <w:noProof/>
        </w:rPr>
        <w:t xml:space="preserve">, </w:t>
      </w:r>
      <w:r w:rsidRPr="00E45C4E">
        <w:rPr>
          <w:b/>
          <w:noProof/>
        </w:rPr>
        <w:t>83</w:t>
      </w:r>
      <w:r w:rsidRPr="00E45C4E">
        <w:rPr>
          <w:noProof/>
        </w:rPr>
        <w:t>, 723-732.</w:t>
      </w:r>
    </w:p>
    <w:p w14:paraId="360237BB" w14:textId="77777777" w:rsidR="00895117" w:rsidRPr="00E45C4E" w:rsidRDefault="00895117" w:rsidP="00895117">
      <w:pPr>
        <w:pStyle w:val="EndNoteBibliography"/>
        <w:spacing w:after="0"/>
        <w:ind w:left="720" w:hanging="720"/>
        <w:rPr>
          <w:noProof/>
        </w:rPr>
      </w:pPr>
      <w:r w:rsidRPr="00E45C4E">
        <w:rPr>
          <w:noProof/>
        </w:rPr>
        <w:t>61.</w:t>
      </w:r>
      <w:r w:rsidRPr="00E45C4E">
        <w:rPr>
          <w:noProof/>
        </w:rPr>
        <w:tab/>
        <w:t xml:space="preserve">Moritsugu, K. and Smith, J.C. (2008) REACH coarse-grained biomolecular simulation: transferability between different protein structural classes. </w:t>
      </w:r>
      <w:r w:rsidRPr="00E45C4E">
        <w:rPr>
          <w:i/>
          <w:noProof/>
        </w:rPr>
        <w:t>Biophys. J.</w:t>
      </w:r>
      <w:r w:rsidRPr="00E45C4E">
        <w:rPr>
          <w:noProof/>
        </w:rPr>
        <w:t xml:space="preserve">, </w:t>
      </w:r>
      <w:r w:rsidRPr="00E45C4E">
        <w:rPr>
          <w:b/>
          <w:noProof/>
        </w:rPr>
        <w:t>95</w:t>
      </w:r>
      <w:r w:rsidRPr="00E45C4E">
        <w:rPr>
          <w:noProof/>
        </w:rPr>
        <w:t>, 1639-1648.</w:t>
      </w:r>
    </w:p>
    <w:p w14:paraId="7C0B42A9" w14:textId="77777777" w:rsidR="00895117" w:rsidRPr="00E45C4E" w:rsidRDefault="00895117" w:rsidP="00895117">
      <w:pPr>
        <w:pStyle w:val="EndNoteBibliography"/>
        <w:spacing w:after="0"/>
        <w:ind w:left="720" w:hanging="720"/>
        <w:rPr>
          <w:noProof/>
        </w:rPr>
      </w:pPr>
      <w:r w:rsidRPr="00E45C4E">
        <w:rPr>
          <w:noProof/>
        </w:rPr>
        <w:t>62.</w:t>
      </w:r>
      <w:r w:rsidRPr="00E45C4E">
        <w:rPr>
          <w:noProof/>
        </w:rPr>
        <w:tab/>
        <w:t xml:space="preserve">Delarue, M. and Sanejouand, Y.H. (2002) Simplified normal mode analysis of conformational transitions in DNA-dependent polymerases: the elastic network model. </w:t>
      </w:r>
      <w:r w:rsidRPr="00E45C4E">
        <w:rPr>
          <w:i/>
          <w:noProof/>
        </w:rPr>
        <w:t>J. Mol. Biol.</w:t>
      </w:r>
      <w:r w:rsidRPr="00E45C4E">
        <w:rPr>
          <w:noProof/>
        </w:rPr>
        <w:t xml:space="preserve">, </w:t>
      </w:r>
      <w:r w:rsidRPr="00E45C4E">
        <w:rPr>
          <w:b/>
          <w:noProof/>
        </w:rPr>
        <w:t>320</w:t>
      </w:r>
      <w:r w:rsidRPr="00E45C4E">
        <w:rPr>
          <w:noProof/>
        </w:rPr>
        <w:t>, 1011-1024.</w:t>
      </w:r>
    </w:p>
    <w:p w14:paraId="190A0E51" w14:textId="77777777" w:rsidR="00895117" w:rsidRPr="00E45C4E" w:rsidRDefault="00895117" w:rsidP="00895117">
      <w:pPr>
        <w:pStyle w:val="EndNoteBibliography"/>
        <w:spacing w:after="0"/>
        <w:ind w:left="720" w:hanging="720"/>
        <w:rPr>
          <w:noProof/>
        </w:rPr>
      </w:pPr>
      <w:r w:rsidRPr="00E45C4E">
        <w:rPr>
          <w:noProof/>
        </w:rPr>
        <w:t>63.</w:t>
      </w:r>
      <w:r w:rsidRPr="00E45C4E">
        <w:rPr>
          <w:noProof/>
        </w:rPr>
        <w:tab/>
        <w:t xml:space="preserve">Valadie, H., Lacapere, J.J., Sanejouand, Y.H. and Etchebest, C. (2003) Dynamical properties of the MscL of Escherichia coli: a normal mode analysis. </w:t>
      </w:r>
      <w:r w:rsidRPr="00E45C4E">
        <w:rPr>
          <w:i/>
          <w:noProof/>
        </w:rPr>
        <w:t>J. Mol. Biol.</w:t>
      </w:r>
      <w:r w:rsidRPr="00E45C4E">
        <w:rPr>
          <w:noProof/>
        </w:rPr>
        <w:t xml:space="preserve">, </w:t>
      </w:r>
      <w:r w:rsidRPr="00E45C4E">
        <w:rPr>
          <w:b/>
          <w:noProof/>
        </w:rPr>
        <w:t>332</w:t>
      </w:r>
      <w:r w:rsidRPr="00E45C4E">
        <w:rPr>
          <w:noProof/>
        </w:rPr>
        <w:t>, 657-674.</w:t>
      </w:r>
    </w:p>
    <w:p w14:paraId="61428314" w14:textId="77777777" w:rsidR="00895117" w:rsidRPr="00E45C4E" w:rsidRDefault="00895117" w:rsidP="00895117">
      <w:pPr>
        <w:pStyle w:val="EndNoteBibliography"/>
        <w:spacing w:after="0"/>
        <w:ind w:left="720" w:hanging="720"/>
        <w:rPr>
          <w:noProof/>
        </w:rPr>
      </w:pPr>
      <w:r w:rsidRPr="00E45C4E">
        <w:rPr>
          <w:noProof/>
        </w:rPr>
        <w:t>64.</w:t>
      </w:r>
      <w:r w:rsidRPr="00E45C4E">
        <w:rPr>
          <w:noProof/>
        </w:rPr>
        <w:tab/>
        <w:t xml:space="preserve">Tama, F., Valle, M., Frank, J. and Brooks, C.L. (2003) Dynamic reorganization of the functionally active ribosome explored by normal mode analysis and cryo-electron microscopy. </w:t>
      </w:r>
      <w:r w:rsidRPr="00E45C4E">
        <w:rPr>
          <w:i/>
          <w:noProof/>
        </w:rPr>
        <w:t>Proc. Natl. Acad. Sci. U. S. A.</w:t>
      </w:r>
      <w:r w:rsidRPr="00E45C4E">
        <w:rPr>
          <w:noProof/>
        </w:rPr>
        <w:t xml:space="preserve">, </w:t>
      </w:r>
      <w:r w:rsidRPr="00E45C4E">
        <w:rPr>
          <w:b/>
          <w:noProof/>
        </w:rPr>
        <w:t>100</w:t>
      </w:r>
      <w:r w:rsidRPr="00E45C4E">
        <w:rPr>
          <w:noProof/>
        </w:rPr>
        <w:t>, 9319-9323.</w:t>
      </w:r>
    </w:p>
    <w:p w14:paraId="4CD1AD2F" w14:textId="77777777" w:rsidR="00895117" w:rsidRPr="00E45C4E" w:rsidRDefault="00895117" w:rsidP="00895117">
      <w:pPr>
        <w:pStyle w:val="EndNoteBibliography"/>
        <w:spacing w:after="0"/>
        <w:ind w:left="720" w:hanging="720"/>
        <w:rPr>
          <w:noProof/>
        </w:rPr>
      </w:pPr>
      <w:r w:rsidRPr="00E45C4E">
        <w:rPr>
          <w:noProof/>
        </w:rPr>
        <w:t>65.</w:t>
      </w:r>
      <w:r w:rsidRPr="00E45C4E">
        <w:rPr>
          <w:noProof/>
        </w:rPr>
        <w:tab/>
        <w:t xml:space="preserve">Reuter, N., Hinsen, K. and Lacapere, J.-J. (2003) Transconformations of the SERCA1 Ca-ATPase: A Normal Mode Study. </w:t>
      </w:r>
      <w:r w:rsidRPr="00E45C4E">
        <w:rPr>
          <w:i/>
          <w:noProof/>
        </w:rPr>
        <w:t>Biophys. J.</w:t>
      </w:r>
      <w:r w:rsidRPr="00E45C4E">
        <w:rPr>
          <w:noProof/>
        </w:rPr>
        <w:t xml:space="preserve">, </w:t>
      </w:r>
      <w:r w:rsidRPr="00E45C4E">
        <w:rPr>
          <w:b/>
          <w:noProof/>
        </w:rPr>
        <w:t>85</w:t>
      </w:r>
      <w:r w:rsidRPr="00E45C4E">
        <w:rPr>
          <w:noProof/>
        </w:rPr>
        <w:t>, 99020-.</w:t>
      </w:r>
    </w:p>
    <w:p w14:paraId="15762D5D" w14:textId="77777777" w:rsidR="00895117" w:rsidRPr="00E45C4E" w:rsidRDefault="00895117" w:rsidP="00895117">
      <w:pPr>
        <w:pStyle w:val="EndNoteBibliography"/>
        <w:spacing w:after="0"/>
        <w:ind w:left="720" w:hanging="720"/>
        <w:rPr>
          <w:noProof/>
        </w:rPr>
      </w:pPr>
      <w:r w:rsidRPr="00E45C4E">
        <w:rPr>
          <w:noProof/>
        </w:rPr>
        <w:t>66.</w:t>
      </w:r>
      <w:r w:rsidRPr="00E45C4E">
        <w:rPr>
          <w:noProof/>
        </w:rPr>
        <w:tab/>
        <w:t xml:space="preserve">Fuglebakk, E., Echave, J. and Reuter, N. (2012) Measuring and comparing structural fluctuation patterns in large protein datasets. </w:t>
      </w:r>
      <w:r w:rsidRPr="00E45C4E">
        <w:rPr>
          <w:i/>
          <w:noProof/>
        </w:rPr>
        <w:t>Bioinformatics</w:t>
      </w:r>
      <w:r w:rsidRPr="00E45C4E">
        <w:rPr>
          <w:noProof/>
        </w:rPr>
        <w:t xml:space="preserve">, </w:t>
      </w:r>
      <w:r w:rsidRPr="00E45C4E">
        <w:rPr>
          <w:b/>
          <w:noProof/>
        </w:rPr>
        <w:t>28</w:t>
      </w:r>
      <w:r w:rsidRPr="00E45C4E">
        <w:rPr>
          <w:noProof/>
        </w:rPr>
        <w:t>, 2431-2440.</w:t>
      </w:r>
    </w:p>
    <w:p w14:paraId="17EA9105" w14:textId="77777777" w:rsidR="00895117" w:rsidRPr="00E45C4E" w:rsidRDefault="00895117" w:rsidP="00895117">
      <w:pPr>
        <w:pStyle w:val="EndNoteBibliography"/>
        <w:spacing w:after="0"/>
        <w:ind w:left="720" w:hanging="720"/>
        <w:rPr>
          <w:noProof/>
        </w:rPr>
      </w:pPr>
      <w:r w:rsidRPr="00E45C4E">
        <w:rPr>
          <w:noProof/>
        </w:rPr>
        <w:t>67.</w:t>
      </w:r>
      <w:r w:rsidRPr="00E45C4E">
        <w:rPr>
          <w:noProof/>
        </w:rPr>
        <w:tab/>
        <w:t xml:space="preserve">Amadei, A., Ceruso, M.A. and Di Nola, A. (1999) On the convergence of the conformational coordinates basis set obtained by the essential dynamics analysis of proteins&amp;apos; molecular dynamics simulations. </w:t>
      </w:r>
      <w:r w:rsidRPr="00E45C4E">
        <w:rPr>
          <w:i/>
          <w:noProof/>
        </w:rPr>
        <w:t>Proteins</w:t>
      </w:r>
      <w:r w:rsidRPr="00E45C4E">
        <w:rPr>
          <w:noProof/>
        </w:rPr>
        <w:t xml:space="preserve">, </w:t>
      </w:r>
      <w:r w:rsidRPr="00E45C4E">
        <w:rPr>
          <w:b/>
          <w:noProof/>
        </w:rPr>
        <w:t>36</w:t>
      </w:r>
      <w:r w:rsidRPr="00E45C4E">
        <w:rPr>
          <w:noProof/>
        </w:rPr>
        <w:t>, 419-424.</w:t>
      </w:r>
    </w:p>
    <w:p w14:paraId="378C7FCE" w14:textId="77777777" w:rsidR="00895117" w:rsidRPr="00E45C4E" w:rsidRDefault="00895117" w:rsidP="00895117">
      <w:pPr>
        <w:pStyle w:val="EndNoteBibliography"/>
        <w:spacing w:after="0"/>
        <w:ind w:left="720" w:hanging="720"/>
        <w:rPr>
          <w:noProof/>
        </w:rPr>
      </w:pPr>
      <w:r w:rsidRPr="00E45C4E">
        <w:rPr>
          <w:noProof/>
        </w:rPr>
        <w:t>68.</w:t>
      </w:r>
      <w:r w:rsidRPr="00E45C4E">
        <w:rPr>
          <w:noProof/>
        </w:rPr>
        <w:tab/>
        <w:t xml:space="preserve">Hess, B. (2002) Convergence of sampling in protein simulations. </w:t>
      </w:r>
      <w:r w:rsidRPr="00E45C4E">
        <w:rPr>
          <w:i/>
          <w:noProof/>
        </w:rPr>
        <w:t>Phys. Rev. E</w:t>
      </w:r>
      <w:r w:rsidRPr="00E45C4E">
        <w:rPr>
          <w:noProof/>
        </w:rPr>
        <w:t xml:space="preserve">, </w:t>
      </w:r>
      <w:r w:rsidRPr="00E45C4E">
        <w:rPr>
          <w:b/>
          <w:noProof/>
        </w:rPr>
        <w:t>65</w:t>
      </w:r>
      <w:r w:rsidRPr="00E45C4E">
        <w:rPr>
          <w:noProof/>
        </w:rPr>
        <w:t>, 031910.</w:t>
      </w:r>
    </w:p>
    <w:p w14:paraId="0DC1E0AA" w14:textId="77777777" w:rsidR="00895117" w:rsidRPr="00E45C4E" w:rsidRDefault="00895117" w:rsidP="00895117">
      <w:pPr>
        <w:pStyle w:val="EndNoteBibliography"/>
        <w:spacing w:after="0"/>
        <w:ind w:left="720" w:hanging="720"/>
        <w:rPr>
          <w:noProof/>
        </w:rPr>
      </w:pPr>
      <w:r w:rsidRPr="00E45C4E">
        <w:rPr>
          <w:noProof/>
        </w:rPr>
        <w:t>69.</w:t>
      </w:r>
      <w:r w:rsidRPr="00E45C4E">
        <w:rPr>
          <w:noProof/>
        </w:rPr>
        <w:tab/>
        <w:t xml:space="preserve">Carnevale, V., Pontiggia, F. and Micheletti, C. (2007) Structural and dynamical alignment of enzymes with partial structural similarity. </w:t>
      </w:r>
      <w:r w:rsidRPr="00E45C4E">
        <w:rPr>
          <w:i/>
          <w:noProof/>
        </w:rPr>
        <w:t>J. Phys. Condens. Matter</w:t>
      </w:r>
      <w:r w:rsidRPr="00E45C4E">
        <w:rPr>
          <w:noProof/>
        </w:rPr>
        <w:t xml:space="preserve">, </w:t>
      </w:r>
      <w:r w:rsidRPr="00E45C4E">
        <w:rPr>
          <w:b/>
          <w:noProof/>
        </w:rPr>
        <w:t>19</w:t>
      </w:r>
      <w:r w:rsidRPr="00E45C4E">
        <w:rPr>
          <w:noProof/>
        </w:rPr>
        <w:t>, 285206(285214).</w:t>
      </w:r>
    </w:p>
    <w:p w14:paraId="21CCBF54" w14:textId="77777777" w:rsidR="00895117" w:rsidRPr="00E45C4E" w:rsidRDefault="00895117" w:rsidP="00895117">
      <w:pPr>
        <w:pStyle w:val="EndNoteBibliography"/>
        <w:spacing w:after="0"/>
        <w:ind w:left="720" w:hanging="720"/>
        <w:rPr>
          <w:noProof/>
        </w:rPr>
      </w:pPr>
      <w:r w:rsidRPr="00E45C4E">
        <w:rPr>
          <w:noProof/>
        </w:rPr>
        <w:t>70.</w:t>
      </w:r>
      <w:r w:rsidRPr="00E45C4E">
        <w:rPr>
          <w:noProof/>
        </w:rPr>
        <w:tab/>
        <w:t xml:space="preserve">Berbalk, C., Schwaiger, C.S. and Lackner, P. (2009) Accuracy analysis of multiple structure alignments. </w:t>
      </w:r>
      <w:r w:rsidRPr="00E45C4E">
        <w:rPr>
          <w:i/>
          <w:noProof/>
        </w:rPr>
        <w:t>Protein Sci.</w:t>
      </w:r>
      <w:r w:rsidRPr="00E45C4E">
        <w:rPr>
          <w:noProof/>
        </w:rPr>
        <w:t xml:space="preserve">, </w:t>
      </w:r>
      <w:r w:rsidRPr="00E45C4E">
        <w:rPr>
          <w:b/>
          <w:noProof/>
        </w:rPr>
        <w:t>18</w:t>
      </w:r>
      <w:r w:rsidRPr="00E45C4E">
        <w:rPr>
          <w:noProof/>
        </w:rPr>
        <w:t>, 2027-2035.</w:t>
      </w:r>
    </w:p>
    <w:p w14:paraId="68BDF547" w14:textId="77777777" w:rsidR="00895117" w:rsidRPr="00E45C4E" w:rsidRDefault="00895117" w:rsidP="00895117">
      <w:pPr>
        <w:pStyle w:val="EndNoteBibliography"/>
        <w:spacing w:after="0"/>
        <w:ind w:left="720" w:hanging="720"/>
        <w:rPr>
          <w:noProof/>
        </w:rPr>
      </w:pPr>
      <w:r w:rsidRPr="00E45C4E">
        <w:rPr>
          <w:noProof/>
        </w:rPr>
        <w:t>71.</w:t>
      </w:r>
      <w:r w:rsidRPr="00E45C4E">
        <w:rPr>
          <w:noProof/>
        </w:rPr>
        <w:tab/>
        <w:t xml:space="preserve">Hasegawa, H. and Holm, L. (2009) Advances and pitfalls of protein structural alignment. </w:t>
      </w:r>
      <w:r w:rsidRPr="00E45C4E">
        <w:rPr>
          <w:i/>
          <w:noProof/>
        </w:rPr>
        <w:t>Curr. Opin. Struct. Biol.</w:t>
      </w:r>
      <w:r w:rsidRPr="00E45C4E">
        <w:rPr>
          <w:noProof/>
        </w:rPr>
        <w:t xml:space="preserve">, </w:t>
      </w:r>
      <w:r w:rsidRPr="00E45C4E">
        <w:rPr>
          <w:b/>
          <w:noProof/>
        </w:rPr>
        <w:t>19</w:t>
      </w:r>
      <w:r w:rsidRPr="00E45C4E">
        <w:rPr>
          <w:noProof/>
        </w:rPr>
        <w:t>, 341-348.</w:t>
      </w:r>
    </w:p>
    <w:p w14:paraId="306819CA" w14:textId="77777777" w:rsidR="00895117" w:rsidRPr="00E45C4E" w:rsidRDefault="00895117" w:rsidP="00895117">
      <w:pPr>
        <w:pStyle w:val="EndNoteBibliography"/>
        <w:spacing w:after="0"/>
        <w:ind w:left="720" w:hanging="720"/>
        <w:rPr>
          <w:noProof/>
        </w:rPr>
      </w:pPr>
      <w:r w:rsidRPr="00E45C4E">
        <w:rPr>
          <w:noProof/>
        </w:rPr>
        <w:t>72.</w:t>
      </w:r>
      <w:r w:rsidRPr="00E45C4E">
        <w:rPr>
          <w:noProof/>
        </w:rPr>
        <w:tab/>
        <w:t xml:space="preserve">Marti-Renom, M.A.C., E.; Shindyalov, I.N.; Bourne, P.E. (2009) In Gu, J. B., P.E. (ed.), </w:t>
      </w:r>
      <w:r w:rsidRPr="00E45C4E">
        <w:rPr>
          <w:i/>
          <w:noProof/>
        </w:rPr>
        <w:t>Struct. Bioinformatics</w:t>
      </w:r>
      <w:r w:rsidRPr="00E45C4E">
        <w:rPr>
          <w:noProof/>
        </w:rPr>
        <w:t>. Second ed. John Wiley and Sons NJ, NJ, pp. 397-417.</w:t>
      </w:r>
    </w:p>
    <w:p w14:paraId="1CDF0218" w14:textId="77777777" w:rsidR="00895117" w:rsidRPr="00E45C4E" w:rsidRDefault="00895117" w:rsidP="00895117">
      <w:pPr>
        <w:pStyle w:val="EndNoteBibliography"/>
        <w:spacing w:after="0"/>
        <w:ind w:left="720" w:hanging="720"/>
        <w:rPr>
          <w:noProof/>
        </w:rPr>
      </w:pPr>
      <w:r w:rsidRPr="00E45C4E">
        <w:rPr>
          <w:noProof/>
        </w:rPr>
        <w:t>73.</w:t>
      </w:r>
      <w:r w:rsidRPr="00E45C4E">
        <w:rPr>
          <w:noProof/>
        </w:rPr>
        <w:tab/>
        <w:t xml:space="preserve">Russell, R.B. and Barton, G.J. (1992) Multiple protein sequence alignment from tertiary structure comparison: assignment of global and residue confidence levels. </w:t>
      </w:r>
      <w:r w:rsidRPr="00E45C4E">
        <w:rPr>
          <w:i/>
          <w:noProof/>
        </w:rPr>
        <w:t>Proteins</w:t>
      </w:r>
      <w:r w:rsidRPr="00E45C4E">
        <w:rPr>
          <w:noProof/>
        </w:rPr>
        <w:t xml:space="preserve">, </w:t>
      </w:r>
      <w:r w:rsidRPr="00E45C4E">
        <w:rPr>
          <w:b/>
          <w:noProof/>
        </w:rPr>
        <w:t>14</w:t>
      </w:r>
      <w:r w:rsidRPr="00E45C4E">
        <w:rPr>
          <w:noProof/>
        </w:rPr>
        <w:t>, 309-323.</w:t>
      </w:r>
    </w:p>
    <w:p w14:paraId="5553A46D" w14:textId="77777777" w:rsidR="00895117" w:rsidRPr="00E45C4E" w:rsidRDefault="00895117" w:rsidP="00895117">
      <w:pPr>
        <w:pStyle w:val="EndNoteBibliography"/>
        <w:spacing w:after="0"/>
        <w:ind w:left="720" w:hanging="720"/>
        <w:rPr>
          <w:noProof/>
        </w:rPr>
      </w:pPr>
      <w:r w:rsidRPr="00E45C4E">
        <w:rPr>
          <w:noProof/>
        </w:rPr>
        <w:t>74.</w:t>
      </w:r>
      <w:r w:rsidRPr="00E45C4E">
        <w:rPr>
          <w:noProof/>
        </w:rPr>
        <w:tab/>
        <w:t xml:space="preserve">Ma, J. and Wang, S. (2014) Algorithms, applications, and challenges of protein structure alignment. </w:t>
      </w:r>
      <w:r w:rsidRPr="00E45C4E">
        <w:rPr>
          <w:i/>
          <w:noProof/>
        </w:rPr>
        <w:t>Advances in protein chemistry and structural biology</w:t>
      </w:r>
      <w:r w:rsidRPr="00E45C4E">
        <w:rPr>
          <w:noProof/>
        </w:rPr>
        <w:t xml:space="preserve">, </w:t>
      </w:r>
      <w:r w:rsidRPr="00E45C4E">
        <w:rPr>
          <w:b/>
          <w:noProof/>
        </w:rPr>
        <w:t>94</w:t>
      </w:r>
      <w:r w:rsidRPr="00E45C4E">
        <w:rPr>
          <w:noProof/>
        </w:rPr>
        <w:t>, 121-175.</w:t>
      </w:r>
    </w:p>
    <w:p w14:paraId="6745D0C4" w14:textId="77777777" w:rsidR="00895117" w:rsidRPr="00E45C4E" w:rsidRDefault="00895117" w:rsidP="00895117">
      <w:pPr>
        <w:pStyle w:val="EndNoteBibliography"/>
        <w:spacing w:after="0"/>
        <w:ind w:left="720" w:hanging="720"/>
        <w:rPr>
          <w:noProof/>
        </w:rPr>
      </w:pPr>
      <w:r w:rsidRPr="00E45C4E">
        <w:rPr>
          <w:noProof/>
        </w:rPr>
        <w:t>75.</w:t>
      </w:r>
      <w:r w:rsidRPr="00E45C4E">
        <w:rPr>
          <w:noProof/>
        </w:rPr>
        <w:tab/>
        <w:t xml:space="preserve">Murzin, A.G., Brenner, S.E., Hubbard, T. and Chothia, C. (1995) SCOP: a structural classification of proteins database for the investigation of sequences and structures. </w:t>
      </w:r>
      <w:r w:rsidRPr="00E45C4E">
        <w:rPr>
          <w:i/>
          <w:noProof/>
        </w:rPr>
        <w:t>J. Mol. Biol.</w:t>
      </w:r>
      <w:r w:rsidRPr="00E45C4E">
        <w:rPr>
          <w:noProof/>
        </w:rPr>
        <w:t xml:space="preserve">, </w:t>
      </w:r>
      <w:r w:rsidRPr="00E45C4E">
        <w:rPr>
          <w:b/>
          <w:noProof/>
        </w:rPr>
        <w:t>247</w:t>
      </w:r>
      <w:r w:rsidRPr="00E45C4E">
        <w:rPr>
          <w:noProof/>
        </w:rPr>
        <w:t>, 536-540.</w:t>
      </w:r>
    </w:p>
    <w:p w14:paraId="1070EE20" w14:textId="77777777" w:rsidR="00895117" w:rsidRPr="00E45C4E" w:rsidRDefault="00895117" w:rsidP="00895117">
      <w:pPr>
        <w:pStyle w:val="EndNoteBibliography"/>
        <w:spacing w:after="0"/>
        <w:ind w:left="720" w:hanging="720"/>
        <w:rPr>
          <w:noProof/>
        </w:rPr>
      </w:pPr>
      <w:r w:rsidRPr="00E45C4E">
        <w:rPr>
          <w:noProof/>
        </w:rPr>
        <w:t>76.</w:t>
      </w:r>
      <w:r w:rsidRPr="00E45C4E">
        <w:rPr>
          <w:noProof/>
        </w:rPr>
        <w:tab/>
        <w:t xml:space="preserve">Konagurthu, A.S., Whisstock, J.C., Stuckey, P.J. and Lesk, A.M. (2006) MUSTANG: a multiple structural alignment algorithm. </w:t>
      </w:r>
      <w:r w:rsidRPr="00E45C4E">
        <w:rPr>
          <w:i/>
          <w:noProof/>
        </w:rPr>
        <w:t>Proteins</w:t>
      </w:r>
      <w:r w:rsidRPr="00E45C4E">
        <w:rPr>
          <w:noProof/>
        </w:rPr>
        <w:t xml:space="preserve">, </w:t>
      </w:r>
      <w:r w:rsidRPr="00E45C4E">
        <w:rPr>
          <w:b/>
          <w:noProof/>
        </w:rPr>
        <w:t>64</w:t>
      </w:r>
      <w:r w:rsidRPr="00E45C4E">
        <w:rPr>
          <w:noProof/>
        </w:rPr>
        <w:t>, 559-574.</w:t>
      </w:r>
    </w:p>
    <w:p w14:paraId="6060FE37" w14:textId="77777777" w:rsidR="00895117" w:rsidRPr="00E45C4E" w:rsidRDefault="00895117" w:rsidP="00895117">
      <w:pPr>
        <w:pStyle w:val="EndNoteBibliography"/>
        <w:spacing w:after="0"/>
        <w:ind w:left="720" w:hanging="720"/>
        <w:rPr>
          <w:noProof/>
        </w:rPr>
      </w:pPr>
      <w:r w:rsidRPr="00E45C4E">
        <w:rPr>
          <w:noProof/>
        </w:rPr>
        <w:t>77.</w:t>
      </w:r>
      <w:r w:rsidRPr="00E45C4E">
        <w:rPr>
          <w:noProof/>
        </w:rPr>
        <w:tab/>
        <w:t xml:space="preserve">Nagano, N., Orengo, C.A. and Thornton, J.M. (2002) One Fold with Many Functions: The Evolutionary Relationships between TIM Barrel Families Based on their Sequences, Structures and Functions. </w:t>
      </w:r>
      <w:r w:rsidRPr="00E45C4E">
        <w:rPr>
          <w:i/>
          <w:noProof/>
        </w:rPr>
        <w:t>J. Mol. Biol.</w:t>
      </w:r>
      <w:r w:rsidRPr="00E45C4E">
        <w:rPr>
          <w:noProof/>
        </w:rPr>
        <w:t xml:space="preserve">, </w:t>
      </w:r>
      <w:r w:rsidRPr="00E45C4E">
        <w:rPr>
          <w:b/>
          <w:noProof/>
        </w:rPr>
        <w:t>321</w:t>
      </w:r>
      <w:r w:rsidRPr="00E45C4E">
        <w:rPr>
          <w:noProof/>
        </w:rPr>
        <w:t>, 741-765.</w:t>
      </w:r>
    </w:p>
    <w:p w14:paraId="58B16152" w14:textId="77777777" w:rsidR="00895117" w:rsidRPr="00E45C4E" w:rsidRDefault="00895117" w:rsidP="00895117">
      <w:pPr>
        <w:pStyle w:val="EndNoteBibliography"/>
        <w:spacing w:after="0"/>
        <w:ind w:left="720" w:hanging="720"/>
        <w:rPr>
          <w:noProof/>
        </w:rPr>
      </w:pPr>
      <w:r w:rsidRPr="00E45C4E">
        <w:rPr>
          <w:noProof/>
        </w:rPr>
        <w:t>78.</w:t>
      </w:r>
      <w:r w:rsidRPr="00E45C4E">
        <w:rPr>
          <w:noProof/>
        </w:rPr>
        <w:tab/>
        <w:t xml:space="preserve">Woodcock, H.L., Zheng, W., Ghysels, A., Shao, Y., Kong, J. and Brooks, B.R. (2008) Vibrational subsystem analysis: A method for probing free energies and correlations in the harmonic limit. </w:t>
      </w:r>
      <w:r w:rsidRPr="00E45C4E">
        <w:rPr>
          <w:i/>
          <w:noProof/>
        </w:rPr>
        <w:t>J. Chem. Phys.</w:t>
      </w:r>
      <w:r w:rsidRPr="00E45C4E">
        <w:rPr>
          <w:noProof/>
        </w:rPr>
        <w:t xml:space="preserve">, </w:t>
      </w:r>
      <w:r w:rsidRPr="00E45C4E">
        <w:rPr>
          <w:b/>
          <w:noProof/>
        </w:rPr>
        <w:t>129</w:t>
      </w:r>
      <w:r w:rsidRPr="00E45C4E">
        <w:rPr>
          <w:noProof/>
        </w:rPr>
        <w:t>, 214109.</w:t>
      </w:r>
    </w:p>
    <w:p w14:paraId="276E9A3D" w14:textId="77777777" w:rsidR="00895117" w:rsidRPr="00E45C4E" w:rsidRDefault="00895117" w:rsidP="00895117">
      <w:pPr>
        <w:pStyle w:val="EndNoteBibliography"/>
        <w:spacing w:after="0"/>
        <w:ind w:left="720" w:hanging="720"/>
        <w:rPr>
          <w:noProof/>
        </w:rPr>
      </w:pPr>
      <w:r w:rsidRPr="00E45C4E">
        <w:rPr>
          <w:noProof/>
        </w:rPr>
        <w:t>79.</w:t>
      </w:r>
      <w:r w:rsidRPr="00E45C4E">
        <w:rPr>
          <w:noProof/>
        </w:rPr>
        <w:tab/>
        <w:t xml:space="preserve">Luo, J. and Bruice, T.C. (2009) Envisioning the loop movements and rotation of the two subdomains of dihydrofolate reductase by elastic normal mode analysis. </w:t>
      </w:r>
      <w:r w:rsidRPr="00E45C4E">
        <w:rPr>
          <w:i/>
          <w:noProof/>
        </w:rPr>
        <w:t>J. Biomol. Struct. Dyn.</w:t>
      </w:r>
      <w:r w:rsidRPr="00E45C4E">
        <w:rPr>
          <w:noProof/>
        </w:rPr>
        <w:t xml:space="preserve">, </w:t>
      </w:r>
      <w:r w:rsidRPr="00E45C4E">
        <w:rPr>
          <w:b/>
          <w:noProof/>
        </w:rPr>
        <w:t>27</w:t>
      </w:r>
      <w:r w:rsidRPr="00E45C4E">
        <w:rPr>
          <w:noProof/>
        </w:rPr>
        <w:t>, 245-258.</w:t>
      </w:r>
    </w:p>
    <w:p w14:paraId="517E9C67" w14:textId="77777777" w:rsidR="00895117" w:rsidRPr="00E45C4E" w:rsidRDefault="00895117" w:rsidP="00895117">
      <w:pPr>
        <w:pStyle w:val="EndNoteBibliography"/>
        <w:spacing w:after="0"/>
        <w:ind w:left="720" w:hanging="720"/>
        <w:rPr>
          <w:noProof/>
        </w:rPr>
      </w:pPr>
      <w:r w:rsidRPr="00E45C4E">
        <w:rPr>
          <w:noProof/>
        </w:rPr>
        <w:t>80.</w:t>
      </w:r>
      <w:r w:rsidRPr="00E45C4E">
        <w:rPr>
          <w:noProof/>
        </w:rPr>
        <w:tab/>
        <w:t xml:space="preserve">Zheng, W., Brooks, B.R., Doniach, S. and Thirumalai, D. (2005) Network of dynamically important residues in the open/closed transition in polymerases is strongly conserved. </w:t>
      </w:r>
      <w:r w:rsidRPr="00E45C4E">
        <w:rPr>
          <w:i/>
          <w:noProof/>
        </w:rPr>
        <w:t>Structure</w:t>
      </w:r>
      <w:r w:rsidRPr="00E45C4E">
        <w:rPr>
          <w:noProof/>
        </w:rPr>
        <w:t xml:space="preserve">, </w:t>
      </w:r>
      <w:r w:rsidRPr="00E45C4E">
        <w:rPr>
          <w:b/>
          <w:noProof/>
        </w:rPr>
        <w:t>13</w:t>
      </w:r>
      <w:r w:rsidRPr="00E45C4E">
        <w:rPr>
          <w:noProof/>
        </w:rPr>
        <w:t>, 565-577.</w:t>
      </w:r>
    </w:p>
    <w:p w14:paraId="5738C063" w14:textId="77777777" w:rsidR="00895117" w:rsidRPr="00E45C4E" w:rsidRDefault="00895117" w:rsidP="00895117">
      <w:pPr>
        <w:pStyle w:val="EndNoteBibliography"/>
        <w:spacing w:after="0"/>
        <w:ind w:left="720" w:hanging="720"/>
        <w:rPr>
          <w:noProof/>
        </w:rPr>
      </w:pPr>
      <w:r w:rsidRPr="00E45C4E">
        <w:rPr>
          <w:noProof/>
        </w:rPr>
        <w:t>81.</w:t>
      </w:r>
      <w:r w:rsidRPr="00E45C4E">
        <w:rPr>
          <w:noProof/>
        </w:rPr>
        <w:tab/>
        <w:t xml:space="preserve">Maragakis, P. and Karplus, M. (2005) Large amplitude conformational change in proteins explored with a plastic network model: adenylate kinase. </w:t>
      </w:r>
      <w:r w:rsidRPr="00E45C4E">
        <w:rPr>
          <w:i/>
          <w:noProof/>
        </w:rPr>
        <w:t>J. Mol. Biol.</w:t>
      </w:r>
      <w:r w:rsidRPr="00E45C4E">
        <w:rPr>
          <w:noProof/>
        </w:rPr>
        <w:t xml:space="preserve">, </w:t>
      </w:r>
      <w:r w:rsidRPr="00E45C4E">
        <w:rPr>
          <w:b/>
          <w:noProof/>
        </w:rPr>
        <w:t>352</w:t>
      </w:r>
      <w:r w:rsidRPr="00E45C4E">
        <w:rPr>
          <w:noProof/>
        </w:rPr>
        <w:t>, 807-822.</w:t>
      </w:r>
    </w:p>
    <w:p w14:paraId="5D0587DD" w14:textId="77777777" w:rsidR="00895117" w:rsidRPr="00E45C4E" w:rsidRDefault="00895117" w:rsidP="00895117">
      <w:pPr>
        <w:pStyle w:val="EndNoteBibliography"/>
        <w:spacing w:after="0"/>
        <w:ind w:left="720" w:hanging="720"/>
        <w:rPr>
          <w:noProof/>
        </w:rPr>
      </w:pPr>
      <w:r w:rsidRPr="00E45C4E">
        <w:rPr>
          <w:noProof/>
        </w:rPr>
        <w:t>82.</w:t>
      </w:r>
      <w:r w:rsidRPr="00E45C4E">
        <w:rPr>
          <w:noProof/>
        </w:rPr>
        <w:tab/>
        <w:t xml:space="preserve">Whitford, P.C., Onuchic, J.N. and Wolynes, P.G. (2008) Energy landscape along an enzymatic reaction trajectory: hinges or cracks? </w:t>
      </w:r>
      <w:r w:rsidRPr="00E45C4E">
        <w:rPr>
          <w:i/>
          <w:noProof/>
        </w:rPr>
        <w:t>HFSP J.</w:t>
      </w:r>
      <w:r w:rsidRPr="00E45C4E">
        <w:rPr>
          <w:noProof/>
        </w:rPr>
        <w:t xml:space="preserve">, </w:t>
      </w:r>
      <w:r w:rsidRPr="00E45C4E">
        <w:rPr>
          <w:b/>
          <w:noProof/>
        </w:rPr>
        <w:t>2</w:t>
      </w:r>
      <w:r w:rsidRPr="00E45C4E">
        <w:rPr>
          <w:noProof/>
        </w:rPr>
        <w:t>, 61-64.</w:t>
      </w:r>
    </w:p>
    <w:p w14:paraId="2443580D" w14:textId="77777777" w:rsidR="00895117" w:rsidRPr="00E45C4E" w:rsidRDefault="00895117" w:rsidP="00895117">
      <w:pPr>
        <w:pStyle w:val="EndNoteBibliography"/>
        <w:spacing w:after="0"/>
        <w:ind w:left="720" w:hanging="720"/>
        <w:rPr>
          <w:noProof/>
        </w:rPr>
      </w:pPr>
      <w:r w:rsidRPr="00E45C4E">
        <w:rPr>
          <w:noProof/>
        </w:rPr>
        <w:t>83.</w:t>
      </w:r>
      <w:r w:rsidRPr="00E45C4E">
        <w:rPr>
          <w:noProof/>
        </w:rPr>
        <w:tab/>
        <w:t xml:space="preserve">Togashi, Y., Yanagida, T. and Mikhailov, A.S. (2010) Nonlinearity of mechanochemical motions in motor proteins. </w:t>
      </w:r>
      <w:r w:rsidRPr="00E45C4E">
        <w:rPr>
          <w:i/>
          <w:noProof/>
        </w:rPr>
        <w:t>PLoS Comp. Biol.</w:t>
      </w:r>
      <w:r w:rsidRPr="00E45C4E">
        <w:rPr>
          <w:noProof/>
        </w:rPr>
        <w:t xml:space="preserve">, </w:t>
      </w:r>
      <w:r w:rsidRPr="00E45C4E">
        <w:rPr>
          <w:b/>
          <w:noProof/>
        </w:rPr>
        <w:t>6</w:t>
      </w:r>
      <w:r w:rsidRPr="00E45C4E">
        <w:rPr>
          <w:noProof/>
        </w:rPr>
        <w:t>, e1000814.</w:t>
      </w:r>
    </w:p>
    <w:p w14:paraId="12BA5620" w14:textId="77777777" w:rsidR="00895117" w:rsidRPr="00E45C4E" w:rsidRDefault="00895117" w:rsidP="00895117">
      <w:pPr>
        <w:pStyle w:val="EndNoteBibliography"/>
        <w:spacing w:after="0"/>
        <w:ind w:left="720" w:hanging="720"/>
        <w:rPr>
          <w:noProof/>
        </w:rPr>
      </w:pPr>
      <w:r w:rsidRPr="00E45C4E">
        <w:rPr>
          <w:noProof/>
        </w:rPr>
        <w:t>84.</w:t>
      </w:r>
      <w:r w:rsidRPr="00E45C4E">
        <w:rPr>
          <w:noProof/>
        </w:rPr>
        <w:tab/>
        <w:t xml:space="preserve">Stein, A., Rueda, M., Panjkovich, A., Orozco, M. and Aloy, P. (2011) A systematic study of the energetics involved in structural changes upon association and connectivity in protein interaction networks. </w:t>
      </w:r>
      <w:r w:rsidRPr="00E45C4E">
        <w:rPr>
          <w:i/>
          <w:noProof/>
        </w:rPr>
        <w:t>Structure</w:t>
      </w:r>
      <w:r w:rsidRPr="00E45C4E">
        <w:rPr>
          <w:noProof/>
        </w:rPr>
        <w:t xml:space="preserve">, </w:t>
      </w:r>
      <w:r w:rsidRPr="00E45C4E">
        <w:rPr>
          <w:b/>
          <w:noProof/>
        </w:rPr>
        <w:t>19</w:t>
      </w:r>
      <w:r w:rsidRPr="00E45C4E">
        <w:rPr>
          <w:noProof/>
        </w:rPr>
        <w:t>, 881-889.</w:t>
      </w:r>
    </w:p>
    <w:p w14:paraId="696F8C0A" w14:textId="77777777" w:rsidR="00895117" w:rsidRPr="00E45C4E" w:rsidRDefault="00895117" w:rsidP="00895117">
      <w:pPr>
        <w:pStyle w:val="EndNoteBibliography"/>
        <w:spacing w:after="0"/>
        <w:ind w:left="720" w:hanging="720"/>
        <w:rPr>
          <w:noProof/>
        </w:rPr>
      </w:pPr>
      <w:r w:rsidRPr="00E45C4E">
        <w:rPr>
          <w:noProof/>
        </w:rPr>
        <w:t>85.</w:t>
      </w:r>
      <w:r w:rsidRPr="00E45C4E">
        <w:rPr>
          <w:noProof/>
        </w:rPr>
        <w:tab/>
        <w:t xml:space="preserve">Tehver, R., Chen, J. and Thirumalai, D. (2009) Allostery wiring diagrams in the transitions that drive the GroEL reaction cycle. </w:t>
      </w:r>
      <w:r w:rsidRPr="00E45C4E">
        <w:rPr>
          <w:i/>
          <w:noProof/>
        </w:rPr>
        <w:t>J. Mol. Biol.</w:t>
      </w:r>
      <w:r w:rsidRPr="00E45C4E">
        <w:rPr>
          <w:noProof/>
        </w:rPr>
        <w:t xml:space="preserve">, </w:t>
      </w:r>
      <w:r w:rsidRPr="00E45C4E">
        <w:rPr>
          <w:b/>
          <w:noProof/>
        </w:rPr>
        <w:t>387</w:t>
      </w:r>
      <w:r w:rsidRPr="00E45C4E">
        <w:rPr>
          <w:noProof/>
        </w:rPr>
        <w:t>, 390-406.</w:t>
      </w:r>
    </w:p>
    <w:p w14:paraId="2C0B4020" w14:textId="77777777" w:rsidR="00895117" w:rsidRPr="00E45C4E" w:rsidRDefault="00895117" w:rsidP="00895117">
      <w:pPr>
        <w:pStyle w:val="EndNoteBibliography"/>
        <w:spacing w:after="0"/>
        <w:ind w:left="720" w:hanging="720"/>
        <w:rPr>
          <w:noProof/>
        </w:rPr>
      </w:pPr>
      <w:r w:rsidRPr="00E45C4E">
        <w:rPr>
          <w:noProof/>
        </w:rPr>
        <w:t>86.</w:t>
      </w:r>
      <w:r w:rsidRPr="00E45C4E">
        <w:rPr>
          <w:noProof/>
        </w:rPr>
        <w:tab/>
        <w:t xml:space="preserve">Motlagh, H.N., Wrabl, J.O., Li, J. and Hilser, V.J. (2014) The ensemble nature of allostery. </w:t>
      </w:r>
      <w:r w:rsidRPr="00E45C4E">
        <w:rPr>
          <w:i/>
          <w:noProof/>
        </w:rPr>
        <w:t>Nature</w:t>
      </w:r>
      <w:r w:rsidRPr="00E45C4E">
        <w:rPr>
          <w:noProof/>
        </w:rPr>
        <w:t xml:space="preserve">, </w:t>
      </w:r>
      <w:r w:rsidRPr="00E45C4E">
        <w:rPr>
          <w:b/>
          <w:noProof/>
        </w:rPr>
        <w:t>508</w:t>
      </w:r>
      <w:r w:rsidRPr="00E45C4E">
        <w:rPr>
          <w:noProof/>
        </w:rPr>
        <w:t>, 331-339.</w:t>
      </w:r>
    </w:p>
    <w:p w14:paraId="72D5354B" w14:textId="77777777" w:rsidR="00895117" w:rsidRPr="00E45C4E" w:rsidRDefault="00895117" w:rsidP="00895117">
      <w:pPr>
        <w:pStyle w:val="EndNoteBibliography"/>
        <w:spacing w:after="0"/>
        <w:ind w:left="720" w:hanging="720"/>
        <w:rPr>
          <w:noProof/>
        </w:rPr>
      </w:pPr>
      <w:r w:rsidRPr="00E45C4E">
        <w:rPr>
          <w:noProof/>
        </w:rPr>
        <w:t>87.</w:t>
      </w:r>
      <w:r w:rsidRPr="00E45C4E">
        <w:rPr>
          <w:noProof/>
        </w:rPr>
        <w:tab/>
        <w:t xml:space="preserve">Mitternacht, S. and Berezovsky, I.N. (2011) Coherent conformational degrees of freedom as a structural basis for allosteric communication. </w:t>
      </w:r>
      <w:r w:rsidRPr="00E45C4E">
        <w:rPr>
          <w:i/>
          <w:noProof/>
        </w:rPr>
        <w:t>PLoS Comp. Biol.</w:t>
      </w:r>
      <w:r w:rsidRPr="00E45C4E">
        <w:rPr>
          <w:noProof/>
        </w:rPr>
        <w:t xml:space="preserve">, </w:t>
      </w:r>
      <w:r w:rsidRPr="00E45C4E">
        <w:rPr>
          <w:b/>
          <w:noProof/>
        </w:rPr>
        <w:t>7</w:t>
      </w:r>
      <w:r w:rsidRPr="00E45C4E">
        <w:rPr>
          <w:noProof/>
        </w:rPr>
        <w:t>, e1002301.</w:t>
      </w:r>
    </w:p>
    <w:p w14:paraId="260C4FC6" w14:textId="77777777" w:rsidR="00895117" w:rsidRPr="00E45C4E" w:rsidRDefault="00895117" w:rsidP="00895117">
      <w:pPr>
        <w:pStyle w:val="EndNoteBibliography"/>
        <w:spacing w:after="0"/>
        <w:ind w:left="720" w:hanging="720"/>
        <w:rPr>
          <w:noProof/>
        </w:rPr>
      </w:pPr>
      <w:r w:rsidRPr="00E45C4E">
        <w:rPr>
          <w:noProof/>
        </w:rPr>
        <w:t>88.</w:t>
      </w:r>
      <w:r w:rsidRPr="00E45C4E">
        <w:rPr>
          <w:noProof/>
        </w:rPr>
        <w:tab/>
        <w:t xml:space="preserve">Garcia, A.E. (1992) Large-amplitude nonlinear motions in proteins. </w:t>
      </w:r>
      <w:r w:rsidRPr="00E45C4E">
        <w:rPr>
          <w:i/>
          <w:noProof/>
        </w:rPr>
        <w:t>Phys Rev Lett</w:t>
      </w:r>
      <w:r w:rsidRPr="00E45C4E">
        <w:rPr>
          <w:noProof/>
        </w:rPr>
        <w:t xml:space="preserve">, </w:t>
      </w:r>
      <w:r w:rsidRPr="00E45C4E">
        <w:rPr>
          <w:b/>
          <w:noProof/>
        </w:rPr>
        <w:t>68</w:t>
      </w:r>
      <w:r w:rsidRPr="00E45C4E">
        <w:rPr>
          <w:noProof/>
        </w:rPr>
        <w:t>, 2696-2699.</w:t>
      </w:r>
    </w:p>
    <w:p w14:paraId="5AB3FBAA" w14:textId="77777777" w:rsidR="00895117" w:rsidRPr="00E45C4E" w:rsidRDefault="00895117" w:rsidP="00895117">
      <w:pPr>
        <w:pStyle w:val="EndNoteBibliography"/>
        <w:spacing w:after="0"/>
        <w:ind w:left="720" w:hanging="720"/>
        <w:rPr>
          <w:noProof/>
        </w:rPr>
      </w:pPr>
      <w:r w:rsidRPr="00E45C4E">
        <w:rPr>
          <w:noProof/>
        </w:rPr>
        <w:t>89.</w:t>
      </w:r>
      <w:r w:rsidRPr="00E45C4E">
        <w:rPr>
          <w:noProof/>
        </w:rPr>
        <w:tab/>
        <w:t xml:space="preserve">Bakan, A. and Bahar, I. (2009) The intrinsic dynamics of enzymes plays a dominant role in determining the structural changes induced upon inhibitor binding. </w:t>
      </w:r>
      <w:r w:rsidRPr="00E45C4E">
        <w:rPr>
          <w:i/>
          <w:noProof/>
        </w:rPr>
        <w:t>Proc. Natl. Acad. Sci. U. S. A.</w:t>
      </w:r>
      <w:r w:rsidRPr="00E45C4E">
        <w:rPr>
          <w:noProof/>
        </w:rPr>
        <w:t xml:space="preserve">, </w:t>
      </w:r>
      <w:r w:rsidRPr="00E45C4E">
        <w:rPr>
          <w:b/>
          <w:noProof/>
        </w:rPr>
        <w:t>106</w:t>
      </w:r>
      <w:r w:rsidRPr="00E45C4E">
        <w:rPr>
          <w:noProof/>
        </w:rPr>
        <w:t>, 14349-14354.</w:t>
      </w:r>
    </w:p>
    <w:p w14:paraId="4E2F5E96" w14:textId="77777777" w:rsidR="00895117" w:rsidRPr="00E45C4E" w:rsidRDefault="00895117" w:rsidP="00895117">
      <w:pPr>
        <w:pStyle w:val="EndNoteBibliography"/>
        <w:spacing w:after="0"/>
        <w:ind w:left="720" w:hanging="720"/>
        <w:rPr>
          <w:noProof/>
        </w:rPr>
      </w:pPr>
      <w:r w:rsidRPr="00E45C4E">
        <w:rPr>
          <w:noProof/>
        </w:rPr>
        <w:t>90.</w:t>
      </w:r>
      <w:r w:rsidRPr="00E45C4E">
        <w:rPr>
          <w:noProof/>
        </w:rPr>
        <w:tab/>
        <w:t xml:space="preserve">Katebi, A.R. and Jernigan, R.L. (2014) The critical role of the loops of triosephosphate isomerase for its oligomerization, dynamics, and functionality. </w:t>
      </w:r>
      <w:r w:rsidRPr="00E45C4E">
        <w:rPr>
          <w:i/>
          <w:noProof/>
        </w:rPr>
        <w:t>Protein Sci.</w:t>
      </w:r>
      <w:r w:rsidRPr="00E45C4E">
        <w:rPr>
          <w:noProof/>
        </w:rPr>
        <w:t xml:space="preserve">, </w:t>
      </w:r>
      <w:r w:rsidRPr="00E45C4E">
        <w:rPr>
          <w:b/>
          <w:noProof/>
        </w:rPr>
        <w:t>23</w:t>
      </w:r>
      <w:r w:rsidRPr="00E45C4E">
        <w:rPr>
          <w:noProof/>
        </w:rPr>
        <w:t>, 213-228.</w:t>
      </w:r>
    </w:p>
    <w:p w14:paraId="336B1BA3" w14:textId="77777777" w:rsidR="00895117" w:rsidRPr="00E45C4E" w:rsidRDefault="00895117" w:rsidP="00895117">
      <w:pPr>
        <w:pStyle w:val="EndNoteBibliography"/>
        <w:spacing w:after="0"/>
        <w:ind w:left="720" w:hanging="720"/>
        <w:rPr>
          <w:noProof/>
        </w:rPr>
      </w:pPr>
      <w:r w:rsidRPr="00E45C4E">
        <w:rPr>
          <w:noProof/>
        </w:rPr>
        <w:t>91.</w:t>
      </w:r>
      <w:r w:rsidRPr="00E45C4E">
        <w:rPr>
          <w:noProof/>
        </w:rPr>
        <w:tab/>
        <w:t xml:space="preserve">Zen, A., Micheletti, C., Keskin, O. and Nussinov, R. (2010) Comparing interfacial dynamics in protein-protein complexes: an elastic network approach. </w:t>
      </w:r>
      <w:r w:rsidRPr="00E45C4E">
        <w:rPr>
          <w:i/>
          <w:noProof/>
        </w:rPr>
        <w:t>BMC Struct Biol</w:t>
      </w:r>
      <w:r w:rsidRPr="00E45C4E">
        <w:rPr>
          <w:noProof/>
        </w:rPr>
        <w:t xml:space="preserve">, </w:t>
      </w:r>
      <w:r w:rsidRPr="00E45C4E">
        <w:rPr>
          <w:b/>
          <w:noProof/>
        </w:rPr>
        <w:t>10</w:t>
      </w:r>
      <w:r w:rsidRPr="00E45C4E">
        <w:rPr>
          <w:noProof/>
        </w:rPr>
        <w:t>, 26.</w:t>
      </w:r>
    </w:p>
    <w:p w14:paraId="36FC591D" w14:textId="77777777" w:rsidR="00895117" w:rsidRPr="00E45C4E" w:rsidRDefault="00895117" w:rsidP="00895117">
      <w:pPr>
        <w:pStyle w:val="EndNoteBibliography"/>
        <w:spacing w:after="0"/>
        <w:ind w:left="720" w:hanging="720"/>
        <w:rPr>
          <w:noProof/>
        </w:rPr>
      </w:pPr>
      <w:r w:rsidRPr="00E45C4E">
        <w:rPr>
          <w:noProof/>
        </w:rPr>
        <w:t>92.</w:t>
      </w:r>
      <w:r w:rsidRPr="00E45C4E">
        <w:rPr>
          <w:noProof/>
        </w:rPr>
        <w:tab/>
        <w:t xml:space="preserve">Xu, Z., Paparcone, R. and Buehler, M.J. (2010) Alzheimer's abeta(1-40) amyloid fibrils feature size-dependent mechanical properties. </w:t>
      </w:r>
      <w:r w:rsidRPr="00E45C4E">
        <w:rPr>
          <w:i/>
          <w:noProof/>
        </w:rPr>
        <w:t>Biophys. J.</w:t>
      </w:r>
      <w:r w:rsidRPr="00E45C4E">
        <w:rPr>
          <w:noProof/>
        </w:rPr>
        <w:t xml:space="preserve">, </w:t>
      </w:r>
      <w:r w:rsidRPr="00E45C4E">
        <w:rPr>
          <w:b/>
          <w:noProof/>
        </w:rPr>
        <w:t>98</w:t>
      </w:r>
      <w:r w:rsidRPr="00E45C4E">
        <w:rPr>
          <w:noProof/>
        </w:rPr>
        <w:t>, 2053-2062.</w:t>
      </w:r>
    </w:p>
    <w:p w14:paraId="37CA1C75" w14:textId="77777777" w:rsidR="00895117" w:rsidRPr="00E45C4E" w:rsidRDefault="00895117" w:rsidP="00895117">
      <w:pPr>
        <w:pStyle w:val="EndNoteBibliography"/>
        <w:spacing w:after="0"/>
        <w:ind w:left="720" w:hanging="720"/>
        <w:rPr>
          <w:noProof/>
        </w:rPr>
      </w:pPr>
      <w:r w:rsidRPr="00E45C4E">
        <w:rPr>
          <w:noProof/>
        </w:rPr>
        <w:t>93.</w:t>
      </w:r>
      <w:r w:rsidRPr="00E45C4E">
        <w:rPr>
          <w:noProof/>
        </w:rPr>
        <w:tab/>
        <w:t xml:space="preserve">Polles, G., Indelicato, G., Potestio, R., Cermelli, P., Twarock, R. and Micheletti, C. (2013) Mechanical and assembly units of viral capsids identified via quasi-rigid domain decomposition. </w:t>
      </w:r>
      <w:r w:rsidRPr="00E45C4E">
        <w:rPr>
          <w:i/>
          <w:noProof/>
        </w:rPr>
        <w:t>PLoS Comp. Biol.</w:t>
      </w:r>
      <w:r w:rsidRPr="00E45C4E">
        <w:rPr>
          <w:noProof/>
        </w:rPr>
        <w:t xml:space="preserve">, </w:t>
      </w:r>
      <w:r w:rsidRPr="00E45C4E">
        <w:rPr>
          <w:b/>
          <w:noProof/>
        </w:rPr>
        <w:t>9</w:t>
      </w:r>
      <w:r w:rsidRPr="00E45C4E">
        <w:rPr>
          <w:noProof/>
        </w:rPr>
        <w:t>, e1003331.</w:t>
      </w:r>
    </w:p>
    <w:p w14:paraId="65375CEE" w14:textId="77777777" w:rsidR="00895117" w:rsidRPr="00E45C4E" w:rsidRDefault="00895117" w:rsidP="00895117">
      <w:pPr>
        <w:pStyle w:val="EndNoteBibliography"/>
        <w:spacing w:after="0"/>
        <w:ind w:left="720" w:hanging="720"/>
        <w:rPr>
          <w:noProof/>
        </w:rPr>
      </w:pPr>
      <w:r w:rsidRPr="00E45C4E">
        <w:rPr>
          <w:noProof/>
        </w:rPr>
        <w:t>94.</w:t>
      </w:r>
      <w:r w:rsidRPr="00E45C4E">
        <w:rPr>
          <w:noProof/>
        </w:rPr>
        <w:tab/>
        <w:t xml:space="preserve">Niv, M.Y. and Filizola, M. (2008) Influence of oligomerization on the dynamics of G-protein coupled receptors as assessed by normal mode analysis. </w:t>
      </w:r>
      <w:r w:rsidRPr="00E45C4E">
        <w:rPr>
          <w:i/>
          <w:noProof/>
        </w:rPr>
        <w:t>Proteins</w:t>
      </w:r>
      <w:r w:rsidRPr="00E45C4E">
        <w:rPr>
          <w:noProof/>
        </w:rPr>
        <w:t xml:space="preserve">, </w:t>
      </w:r>
      <w:r w:rsidRPr="00E45C4E">
        <w:rPr>
          <w:b/>
          <w:noProof/>
        </w:rPr>
        <w:t>71</w:t>
      </w:r>
      <w:r w:rsidRPr="00E45C4E">
        <w:rPr>
          <w:noProof/>
        </w:rPr>
        <w:t>, 575-586.</w:t>
      </w:r>
    </w:p>
    <w:p w14:paraId="7D40EE24" w14:textId="77777777" w:rsidR="00895117" w:rsidRPr="00E45C4E" w:rsidRDefault="00895117" w:rsidP="00895117">
      <w:pPr>
        <w:pStyle w:val="EndNoteBibliography"/>
        <w:spacing w:after="0"/>
        <w:ind w:left="720" w:hanging="720"/>
        <w:rPr>
          <w:noProof/>
        </w:rPr>
      </w:pPr>
      <w:r w:rsidRPr="00E45C4E">
        <w:rPr>
          <w:noProof/>
        </w:rPr>
        <w:t>95.</w:t>
      </w:r>
      <w:r w:rsidRPr="00E45C4E">
        <w:rPr>
          <w:noProof/>
        </w:rPr>
        <w:tab/>
        <w:t xml:space="preserve">Hall, B.A., Armitage, J.P. and Sansom, M.S. (2012) Mechanism of bacterial signal transduction revealed by molecular dynamics of Tsr dimers and trimers of dimers in lipid vesicles. </w:t>
      </w:r>
      <w:r w:rsidRPr="00E45C4E">
        <w:rPr>
          <w:i/>
          <w:noProof/>
        </w:rPr>
        <w:t>PLoS Comp. Biol.</w:t>
      </w:r>
      <w:r w:rsidRPr="00E45C4E">
        <w:rPr>
          <w:noProof/>
        </w:rPr>
        <w:t xml:space="preserve">, </w:t>
      </w:r>
      <w:r w:rsidRPr="00E45C4E">
        <w:rPr>
          <w:b/>
          <w:noProof/>
        </w:rPr>
        <w:t>8</w:t>
      </w:r>
      <w:r w:rsidRPr="00E45C4E">
        <w:rPr>
          <w:noProof/>
        </w:rPr>
        <w:t>, e1002685.</w:t>
      </w:r>
    </w:p>
    <w:p w14:paraId="067D9F02" w14:textId="77777777" w:rsidR="00895117" w:rsidRPr="00E45C4E" w:rsidRDefault="00895117" w:rsidP="00895117">
      <w:pPr>
        <w:pStyle w:val="EndNoteBibliography"/>
        <w:spacing w:after="0"/>
        <w:ind w:left="720" w:hanging="720"/>
        <w:rPr>
          <w:noProof/>
        </w:rPr>
      </w:pPr>
      <w:r w:rsidRPr="00E45C4E">
        <w:rPr>
          <w:noProof/>
        </w:rPr>
        <w:t>96.</w:t>
      </w:r>
      <w:r w:rsidRPr="00E45C4E">
        <w:rPr>
          <w:noProof/>
        </w:rPr>
        <w:tab/>
        <w:t xml:space="preserve">Kantarci, N., Doruker, P. and Haliloglu, T. (2006) Cooperative fluctuations point to the dimerization interface of p53 core domain. </w:t>
      </w:r>
      <w:r w:rsidRPr="00E45C4E">
        <w:rPr>
          <w:i/>
          <w:noProof/>
        </w:rPr>
        <w:t>Biophys. J.</w:t>
      </w:r>
      <w:r w:rsidRPr="00E45C4E">
        <w:rPr>
          <w:noProof/>
        </w:rPr>
        <w:t xml:space="preserve">, </w:t>
      </w:r>
      <w:r w:rsidRPr="00E45C4E">
        <w:rPr>
          <w:b/>
          <w:noProof/>
        </w:rPr>
        <w:t>91</w:t>
      </w:r>
      <w:r w:rsidRPr="00E45C4E">
        <w:rPr>
          <w:noProof/>
        </w:rPr>
        <w:t>, 421-432.</w:t>
      </w:r>
    </w:p>
    <w:p w14:paraId="7B1702A0" w14:textId="77777777" w:rsidR="00895117" w:rsidRPr="00E45C4E" w:rsidRDefault="00895117" w:rsidP="00895117">
      <w:pPr>
        <w:pStyle w:val="EndNoteBibliography"/>
        <w:spacing w:after="0"/>
        <w:ind w:left="720" w:hanging="720"/>
        <w:rPr>
          <w:noProof/>
        </w:rPr>
      </w:pPr>
      <w:r w:rsidRPr="00E45C4E">
        <w:rPr>
          <w:noProof/>
        </w:rPr>
        <w:t>97.</w:t>
      </w:r>
      <w:r w:rsidRPr="00E45C4E">
        <w:rPr>
          <w:noProof/>
        </w:rPr>
        <w:tab/>
        <w:t xml:space="preserve">Chothia, C. and Lesk, A.M. (1986) The relation between the divergence of sequence and structure in proteins. </w:t>
      </w:r>
      <w:r w:rsidRPr="00E45C4E">
        <w:rPr>
          <w:i/>
          <w:noProof/>
        </w:rPr>
        <w:t>EMBO J.</w:t>
      </w:r>
      <w:r w:rsidRPr="00E45C4E">
        <w:rPr>
          <w:noProof/>
        </w:rPr>
        <w:t xml:space="preserve">, </w:t>
      </w:r>
      <w:r w:rsidRPr="00E45C4E">
        <w:rPr>
          <w:b/>
          <w:noProof/>
        </w:rPr>
        <w:t>5</w:t>
      </w:r>
      <w:r w:rsidRPr="00E45C4E">
        <w:rPr>
          <w:noProof/>
        </w:rPr>
        <w:t>, 823-826.</w:t>
      </w:r>
    </w:p>
    <w:p w14:paraId="14F24379" w14:textId="77777777" w:rsidR="00895117" w:rsidRPr="00E45C4E" w:rsidRDefault="00895117" w:rsidP="00895117">
      <w:pPr>
        <w:pStyle w:val="EndNoteBibliography"/>
        <w:spacing w:after="0"/>
        <w:ind w:left="720" w:hanging="720"/>
        <w:rPr>
          <w:noProof/>
        </w:rPr>
      </w:pPr>
      <w:r w:rsidRPr="00E45C4E">
        <w:rPr>
          <w:noProof/>
        </w:rPr>
        <w:t>98.</w:t>
      </w:r>
      <w:r w:rsidRPr="00E45C4E">
        <w:rPr>
          <w:noProof/>
        </w:rPr>
        <w:tab/>
        <w:t xml:space="preserve">Maguid, S., Fernández-Alberti, S., Parisi, G. and Echave, J. (2006) Evolutionary conservation of protein backbone flexibility. </w:t>
      </w:r>
      <w:r w:rsidRPr="00E45C4E">
        <w:rPr>
          <w:i/>
          <w:noProof/>
        </w:rPr>
        <w:t>J. Mol. Evol.</w:t>
      </w:r>
      <w:r w:rsidRPr="00E45C4E">
        <w:rPr>
          <w:noProof/>
        </w:rPr>
        <w:t xml:space="preserve">, </w:t>
      </w:r>
      <w:r w:rsidRPr="00E45C4E">
        <w:rPr>
          <w:b/>
          <w:noProof/>
        </w:rPr>
        <w:t>63</w:t>
      </w:r>
      <w:r w:rsidRPr="00E45C4E">
        <w:rPr>
          <w:noProof/>
        </w:rPr>
        <w:t>, 448-457.</w:t>
      </w:r>
    </w:p>
    <w:p w14:paraId="7A86D891" w14:textId="77777777" w:rsidR="00895117" w:rsidRPr="00E45C4E" w:rsidRDefault="00895117" w:rsidP="00895117">
      <w:pPr>
        <w:pStyle w:val="EndNoteBibliography"/>
        <w:spacing w:after="0"/>
        <w:ind w:left="720" w:hanging="720"/>
        <w:rPr>
          <w:noProof/>
        </w:rPr>
      </w:pPr>
      <w:r w:rsidRPr="00E45C4E">
        <w:rPr>
          <w:noProof/>
        </w:rPr>
        <w:t>99.</w:t>
      </w:r>
      <w:r w:rsidRPr="00E45C4E">
        <w:rPr>
          <w:noProof/>
        </w:rPr>
        <w:tab/>
        <w:t xml:space="preserve">Maguid, S., Fernández-Alberti, S. and Echave, J. (2008) Evolutionary conservation of protein vibrational dynamics. </w:t>
      </w:r>
      <w:r w:rsidRPr="00E45C4E">
        <w:rPr>
          <w:i/>
          <w:noProof/>
        </w:rPr>
        <w:t>Gene</w:t>
      </w:r>
      <w:r w:rsidRPr="00E45C4E">
        <w:rPr>
          <w:noProof/>
        </w:rPr>
        <w:t xml:space="preserve">, </w:t>
      </w:r>
      <w:r w:rsidRPr="00E45C4E">
        <w:rPr>
          <w:b/>
          <w:noProof/>
        </w:rPr>
        <w:t>422</w:t>
      </w:r>
      <w:r w:rsidRPr="00E45C4E">
        <w:rPr>
          <w:noProof/>
        </w:rPr>
        <w:t>, 7-13.</w:t>
      </w:r>
    </w:p>
    <w:p w14:paraId="07E231F0" w14:textId="77777777" w:rsidR="00895117" w:rsidRPr="00E45C4E" w:rsidRDefault="00895117" w:rsidP="00895117">
      <w:pPr>
        <w:pStyle w:val="EndNoteBibliography"/>
        <w:spacing w:after="0"/>
        <w:ind w:left="720" w:hanging="720"/>
        <w:rPr>
          <w:noProof/>
        </w:rPr>
      </w:pPr>
      <w:r w:rsidRPr="00E45C4E">
        <w:rPr>
          <w:noProof/>
        </w:rPr>
        <w:t>100.</w:t>
      </w:r>
      <w:r w:rsidRPr="00E45C4E">
        <w:rPr>
          <w:noProof/>
        </w:rPr>
        <w:tab/>
        <w:t xml:space="preserve">Echave, J. (2008) Evolutionary divergence of protein structure: The linearly forced elastic network model. </w:t>
      </w:r>
      <w:r w:rsidRPr="00E45C4E">
        <w:rPr>
          <w:i/>
          <w:noProof/>
        </w:rPr>
        <w:t>Chem. Phys. Lett.</w:t>
      </w:r>
      <w:r w:rsidRPr="00E45C4E">
        <w:rPr>
          <w:noProof/>
        </w:rPr>
        <w:t xml:space="preserve">, </w:t>
      </w:r>
      <w:r w:rsidRPr="00E45C4E">
        <w:rPr>
          <w:b/>
          <w:noProof/>
        </w:rPr>
        <w:t>457</w:t>
      </w:r>
      <w:r w:rsidRPr="00E45C4E">
        <w:rPr>
          <w:noProof/>
        </w:rPr>
        <w:t>, 413-416.</w:t>
      </w:r>
    </w:p>
    <w:p w14:paraId="3DCBC805" w14:textId="77777777" w:rsidR="00895117" w:rsidRPr="00E45C4E" w:rsidRDefault="00895117" w:rsidP="00895117">
      <w:pPr>
        <w:pStyle w:val="EndNoteBibliography"/>
        <w:spacing w:after="0"/>
        <w:ind w:left="720" w:hanging="720"/>
        <w:rPr>
          <w:noProof/>
        </w:rPr>
      </w:pPr>
      <w:r w:rsidRPr="00E45C4E">
        <w:rPr>
          <w:noProof/>
        </w:rPr>
        <w:t>101.</w:t>
      </w:r>
      <w:r w:rsidRPr="00E45C4E">
        <w:rPr>
          <w:noProof/>
        </w:rPr>
        <w:tab/>
        <w:t xml:space="preserve">Echave, J. (2012) Why are the low-energy protein normal modes evolutionarily conserved? </w:t>
      </w:r>
      <w:r w:rsidRPr="00E45C4E">
        <w:rPr>
          <w:i/>
          <w:noProof/>
        </w:rPr>
        <w:t>Protein Sci.</w:t>
      </w:r>
      <w:r w:rsidRPr="00E45C4E">
        <w:rPr>
          <w:noProof/>
        </w:rPr>
        <w:t xml:space="preserve">, </w:t>
      </w:r>
      <w:r w:rsidRPr="00E45C4E">
        <w:rPr>
          <w:b/>
          <w:noProof/>
        </w:rPr>
        <w:t>84</w:t>
      </w:r>
      <w:r w:rsidRPr="00E45C4E">
        <w:rPr>
          <w:noProof/>
        </w:rPr>
        <w:t>, 1931-1937.</w:t>
      </w:r>
    </w:p>
    <w:p w14:paraId="31D3A419" w14:textId="77777777" w:rsidR="00895117" w:rsidRPr="00E45C4E" w:rsidRDefault="00895117" w:rsidP="00895117">
      <w:pPr>
        <w:pStyle w:val="EndNoteBibliography"/>
        <w:spacing w:after="0"/>
        <w:ind w:left="720" w:hanging="720"/>
        <w:rPr>
          <w:noProof/>
        </w:rPr>
      </w:pPr>
      <w:r w:rsidRPr="00E45C4E">
        <w:rPr>
          <w:noProof/>
        </w:rPr>
        <w:t>102.</w:t>
      </w:r>
      <w:r w:rsidRPr="00E45C4E">
        <w:rPr>
          <w:noProof/>
        </w:rPr>
        <w:tab/>
        <w:t xml:space="preserve">Carnevale, V., Raugei, S., Micheletti, C. and Carloni, P. (2006) Convergent dynamics in the protease enzymatic superfamily. </w:t>
      </w:r>
      <w:r w:rsidRPr="00E45C4E">
        <w:rPr>
          <w:i/>
          <w:noProof/>
        </w:rPr>
        <w:t>Journal of the American Chemical Society</w:t>
      </w:r>
      <w:r w:rsidRPr="00E45C4E">
        <w:rPr>
          <w:noProof/>
        </w:rPr>
        <w:t xml:space="preserve">, </w:t>
      </w:r>
      <w:r w:rsidRPr="00E45C4E">
        <w:rPr>
          <w:b/>
          <w:noProof/>
        </w:rPr>
        <w:t>128</w:t>
      </w:r>
      <w:r w:rsidRPr="00E45C4E">
        <w:rPr>
          <w:noProof/>
        </w:rPr>
        <w:t>, 9766-9772.</w:t>
      </w:r>
    </w:p>
    <w:p w14:paraId="1D75400B" w14:textId="77777777" w:rsidR="00895117" w:rsidRPr="00E45C4E" w:rsidRDefault="00895117" w:rsidP="00895117">
      <w:pPr>
        <w:pStyle w:val="EndNoteBibliography"/>
        <w:spacing w:after="0"/>
        <w:ind w:left="720" w:hanging="720"/>
        <w:rPr>
          <w:noProof/>
        </w:rPr>
      </w:pPr>
      <w:r w:rsidRPr="00E45C4E">
        <w:rPr>
          <w:noProof/>
        </w:rPr>
        <w:t>103.</w:t>
      </w:r>
      <w:r w:rsidRPr="00E45C4E">
        <w:rPr>
          <w:noProof/>
        </w:rPr>
        <w:tab/>
        <w:t xml:space="preserve">Atilgan, C. and Atilgan, A.R. (2009) Perturbation-response scanning reveals ligand entry-exit mechanisms of ferric binding protein. </w:t>
      </w:r>
      <w:r w:rsidRPr="00E45C4E">
        <w:rPr>
          <w:i/>
          <w:noProof/>
        </w:rPr>
        <w:t>PLoS Comp. Biol.</w:t>
      </w:r>
      <w:r w:rsidRPr="00E45C4E">
        <w:rPr>
          <w:noProof/>
        </w:rPr>
        <w:t xml:space="preserve">, </w:t>
      </w:r>
      <w:r w:rsidRPr="00E45C4E">
        <w:rPr>
          <w:b/>
          <w:noProof/>
        </w:rPr>
        <w:t>5</w:t>
      </w:r>
      <w:r w:rsidRPr="00E45C4E">
        <w:rPr>
          <w:noProof/>
        </w:rPr>
        <w:t>, e1000544.</w:t>
      </w:r>
    </w:p>
    <w:p w14:paraId="15908831" w14:textId="77777777" w:rsidR="00895117" w:rsidRPr="00E45C4E" w:rsidRDefault="00895117" w:rsidP="00895117">
      <w:pPr>
        <w:pStyle w:val="EndNoteBibliography"/>
        <w:spacing w:after="0"/>
        <w:ind w:left="720" w:hanging="720"/>
        <w:rPr>
          <w:noProof/>
        </w:rPr>
      </w:pPr>
      <w:r w:rsidRPr="00E45C4E">
        <w:rPr>
          <w:noProof/>
        </w:rPr>
        <w:t>104.</w:t>
      </w:r>
      <w:r w:rsidRPr="00E45C4E">
        <w:rPr>
          <w:noProof/>
        </w:rPr>
        <w:tab/>
        <w:t xml:space="preserve">Nevin Gerek, Z., Kumar, S. and Banu Ozkan, S. (2013) Structural dynamics flexibility informs function and evolution at a proteome scale. </w:t>
      </w:r>
      <w:r w:rsidRPr="00E45C4E">
        <w:rPr>
          <w:i/>
          <w:noProof/>
        </w:rPr>
        <w:t>Evol. Appl.</w:t>
      </w:r>
      <w:r w:rsidRPr="00E45C4E">
        <w:rPr>
          <w:noProof/>
        </w:rPr>
        <w:t xml:space="preserve">, </w:t>
      </w:r>
      <w:r w:rsidRPr="00E45C4E">
        <w:rPr>
          <w:b/>
          <w:noProof/>
        </w:rPr>
        <w:t>6</w:t>
      </w:r>
      <w:r w:rsidRPr="00E45C4E">
        <w:rPr>
          <w:noProof/>
        </w:rPr>
        <w:t>, 423-433.</w:t>
      </w:r>
    </w:p>
    <w:p w14:paraId="0A0BC511" w14:textId="77777777" w:rsidR="00895117" w:rsidRPr="00E45C4E" w:rsidRDefault="00895117" w:rsidP="00895117">
      <w:pPr>
        <w:pStyle w:val="EndNoteBibliography"/>
        <w:spacing w:after="0"/>
        <w:ind w:left="720" w:hanging="720"/>
        <w:rPr>
          <w:noProof/>
        </w:rPr>
      </w:pPr>
      <w:r w:rsidRPr="00E45C4E">
        <w:rPr>
          <w:noProof/>
        </w:rPr>
        <w:t>105.</w:t>
      </w:r>
      <w:r w:rsidRPr="00E45C4E">
        <w:rPr>
          <w:noProof/>
        </w:rPr>
        <w:tab/>
        <w:t>Warren, N., Strom, A., Nicolet, B., Albin, K., Albrecht, J., Bausch, B., Dobbe, M., Dudek, M., Firgens, S., Fritsche, C.</w:t>
      </w:r>
      <w:r w:rsidRPr="00E45C4E">
        <w:rPr>
          <w:i/>
          <w:noProof/>
        </w:rPr>
        <w:t xml:space="preserve"> et al.</w:t>
      </w:r>
      <w:r w:rsidRPr="00E45C4E">
        <w:rPr>
          <w:noProof/>
        </w:rPr>
        <w:t xml:space="preserve"> (2014) Comparison of the intrinsic dynamics of aminoacyl-tRNA synthetases. </w:t>
      </w:r>
      <w:r w:rsidRPr="00E45C4E">
        <w:rPr>
          <w:i/>
          <w:noProof/>
        </w:rPr>
        <w:t>Protein J.</w:t>
      </w:r>
      <w:r w:rsidRPr="00E45C4E">
        <w:rPr>
          <w:noProof/>
        </w:rPr>
        <w:t xml:space="preserve">, </w:t>
      </w:r>
      <w:r w:rsidRPr="00E45C4E">
        <w:rPr>
          <w:b/>
          <w:noProof/>
        </w:rPr>
        <w:t>33</w:t>
      </w:r>
      <w:r w:rsidRPr="00E45C4E">
        <w:rPr>
          <w:noProof/>
        </w:rPr>
        <w:t>, 184-198.</w:t>
      </w:r>
    </w:p>
    <w:p w14:paraId="41314E6B" w14:textId="77777777" w:rsidR="00895117" w:rsidRPr="00E45C4E" w:rsidRDefault="00895117" w:rsidP="00895117">
      <w:pPr>
        <w:pStyle w:val="EndNoteBibliography"/>
        <w:spacing w:after="0"/>
        <w:ind w:left="720" w:hanging="720"/>
        <w:rPr>
          <w:noProof/>
        </w:rPr>
      </w:pPr>
      <w:r w:rsidRPr="00E45C4E">
        <w:rPr>
          <w:noProof/>
        </w:rPr>
        <w:t>106.</w:t>
      </w:r>
      <w:r w:rsidRPr="00E45C4E">
        <w:rPr>
          <w:noProof/>
        </w:rPr>
        <w:tab/>
        <w:t xml:space="preserve">Gerstein, M. and Krebs, W. (1998) A database of macromolecular motions. </w:t>
      </w:r>
      <w:r w:rsidRPr="00E45C4E">
        <w:rPr>
          <w:i/>
          <w:noProof/>
        </w:rPr>
        <w:t>Nucleic acids research</w:t>
      </w:r>
      <w:r w:rsidRPr="00E45C4E">
        <w:rPr>
          <w:noProof/>
        </w:rPr>
        <w:t xml:space="preserve">, </w:t>
      </w:r>
      <w:r w:rsidRPr="00E45C4E">
        <w:rPr>
          <w:b/>
          <w:noProof/>
        </w:rPr>
        <w:t>26</w:t>
      </w:r>
      <w:r w:rsidRPr="00E45C4E">
        <w:rPr>
          <w:noProof/>
        </w:rPr>
        <w:t>, 4280-4290.</w:t>
      </w:r>
    </w:p>
    <w:p w14:paraId="6C8519E8" w14:textId="77777777" w:rsidR="00895117" w:rsidRPr="00E45C4E" w:rsidRDefault="00895117" w:rsidP="00895117">
      <w:pPr>
        <w:pStyle w:val="EndNoteBibliography"/>
        <w:spacing w:after="0"/>
        <w:ind w:left="720" w:hanging="720"/>
        <w:rPr>
          <w:noProof/>
        </w:rPr>
      </w:pPr>
      <w:r w:rsidRPr="00E45C4E">
        <w:rPr>
          <w:noProof/>
        </w:rPr>
        <w:t>107.</w:t>
      </w:r>
      <w:r w:rsidRPr="00E45C4E">
        <w:rPr>
          <w:noProof/>
        </w:rPr>
        <w:tab/>
        <w:t xml:space="preserve">Davis, M. and Tobi, D. (2014) Multiple Gaussian network modes alignment reveals dynamically variable regions: The hemoglobin case. </w:t>
      </w:r>
      <w:r w:rsidRPr="00E45C4E">
        <w:rPr>
          <w:i/>
          <w:noProof/>
        </w:rPr>
        <w:t>Proteins</w:t>
      </w:r>
      <w:r w:rsidRPr="00E45C4E">
        <w:rPr>
          <w:noProof/>
        </w:rPr>
        <w:t>.</w:t>
      </w:r>
    </w:p>
    <w:p w14:paraId="2E59C052" w14:textId="77777777" w:rsidR="00895117" w:rsidRPr="00E45C4E" w:rsidRDefault="00895117" w:rsidP="00895117">
      <w:pPr>
        <w:pStyle w:val="EndNoteBibliography"/>
        <w:spacing w:after="0"/>
        <w:ind w:left="720" w:hanging="720"/>
        <w:rPr>
          <w:noProof/>
        </w:rPr>
      </w:pPr>
      <w:r w:rsidRPr="00E45C4E">
        <w:rPr>
          <w:noProof/>
        </w:rPr>
        <w:t>108.</w:t>
      </w:r>
      <w:r w:rsidRPr="00E45C4E">
        <w:rPr>
          <w:noProof/>
        </w:rPr>
        <w:tab/>
        <w:t xml:space="preserve">Tobi, D. (2012) Dynamics alignment: comparison of protein dynamics in the SCOP database. </w:t>
      </w:r>
      <w:r w:rsidRPr="00E45C4E">
        <w:rPr>
          <w:i/>
          <w:noProof/>
        </w:rPr>
        <w:t>Proteins</w:t>
      </w:r>
      <w:r w:rsidRPr="00E45C4E">
        <w:rPr>
          <w:noProof/>
        </w:rPr>
        <w:t xml:space="preserve">, </w:t>
      </w:r>
      <w:r w:rsidRPr="00E45C4E">
        <w:rPr>
          <w:b/>
          <w:noProof/>
        </w:rPr>
        <w:t>80</w:t>
      </w:r>
      <w:r w:rsidRPr="00E45C4E">
        <w:rPr>
          <w:noProof/>
        </w:rPr>
        <w:t>, 1167-1176.</w:t>
      </w:r>
    </w:p>
    <w:p w14:paraId="57A7AB81" w14:textId="77777777" w:rsidR="00895117" w:rsidRPr="00E45C4E" w:rsidRDefault="00895117" w:rsidP="00895117">
      <w:pPr>
        <w:pStyle w:val="EndNoteBibliography"/>
        <w:spacing w:after="0"/>
        <w:ind w:left="720" w:hanging="720"/>
        <w:rPr>
          <w:noProof/>
        </w:rPr>
      </w:pPr>
      <w:r w:rsidRPr="00E45C4E">
        <w:rPr>
          <w:noProof/>
        </w:rPr>
        <w:t>109.</w:t>
      </w:r>
      <w:r w:rsidRPr="00E45C4E">
        <w:rPr>
          <w:noProof/>
        </w:rPr>
        <w:tab/>
        <w:t xml:space="preserve">Zen, A., Carnevale, V., Lesk, A.M. and Micheletti, C. (2008) Correspondences between low-energy modes in enzymes: dynamics-based alignment of enzymatic functional families. </w:t>
      </w:r>
      <w:r w:rsidRPr="00E45C4E">
        <w:rPr>
          <w:i/>
          <w:noProof/>
        </w:rPr>
        <w:t>Protein Sci.</w:t>
      </w:r>
      <w:r w:rsidRPr="00E45C4E">
        <w:rPr>
          <w:noProof/>
        </w:rPr>
        <w:t xml:space="preserve">, </w:t>
      </w:r>
      <w:r w:rsidRPr="00E45C4E">
        <w:rPr>
          <w:b/>
          <w:noProof/>
        </w:rPr>
        <w:t>17</w:t>
      </w:r>
      <w:r w:rsidRPr="00E45C4E">
        <w:rPr>
          <w:noProof/>
        </w:rPr>
        <w:t>, 918-929.</w:t>
      </w:r>
    </w:p>
    <w:p w14:paraId="2FF61F57" w14:textId="77777777" w:rsidR="00895117" w:rsidRPr="00E45C4E" w:rsidRDefault="00895117" w:rsidP="00895117">
      <w:pPr>
        <w:pStyle w:val="EndNoteBibliography"/>
        <w:spacing w:after="0"/>
        <w:ind w:left="720" w:hanging="720"/>
        <w:rPr>
          <w:noProof/>
        </w:rPr>
      </w:pPr>
      <w:r w:rsidRPr="00E45C4E">
        <w:rPr>
          <w:noProof/>
        </w:rPr>
        <w:t>110.</w:t>
      </w:r>
      <w:r w:rsidRPr="00E45C4E">
        <w:rPr>
          <w:noProof/>
        </w:rPr>
        <w:tab/>
        <w:t xml:space="preserve">Hollup, S.M., Salensminde, G. and Reuter, N. (2005) WEBnm@: a web application for normal mode analyses of proteins. </w:t>
      </w:r>
      <w:r w:rsidRPr="00E45C4E">
        <w:rPr>
          <w:i/>
          <w:noProof/>
        </w:rPr>
        <w:t>BMC bioinformatics</w:t>
      </w:r>
      <w:r w:rsidRPr="00E45C4E">
        <w:rPr>
          <w:noProof/>
        </w:rPr>
        <w:t xml:space="preserve">, </w:t>
      </w:r>
      <w:r w:rsidRPr="00E45C4E">
        <w:rPr>
          <w:b/>
          <w:noProof/>
        </w:rPr>
        <w:t>6</w:t>
      </w:r>
      <w:r w:rsidRPr="00E45C4E">
        <w:rPr>
          <w:noProof/>
        </w:rPr>
        <w:t>.</w:t>
      </w:r>
    </w:p>
    <w:p w14:paraId="616737D9" w14:textId="77777777" w:rsidR="00895117" w:rsidRPr="00E45C4E" w:rsidRDefault="00895117" w:rsidP="00895117">
      <w:pPr>
        <w:pStyle w:val="EndNoteBibliography"/>
        <w:spacing w:after="0"/>
        <w:ind w:left="720" w:hanging="720"/>
        <w:rPr>
          <w:noProof/>
        </w:rPr>
      </w:pPr>
      <w:r w:rsidRPr="00E45C4E">
        <w:rPr>
          <w:noProof/>
        </w:rPr>
        <w:t>111.</w:t>
      </w:r>
      <w:r w:rsidRPr="00E45C4E">
        <w:rPr>
          <w:noProof/>
        </w:rPr>
        <w:tab/>
        <w:t xml:space="preserve">Zen, A., de Chiara, C., Pastore, A. and Micheletti, C. (2009) Using dynamics-based comparisons to predict nucleic acid binding sites in proteins: an application to OB-fold domains. </w:t>
      </w:r>
      <w:r w:rsidRPr="00E45C4E">
        <w:rPr>
          <w:i/>
          <w:noProof/>
        </w:rPr>
        <w:t>Bioinformatics</w:t>
      </w:r>
      <w:r w:rsidRPr="00E45C4E">
        <w:rPr>
          <w:noProof/>
        </w:rPr>
        <w:t xml:space="preserve">, </w:t>
      </w:r>
      <w:r w:rsidRPr="00E45C4E">
        <w:rPr>
          <w:b/>
          <w:noProof/>
        </w:rPr>
        <w:t>25</w:t>
      </w:r>
      <w:r w:rsidRPr="00E45C4E">
        <w:rPr>
          <w:noProof/>
        </w:rPr>
        <w:t>, 1876-1883.</w:t>
      </w:r>
    </w:p>
    <w:p w14:paraId="6E6E7F51" w14:textId="77777777" w:rsidR="00895117" w:rsidRPr="00E45C4E" w:rsidRDefault="00895117" w:rsidP="00895117">
      <w:pPr>
        <w:pStyle w:val="EndNoteBibliography"/>
        <w:spacing w:after="0"/>
        <w:ind w:left="720" w:hanging="720"/>
        <w:rPr>
          <w:noProof/>
        </w:rPr>
      </w:pPr>
      <w:r w:rsidRPr="00E45C4E">
        <w:rPr>
          <w:noProof/>
        </w:rPr>
        <w:t>112.</w:t>
      </w:r>
      <w:r w:rsidRPr="00E45C4E">
        <w:rPr>
          <w:noProof/>
        </w:rPr>
        <w:tab/>
        <w:t xml:space="preserve">Hu, G., Michielssens, S., Moors, S.L. and Ceulemans, A. (2012) The harmonic analysis of cylindrically symmetric proteins: a comparison of Dronpa and a DNA sliding clamp. </w:t>
      </w:r>
      <w:r w:rsidRPr="00E45C4E">
        <w:rPr>
          <w:i/>
          <w:noProof/>
        </w:rPr>
        <w:t>J. Mol. Graph. Model.</w:t>
      </w:r>
      <w:r w:rsidRPr="00E45C4E">
        <w:rPr>
          <w:noProof/>
        </w:rPr>
        <w:t xml:space="preserve">, </w:t>
      </w:r>
      <w:r w:rsidRPr="00E45C4E">
        <w:rPr>
          <w:b/>
          <w:noProof/>
        </w:rPr>
        <w:t>34</w:t>
      </w:r>
      <w:r w:rsidRPr="00E45C4E">
        <w:rPr>
          <w:noProof/>
        </w:rPr>
        <w:t>, 28-37.</w:t>
      </w:r>
    </w:p>
    <w:p w14:paraId="7D21BC99" w14:textId="77777777" w:rsidR="00895117" w:rsidRPr="00E45C4E" w:rsidRDefault="00895117" w:rsidP="00895117">
      <w:pPr>
        <w:pStyle w:val="EndNoteBibliography"/>
        <w:spacing w:after="0"/>
        <w:ind w:left="720" w:hanging="720"/>
        <w:rPr>
          <w:noProof/>
        </w:rPr>
      </w:pPr>
      <w:r w:rsidRPr="00E45C4E">
        <w:rPr>
          <w:noProof/>
        </w:rPr>
        <w:t>113.</w:t>
      </w:r>
      <w:r w:rsidRPr="00E45C4E">
        <w:rPr>
          <w:noProof/>
        </w:rPr>
        <w:tab/>
        <w:t xml:space="preserve">Hinsen, K. (2000) The Molecular Modeling Toolkit : a new approach to molecular simulations. </w:t>
      </w:r>
      <w:r w:rsidRPr="00E45C4E">
        <w:rPr>
          <w:i/>
          <w:noProof/>
        </w:rPr>
        <w:t>J. Comput. Chem.</w:t>
      </w:r>
      <w:r w:rsidRPr="00E45C4E">
        <w:rPr>
          <w:noProof/>
        </w:rPr>
        <w:t xml:space="preserve">, </w:t>
      </w:r>
      <w:r w:rsidRPr="00E45C4E">
        <w:rPr>
          <w:b/>
          <w:noProof/>
        </w:rPr>
        <w:t>21</w:t>
      </w:r>
      <w:r w:rsidRPr="00E45C4E">
        <w:rPr>
          <w:noProof/>
        </w:rPr>
        <w:t>, 79-85.</w:t>
      </w:r>
    </w:p>
    <w:p w14:paraId="38A5DAA5" w14:textId="77777777" w:rsidR="00895117" w:rsidRPr="00E45C4E" w:rsidRDefault="00895117" w:rsidP="00895117">
      <w:pPr>
        <w:pStyle w:val="EndNoteBibliography"/>
        <w:spacing w:after="0"/>
        <w:ind w:left="720" w:hanging="720"/>
        <w:rPr>
          <w:noProof/>
        </w:rPr>
      </w:pPr>
      <w:r w:rsidRPr="00E45C4E">
        <w:rPr>
          <w:noProof/>
        </w:rPr>
        <w:t>114.</w:t>
      </w:r>
      <w:r w:rsidRPr="00E45C4E">
        <w:rPr>
          <w:noProof/>
        </w:rPr>
        <w:tab/>
        <w:t xml:space="preserve">Bakan, A., Meireles, L.M. and Bahar, I. (2011) ProDy: protein dynamics inferred from theory and experiments. </w:t>
      </w:r>
      <w:r w:rsidRPr="00E45C4E">
        <w:rPr>
          <w:i/>
          <w:noProof/>
        </w:rPr>
        <w:t>Bioinformatics</w:t>
      </w:r>
      <w:r w:rsidRPr="00E45C4E">
        <w:rPr>
          <w:noProof/>
        </w:rPr>
        <w:t xml:space="preserve">, </w:t>
      </w:r>
      <w:r w:rsidRPr="00E45C4E">
        <w:rPr>
          <w:b/>
          <w:noProof/>
        </w:rPr>
        <w:t>27</w:t>
      </w:r>
      <w:r w:rsidRPr="00E45C4E">
        <w:rPr>
          <w:noProof/>
        </w:rPr>
        <w:t>, 1575-1577.</w:t>
      </w:r>
    </w:p>
    <w:p w14:paraId="569504BB" w14:textId="77777777" w:rsidR="00895117" w:rsidRPr="00E45C4E" w:rsidRDefault="00895117" w:rsidP="00895117">
      <w:pPr>
        <w:pStyle w:val="EndNoteBibliography"/>
        <w:spacing w:after="0"/>
        <w:ind w:left="720" w:hanging="720"/>
        <w:rPr>
          <w:noProof/>
        </w:rPr>
      </w:pPr>
      <w:r w:rsidRPr="00E45C4E">
        <w:rPr>
          <w:noProof/>
        </w:rPr>
        <w:t>115.</w:t>
      </w:r>
      <w:r w:rsidRPr="00E45C4E">
        <w:rPr>
          <w:noProof/>
        </w:rPr>
        <w:tab/>
        <w:t xml:space="preserve">Romo, T.D. and Grossfield, A. (2009), </w:t>
      </w:r>
      <w:r w:rsidRPr="00E45C4E">
        <w:rPr>
          <w:i/>
          <w:noProof/>
        </w:rPr>
        <w:t>31st Annual International Conference of the IEEE EMBS</w:t>
      </w:r>
      <w:r w:rsidRPr="00E45C4E">
        <w:rPr>
          <w:noProof/>
        </w:rPr>
        <w:t>, pp. 2332-2335.</w:t>
      </w:r>
    </w:p>
    <w:p w14:paraId="76F3C96F" w14:textId="77777777" w:rsidR="00895117" w:rsidRPr="00E45C4E" w:rsidRDefault="00895117" w:rsidP="00895117">
      <w:pPr>
        <w:pStyle w:val="EndNoteBibliography"/>
        <w:spacing w:after="0"/>
        <w:ind w:left="720" w:hanging="720"/>
        <w:rPr>
          <w:noProof/>
        </w:rPr>
      </w:pPr>
      <w:r w:rsidRPr="00E45C4E">
        <w:rPr>
          <w:noProof/>
        </w:rPr>
        <w:t>116.</w:t>
      </w:r>
      <w:r w:rsidRPr="00E45C4E">
        <w:rPr>
          <w:noProof/>
        </w:rPr>
        <w:tab/>
        <w:t xml:space="preserve">Grant, B.J., Rodrigues, A.P.C., ElSawy, K.M., McCammon, J.A. and Caves, L.S.D. (2006) Bio3d: an R package for the comparative analysis of protein structures. </w:t>
      </w:r>
      <w:r w:rsidRPr="00E45C4E">
        <w:rPr>
          <w:i/>
          <w:noProof/>
        </w:rPr>
        <w:t>Bioinformatics</w:t>
      </w:r>
      <w:r w:rsidRPr="00E45C4E">
        <w:rPr>
          <w:noProof/>
        </w:rPr>
        <w:t xml:space="preserve">, </w:t>
      </w:r>
      <w:r w:rsidRPr="00E45C4E">
        <w:rPr>
          <w:b/>
          <w:noProof/>
        </w:rPr>
        <w:t>22</w:t>
      </w:r>
      <w:r w:rsidRPr="00E45C4E">
        <w:rPr>
          <w:noProof/>
        </w:rPr>
        <w:t>, 2695-2696.</w:t>
      </w:r>
    </w:p>
    <w:p w14:paraId="2FB97AA8" w14:textId="77777777" w:rsidR="00895117" w:rsidRPr="00E45C4E" w:rsidRDefault="00895117" w:rsidP="00895117">
      <w:pPr>
        <w:pStyle w:val="EndNoteBibliography"/>
        <w:spacing w:after="0"/>
        <w:ind w:left="720" w:hanging="720"/>
        <w:rPr>
          <w:noProof/>
        </w:rPr>
      </w:pPr>
      <w:r w:rsidRPr="00E45C4E">
        <w:rPr>
          <w:noProof/>
        </w:rPr>
        <w:t>117.</w:t>
      </w:r>
      <w:r w:rsidRPr="00E45C4E">
        <w:rPr>
          <w:noProof/>
        </w:rPr>
        <w:tab/>
        <w:t xml:space="preserve">Rodgers, T.L., Burnell, D., Townsend, P.D., Pohl, E., Cann, M.J., Wilson, M.R. and McLeish, T.C. (2013) ∆∆PT: a comprehensive toolbox for the analysis of protein motion. </w:t>
      </w:r>
      <w:r w:rsidRPr="00E45C4E">
        <w:rPr>
          <w:i/>
          <w:noProof/>
        </w:rPr>
        <w:t>BMC bioinformatics</w:t>
      </w:r>
      <w:r w:rsidRPr="00E45C4E">
        <w:rPr>
          <w:noProof/>
        </w:rPr>
        <w:t xml:space="preserve">, </w:t>
      </w:r>
      <w:r w:rsidRPr="00E45C4E">
        <w:rPr>
          <w:b/>
          <w:noProof/>
        </w:rPr>
        <w:t>14</w:t>
      </w:r>
      <w:r w:rsidRPr="00E45C4E">
        <w:rPr>
          <w:noProof/>
        </w:rPr>
        <w:t>, 183.</w:t>
      </w:r>
    </w:p>
    <w:p w14:paraId="42E6F352" w14:textId="77777777" w:rsidR="00895117" w:rsidRPr="00E45C4E" w:rsidRDefault="00895117" w:rsidP="00895117">
      <w:pPr>
        <w:pStyle w:val="EndNoteBibliography"/>
        <w:spacing w:after="0"/>
        <w:ind w:left="720" w:hanging="720"/>
        <w:rPr>
          <w:noProof/>
        </w:rPr>
      </w:pPr>
      <w:r w:rsidRPr="00E45C4E">
        <w:rPr>
          <w:noProof/>
        </w:rPr>
        <w:t>118.</w:t>
      </w:r>
      <w:r w:rsidRPr="00E45C4E">
        <w:rPr>
          <w:noProof/>
        </w:rPr>
        <w:tab/>
        <w:t xml:space="preserve">Suhre, K. and Sanejouand, Y. (2004) ElNemo: a normal mode web server for protein movement analysis and the generation of templates for molecular replacement. </w:t>
      </w:r>
      <w:r w:rsidRPr="00E45C4E">
        <w:rPr>
          <w:i/>
          <w:noProof/>
        </w:rPr>
        <w:t>Nucleic Acids Res.</w:t>
      </w:r>
      <w:r w:rsidRPr="00E45C4E">
        <w:rPr>
          <w:noProof/>
        </w:rPr>
        <w:t xml:space="preserve">, </w:t>
      </w:r>
      <w:r w:rsidRPr="00E45C4E">
        <w:rPr>
          <w:b/>
          <w:noProof/>
        </w:rPr>
        <w:t>32</w:t>
      </w:r>
      <w:r w:rsidRPr="00E45C4E">
        <w:rPr>
          <w:noProof/>
        </w:rPr>
        <w:t>, 610-614.</w:t>
      </w:r>
    </w:p>
    <w:p w14:paraId="5203FBEB" w14:textId="77777777" w:rsidR="00895117" w:rsidRPr="00E45C4E" w:rsidRDefault="00895117" w:rsidP="00895117">
      <w:pPr>
        <w:pStyle w:val="EndNoteBibliography"/>
        <w:spacing w:after="0"/>
        <w:ind w:left="720" w:hanging="720"/>
        <w:rPr>
          <w:noProof/>
        </w:rPr>
      </w:pPr>
      <w:r w:rsidRPr="00E45C4E">
        <w:rPr>
          <w:noProof/>
        </w:rPr>
        <w:t>119.</w:t>
      </w:r>
      <w:r w:rsidRPr="00E45C4E">
        <w:rPr>
          <w:noProof/>
        </w:rPr>
        <w:tab/>
        <w:t xml:space="preserve">Eyal, E., Yang, L.W. and Bahar, I. (2006) Anisotropic network model: systematic evaluation and a new web interface. </w:t>
      </w:r>
      <w:r w:rsidRPr="00E45C4E">
        <w:rPr>
          <w:i/>
          <w:noProof/>
        </w:rPr>
        <w:t>Bioinformatics</w:t>
      </w:r>
      <w:r w:rsidRPr="00E45C4E">
        <w:rPr>
          <w:noProof/>
        </w:rPr>
        <w:t xml:space="preserve">, </w:t>
      </w:r>
      <w:r w:rsidRPr="00E45C4E">
        <w:rPr>
          <w:b/>
          <w:noProof/>
        </w:rPr>
        <w:t>22</w:t>
      </w:r>
      <w:r w:rsidRPr="00E45C4E">
        <w:rPr>
          <w:noProof/>
        </w:rPr>
        <w:t>, 2619–2627.</w:t>
      </w:r>
    </w:p>
    <w:p w14:paraId="3A3AEC60" w14:textId="77777777" w:rsidR="00895117" w:rsidRPr="00E45C4E" w:rsidRDefault="00895117" w:rsidP="00895117">
      <w:pPr>
        <w:pStyle w:val="EndNoteBibliography"/>
        <w:spacing w:after="0"/>
        <w:ind w:left="720" w:hanging="720"/>
        <w:rPr>
          <w:noProof/>
        </w:rPr>
      </w:pPr>
      <w:r w:rsidRPr="00E45C4E">
        <w:rPr>
          <w:noProof/>
        </w:rPr>
        <w:t>120.</w:t>
      </w:r>
      <w:r w:rsidRPr="00E45C4E">
        <w:rPr>
          <w:noProof/>
        </w:rPr>
        <w:tab/>
        <w:t xml:space="preserve">Seo, S. and Kim, M.K. (2012) KOSMOS: a universal morph server for nucleic acids, proteins and their complexes. </w:t>
      </w:r>
      <w:r w:rsidRPr="00E45C4E">
        <w:rPr>
          <w:i/>
          <w:noProof/>
        </w:rPr>
        <w:t>Nucleic Acids Res.</w:t>
      </w:r>
      <w:r w:rsidRPr="00E45C4E">
        <w:rPr>
          <w:noProof/>
        </w:rPr>
        <w:t xml:space="preserve">, </w:t>
      </w:r>
      <w:r w:rsidRPr="00E45C4E">
        <w:rPr>
          <w:b/>
          <w:noProof/>
        </w:rPr>
        <w:t>40</w:t>
      </w:r>
      <w:r w:rsidRPr="00E45C4E">
        <w:rPr>
          <w:noProof/>
        </w:rPr>
        <w:t>, W531-536.</w:t>
      </w:r>
    </w:p>
    <w:p w14:paraId="4ECE9BC0" w14:textId="77777777" w:rsidR="00895117" w:rsidRPr="00E45C4E" w:rsidRDefault="00895117" w:rsidP="00895117">
      <w:pPr>
        <w:pStyle w:val="EndNoteBibliography"/>
        <w:spacing w:after="0"/>
        <w:ind w:left="720" w:hanging="720"/>
        <w:rPr>
          <w:noProof/>
        </w:rPr>
      </w:pPr>
      <w:r w:rsidRPr="00E45C4E">
        <w:rPr>
          <w:noProof/>
        </w:rPr>
        <w:t>121.</w:t>
      </w:r>
      <w:r w:rsidRPr="00E45C4E">
        <w:rPr>
          <w:noProof/>
        </w:rPr>
        <w:tab/>
        <w:t xml:space="preserve">Kruger, D.M., Ahmed, A. and Gohlke, H. (2012) NMSim web server: integrated approach for normal mode-based geometric simulations of biologically relevant conformational transitions in proteins. </w:t>
      </w:r>
      <w:r w:rsidRPr="00E45C4E">
        <w:rPr>
          <w:i/>
          <w:noProof/>
        </w:rPr>
        <w:t>Nucleic Acids Res.</w:t>
      </w:r>
      <w:r w:rsidRPr="00E45C4E">
        <w:rPr>
          <w:noProof/>
        </w:rPr>
        <w:t xml:space="preserve">, </w:t>
      </w:r>
      <w:r w:rsidRPr="00E45C4E">
        <w:rPr>
          <w:b/>
          <w:noProof/>
        </w:rPr>
        <w:t>40</w:t>
      </w:r>
      <w:r w:rsidRPr="00E45C4E">
        <w:rPr>
          <w:noProof/>
        </w:rPr>
        <w:t>, W310-316.</w:t>
      </w:r>
    </w:p>
    <w:p w14:paraId="50461D97" w14:textId="77777777" w:rsidR="00895117" w:rsidRPr="00E45C4E" w:rsidRDefault="00895117" w:rsidP="00895117">
      <w:pPr>
        <w:pStyle w:val="EndNoteBibliography"/>
        <w:spacing w:after="0"/>
        <w:ind w:left="720" w:hanging="720"/>
        <w:rPr>
          <w:noProof/>
        </w:rPr>
      </w:pPr>
      <w:r w:rsidRPr="00E45C4E">
        <w:rPr>
          <w:noProof/>
        </w:rPr>
        <w:t>122.</w:t>
      </w:r>
      <w:r w:rsidRPr="00E45C4E">
        <w:rPr>
          <w:noProof/>
        </w:rPr>
        <w:tab/>
        <w:t xml:space="preserve">Lindahl, E., Azuara, C., Koehl, P. and Delarue, M. (2006) NOMAD-Ref: visualization, deformation and refinement of macromolecular structures based on all-atom normal mode analysis. </w:t>
      </w:r>
      <w:r w:rsidRPr="00E45C4E">
        <w:rPr>
          <w:i/>
          <w:noProof/>
        </w:rPr>
        <w:t>Nucleic Acids Res.</w:t>
      </w:r>
      <w:r w:rsidRPr="00E45C4E">
        <w:rPr>
          <w:noProof/>
        </w:rPr>
        <w:t xml:space="preserve">, </w:t>
      </w:r>
      <w:r w:rsidRPr="00E45C4E">
        <w:rPr>
          <w:b/>
          <w:noProof/>
        </w:rPr>
        <w:t>34</w:t>
      </w:r>
      <w:r w:rsidRPr="00E45C4E">
        <w:rPr>
          <w:noProof/>
        </w:rPr>
        <w:t>, W52-56.</w:t>
      </w:r>
    </w:p>
    <w:p w14:paraId="5539865D" w14:textId="77777777" w:rsidR="00895117" w:rsidRPr="00E45C4E" w:rsidRDefault="00895117" w:rsidP="00895117">
      <w:pPr>
        <w:pStyle w:val="EndNoteBibliography"/>
        <w:spacing w:after="0"/>
        <w:ind w:left="720" w:hanging="720"/>
        <w:rPr>
          <w:noProof/>
        </w:rPr>
      </w:pPr>
      <w:r w:rsidRPr="00E45C4E">
        <w:rPr>
          <w:noProof/>
        </w:rPr>
        <w:t>123.</w:t>
      </w:r>
      <w:r w:rsidRPr="00E45C4E">
        <w:rPr>
          <w:noProof/>
        </w:rPr>
        <w:tab/>
        <w:t xml:space="preserve">Zimmermann, M.T., Kloczkowski, A. and Jernigan, R.L. (2011) MAVENs: Motion analysis and visualization of elastic networks and structural ensembles. </w:t>
      </w:r>
      <w:r w:rsidRPr="00E45C4E">
        <w:rPr>
          <w:i/>
          <w:noProof/>
        </w:rPr>
        <w:t>BMC bioinformatics</w:t>
      </w:r>
      <w:r w:rsidRPr="00E45C4E">
        <w:rPr>
          <w:noProof/>
        </w:rPr>
        <w:t xml:space="preserve">, </w:t>
      </w:r>
      <w:r w:rsidRPr="00E45C4E">
        <w:rPr>
          <w:b/>
          <w:noProof/>
        </w:rPr>
        <w:t>12</w:t>
      </w:r>
      <w:r w:rsidRPr="00E45C4E">
        <w:rPr>
          <w:noProof/>
        </w:rPr>
        <w:t>.</w:t>
      </w:r>
    </w:p>
    <w:p w14:paraId="6FB79021" w14:textId="77777777" w:rsidR="00895117" w:rsidRPr="00E45C4E" w:rsidRDefault="00895117" w:rsidP="00895117">
      <w:pPr>
        <w:pStyle w:val="EndNoteBibliography"/>
        <w:spacing w:after="0"/>
        <w:ind w:left="720" w:hanging="720"/>
        <w:rPr>
          <w:noProof/>
        </w:rPr>
      </w:pPr>
      <w:r w:rsidRPr="00E45C4E">
        <w:rPr>
          <w:noProof/>
        </w:rPr>
        <w:t>124.</w:t>
      </w:r>
      <w:r w:rsidRPr="00E45C4E">
        <w:rPr>
          <w:noProof/>
        </w:rPr>
        <w:tab/>
        <w:t xml:space="preserve">Bakan, A., Dutta, A., Mao, W., Liu, Y., Chennubhotla, C., Lezon, T.R. and Bahar, I. (2014) Evol and ProDy for bridging protein sequence evolution and structural dynamics. </w:t>
      </w:r>
      <w:r w:rsidRPr="00E45C4E">
        <w:rPr>
          <w:i/>
          <w:noProof/>
        </w:rPr>
        <w:t>Bioinformatics</w:t>
      </w:r>
      <w:r w:rsidRPr="00E45C4E">
        <w:rPr>
          <w:noProof/>
        </w:rPr>
        <w:t>.</w:t>
      </w:r>
    </w:p>
    <w:p w14:paraId="46BE85EE" w14:textId="77777777" w:rsidR="00895117" w:rsidRPr="00E45C4E" w:rsidRDefault="00895117" w:rsidP="00895117">
      <w:pPr>
        <w:pStyle w:val="EndNoteBibliography"/>
        <w:spacing w:after="0"/>
        <w:ind w:left="720" w:hanging="720"/>
        <w:rPr>
          <w:noProof/>
        </w:rPr>
      </w:pPr>
      <w:r w:rsidRPr="00E45C4E">
        <w:rPr>
          <w:noProof/>
        </w:rPr>
        <w:t>125.</w:t>
      </w:r>
      <w:r w:rsidRPr="00E45C4E">
        <w:rPr>
          <w:noProof/>
        </w:rPr>
        <w:tab/>
        <w:t xml:space="preserve">Potestio, R., Aleksiev, T., Pontiggia, F., Cozzini, S. and Micheletti, C. (2010) ALADYN: a web server for aligning proteins by matching their large-scale motion. </w:t>
      </w:r>
      <w:r w:rsidRPr="00E45C4E">
        <w:rPr>
          <w:i/>
          <w:noProof/>
        </w:rPr>
        <w:t>Nucleic Acids Res.</w:t>
      </w:r>
      <w:r w:rsidRPr="00E45C4E">
        <w:rPr>
          <w:noProof/>
        </w:rPr>
        <w:t xml:space="preserve">, </w:t>
      </w:r>
      <w:r w:rsidRPr="00E45C4E">
        <w:rPr>
          <w:b/>
          <w:noProof/>
        </w:rPr>
        <w:t>38</w:t>
      </w:r>
      <w:r w:rsidRPr="00E45C4E">
        <w:rPr>
          <w:noProof/>
        </w:rPr>
        <w:t>, W41-45.</w:t>
      </w:r>
    </w:p>
    <w:p w14:paraId="74137D94" w14:textId="77777777" w:rsidR="00895117" w:rsidRPr="00E45C4E" w:rsidRDefault="00895117" w:rsidP="00895117">
      <w:pPr>
        <w:pStyle w:val="EndNoteBibliography"/>
        <w:spacing w:after="0"/>
        <w:ind w:left="720" w:hanging="720"/>
        <w:rPr>
          <w:noProof/>
        </w:rPr>
      </w:pPr>
      <w:r w:rsidRPr="00E45C4E">
        <w:rPr>
          <w:noProof/>
        </w:rPr>
        <w:t>126.</w:t>
      </w:r>
      <w:r w:rsidRPr="00E45C4E">
        <w:rPr>
          <w:noProof/>
        </w:rPr>
        <w:tab/>
        <w:t xml:space="preserve">Toyoshima, C., Nomura, H. and Tsuda, T. (2004) Lumenal gating mechanism revealed in calcium pump crystal structures with phosphate analogues. </w:t>
      </w:r>
      <w:r w:rsidRPr="00E45C4E">
        <w:rPr>
          <w:i/>
          <w:noProof/>
        </w:rPr>
        <w:t>Nature</w:t>
      </w:r>
      <w:r w:rsidRPr="00E45C4E">
        <w:rPr>
          <w:noProof/>
        </w:rPr>
        <w:t xml:space="preserve">, </w:t>
      </w:r>
      <w:r w:rsidRPr="00E45C4E">
        <w:rPr>
          <w:b/>
          <w:noProof/>
        </w:rPr>
        <w:t>432</w:t>
      </w:r>
      <w:r w:rsidRPr="00E45C4E">
        <w:rPr>
          <w:noProof/>
        </w:rPr>
        <w:t>, 361-368.</w:t>
      </w:r>
    </w:p>
    <w:p w14:paraId="77D427CA" w14:textId="77777777" w:rsidR="00895117" w:rsidRPr="00E45C4E" w:rsidRDefault="00895117" w:rsidP="00895117">
      <w:pPr>
        <w:pStyle w:val="EndNoteBibliography"/>
        <w:spacing w:after="0"/>
        <w:ind w:left="720" w:hanging="720"/>
        <w:rPr>
          <w:noProof/>
        </w:rPr>
      </w:pPr>
      <w:r w:rsidRPr="00E45C4E">
        <w:rPr>
          <w:noProof/>
        </w:rPr>
        <w:t>127.</w:t>
      </w:r>
      <w:r w:rsidRPr="00E45C4E">
        <w:rPr>
          <w:noProof/>
        </w:rPr>
        <w:tab/>
        <w:t xml:space="preserve">Gourdon, P., Liu, X.Y., Skjorringe, T., Morth, J.P., Moller, L.B., Pedersen, B.P. and Nissen, P. (2011) Crystal structure of a copper-transporting PIB-type ATPase. </w:t>
      </w:r>
      <w:r w:rsidRPr="00E45C4E">
        <w:rPr>
          <w:i/>
          <w:noProof/>
        </w:rPr>
        <w:t>Nature</w:t>
      </w:r>
      <w:r w:rsidRPr="00E45C4E">
        <w:rPr>
          <w:noProof/>
        </w:rPr>
        <w:t xml:space="preserve">, </w:t>
      </w:r>
      <w:r w:rsidRPr="00E45C4E">
        <w:rPr>
          <w:b/>
          <w:noProof/>
        </w:rPr>
        <w:t>475</w:t>
      </w:r>
      <w:r w:rsidRPr="00E45C4E">
        <w:rPr>
          <w:noProof/>
        </w:rPr>
        <w:t>, 59-64.</w:t>
      </w:r>
    </w:p>
    <w:p w14:paraId="3548FE4F" w14:textId="77777777" w:rsidR="00895117" w:rsidRPr="00E45C4E" w:rsidRDefault="00895117" w:rsidP="00895117">
      <w:pPr>
        <w:pStyle w:val="EndNoteBibliography"/>
        <w:spacing w:after="0"/>
        <w:ind w:left="720" w:hanging="720"/>
        <w:rPr>
          <w:noProof/>
        </w:rPr>
      </w:pPr>
      <w:r w:rsidRPr="00E45C4E">
        <w:rPr>
          <w:noProof/>
        </w:rPr>
        <w:t>128.</w:t>
      </w:r>
      <w:r w:rsidRPr="00E45C4E">
        <w:rPr>
          <w:noProof/>
        </w:rPr>
        <w:tab/>
        <w:t xml:space="preserve">Humphrey, W., Dalke, A. and Schulten, K. (1996) VMD: Visual molecular dynamics. </w:t>
      </w:r>
      <w:r w:rsidRPr="00E45C4E">
        <w:rPr>
          <w:i/>
          <w:noProof/>
        </w:rPr>
        <w:t>Journal of Molecular Graphics</w:t>
      </w:r>
      <w:r w:rsidRPr="00E45C4E">
        <w:rPr>
          <w:noProof/>
        </w:rPr>
        <w:t xml:space="preserve">, </w:t>
      </w:r>
      <w:r w:rsidRPr="00E45C4E">
        <w:rPr>
          <w:b/>
          <w:noProof/>
        </w:rPr>
        <w:t>14</w:t>
      </w:r>
      <w:r w:rsidRPr="00E45C4E">
        <w:rPr>
          <w:noProof/>
        </w:rPr>
        <w:t>, 33-38.</w:t>
      </w:r>
    </w:p>
    <w:p w14:paraId="1CB26D76" w14:textId="77777777" w:rsidR="00895117" w:rsidRPr="00E45C4E" w:rsidRDefault="00895117" w:rsidP="00895117">
      <w:pPr>
        <w:pStyle w:val="EndNoteBibliography"/>
        <w:ind w:left="720" w:hanging="720"/>
        <w:rPr>
          <w:noProof/>
        </w:rPr>
      </w:pPr>
      <w:r w:rsidRPr="00E45C4E">
        <w:rPr>
          <w:noProof/>
        </w:rPr>
        <w:t>129.</w:t>
      </w:r>
      <w:r w:rsidRPr="00E45C4E">
        <w:rPr>
          <w:noProof/>
        </w:rPr>
        <w:tab/>
        <w:t xml:space="preserve">Skowronek, K.R., Guo, F., Zheng, Y. and Nassar, N. (2004) The C-terminal Basic Tail of RhoG Assists the Guanine Nucleotide Exchange Factor Trio in Binding to Phospholipids. </w:t>
      </w:r>
      <w:r w:rsidRPr="00E45C4E">
        <w:rPr>
          <w:i/>
          <w:noProof/>
        </w:rPr>
        <w:t>Journal of Biological Chemistry</w:t>
      </w:r>
      <w:r w:rsidRPr="00E45C4E">
        <w:rPr>
          <w:noProof/>
        </w:rPr>
        <w:t xml:space="preserve">, </w:t>
      </w:r>
      <w:r w:rsidRPr="00E45C4E">
        <w:rPr>
          <w:b/>
          <w:noProof/>
        </w:rPr>
        <w:t>279</w:t>
      </w:r>
      <w:r w:rsidRPr="00E45C4E">
        <w:rPr>
          <w:noProof/>
        </w:rPr>
        <w:t>, 37895-37907.</w:t>
      </w:r>
    </w:p>
    <w:p w14:paraId="01E40029" w14:textId="1658CC77" w:rsidR="005C2DCB" w:rsidRPr="00E45C4E" w:rsidRDefault="00895117" w:rsidP="00004694">
      <w:pPr>
        <w:pStyle w:val="ListParagraph"/>
        <w:ind w:left="360"/>
        <w:rPr>
          <w:rFonts w:ascii="Times New Roman" w:hAnsi="Times New Roman" w:cs="Times New Roman"/>
          <w:lang w:val="en-GB"/>
        </w:rPr>
      </w:pPr>
      <w:r w:rsidRPr="00E45C4E">
        <w:rPr>
          <w:rFonts w:ascii="Times New Roman" w:hAnsi="Times New Roman" w:cs="Times New Roman"/>
          <w:lang w:val="en-GB"/>
        </w:rPr>
        <w:fldChar w:fldCharType="end"/>
      </w:r>
    </w:p>
    <w:sectPr w:rsidR="005C2DCB" w:rsidRPr="00E45C4E" w:rsidSect="00412CEA">
      <w:footerReference w:type="even" r:id="rId32"/>
      <w:footerReference w:type="default" r:id="rId33"/>
      <w:pgSz w:w="11900" w:h="1682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875275" w14:textId="77777777" w:rsidR="009C5B94" w:rsidRDefault="009C5B94" w:rsidP="009F614B">
      <w:pPr>
        <w:spacing w:after="0"/>
      </w:pPr>
      <w:r>
        <w:separator/>
      </w:r>
    </w:p>
  </w:endnote>
  <w:endnote w:type="continuationSeparator" w:id="0">
    <w:p w14:paraId="24720D55" w14:textId="77777777" w:rsidR="009C5B94" w:rsidRDefault="009C5B94" w:rsidP="009F61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8673D" w14:textId="77777777" w:rsidR="009C5B94" w:rsidRDefault="009C5B94" w:rsidP="00C32A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5D5AB1" w14:textId="77777777" w:rsidR="009C5B94" w:rsidRDefault="009C5B94" w:rsidP="009F614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7FCC2" w14:textId="77777777" w:rsidR="009C5B94" w:rsidRDefault="009C5B94" w:rsidP="00C32A9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6116">
      <w:rPr>
        <w:rStyle w:val="PageNumber"/>
        <w:noProof/>
      </w:rPr>
      <w:t>32</w:t>
    </w:r>
    <w:r>
      <w:rPr>
        <w:rStyle w:val="PageNumber"/>
      </w:rPr>
      <w:fldChar w:fldCharType="end"/>
    </w:r>
  </w:p>
  <w:p w14:paraId="071871E0" w14:textId="77777777" w:rsidR="009C5B94" w:rsidRDefault="009C5B94" w:rsidP="009F614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43210" w14:textId="77777777" w:rsidR="009C5B94" w:rsidRDefault="009C5B94" w:rsidP="009F614B">
      <w:pPr>
        <w:spacing w:after="0"/>
      </w:pPr>
      <w:r>
        <w:separator/>
      </w:r>
    </w:p>
  </w:footnote>
  <w:footnote w:type="continuationSeparator" w:id="0">
    <w:p w14:paraId="71619CE5" w14:textId="77777777" w:rsidR="009C5B94" w:rsidRDefault="009C5B94" w:rsidP="009F614B">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F5657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CF62D1A"/>
    <w:lvl w:ilvl="0">
      <w:start w:val="1"/>
      <w:numFmt w:val="decimal"/>
      <w:lvlText w:val="%1."/>
      <w:lvlJc w:val="left"/>
      <w:pPr>
        <w:tabs>
          <w:tab w:val="num" w:pos="1492"/>
        </w:tabs>
        <w:ind w:left="1492" w:hanging="360"/>
      </w:pPr>
    </w:lvl>
  </w:abstractNum>
  <w:abstractNum w:abstractNumId="2">
    <w:nsid w:val="FFFFFF7D"/>
    <w:multiLevelType w:val="singleLevel"/>
    <w:tmpl w:val="E0584CEE"/>
    <w:lvl w:ilvl="0">
      <w:start w:val="1"/>
      <w:numFmt w:val="decimal"/>
      <w:lvlText w:val="%1."/>
      <w:lvlJc w:val="left"/>
      <w:pPr>
        <w:tabs>
          <w:tab w:val="num" w:pos="1209"/>
        </w:tabs>
        <w:ind w:left="1209" w:hanging="360"/>
      </w:pPr>
    </w:lvl>
  </w:abstractNum>
  <w:abstractNum w:abstractNumId="3">
    <w:nsid w:val="FFFFFF7E"/>
    <w:multiLevelType w:val="singleLevel"/>
    <w:tmpl w:val="B79EC962"/>
    <w:lvl w:ilvl="0">
      <w:start w:val="1"/>
      <w:numFmt w:val="decimal"/>
      <w:lvlText w:val="%1."/>
      <w:lvlJc w:val="left"/>
      <w:pPr>
        <w:tabs>
          <w:tab w:val="num" w:pos="926"/>
        </w:tabs>
        <w:ind w:left="926" w:hanging="360"/>
      </w:pPr>
    </w:lvl>
  </w:abstractNum>
  <w:abstractNum w:abstractNumId="4">
    <w:nsid w:val="FFFFFF7F"/>
    <w:multiLevelType w:val="singleLevel"/>
    <w:tmpl w:val="64FEED3C"/>
    <w:lvl w:ilvl="0">
      <w:start w:val="1"/>
      <w:numFmt w:val="decimal"/>
      <w:lvlText w:val="%1."/>
      <w:lvlJc w:val="left"/>
      <w:pPr>
        <w:tabs>
          <w:tab w:val="num" w:pos="643"/>
        </w:tabs>
        <w:ind w:left="643" w:hanging="360"/>
      </w:pPr>
    </w:lvl>
  </w:abstractNum>
  <w:abstractNum w:abstractNumId="5">
    <w:nsid w:val="FFFFFF80"/>
    <w:multiLevelType w:val="singleLevel"/>
    <w:tmpl w:val="7FA0B6D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4DEDC4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4128EC2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C7AE40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E284EEC"/>
    <w:lvl w:ilvl="0">
      <w:start w:val="1"/>
      <w:numFmt w:val="decimal"/>
      <w:lvlText w:val="%1."/>
      <w:lvlJc w:val="left"/>
      <w:pPr>
        <w:tabs>
          <w:tab w:val="num" w:pos="360"/>
        </w:tabs>
        <w:ind w:left="360" w:hanging="360"/>
      </w:pPr>
    </w:lvl>
  </w:abstractNum>
  <w:abstractNum w:abstractNumId="10">
    <w:nsid w:val="FFFFFF89"/>
    <w:multiLevelType w:val="singleLevel"/>
    <w:tmpl w:val="33E0861C"/>
    <w:lvl w:ilvl="0">
      <w:start w:val="1"/>
      <w:numFmt w:val="bullet"/>
      <w:lvlText w:val=""/>
      <w:lvlJc w:val="left"/>
      <w:pPr>
        <w:tabs>
          <w:tab w:val="num" w:pos="360"/>
        </w:tabs>
        <w:ind w:left="360" w:hanging="360"/>
      </w:pPr>
      <w:rPr>
        <w:rFonts w:ascii="Symbol" w:hAnsi="Symbol" w:hint="default"/>
      </w:rPr>
    </w:lvl>
  </w:abstractNum>
  <w:abstractNum w:abstractNumId="11">
    <w:nsid w:val="036849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1616E89"/>
    <w:multiLevelType w:val="hybridMultilevel"/>
    <w:tmpl w:val="8E2A4EE0"/>
    <w:lvl w:ilvl="0" w:tplc="E3E2E28A">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677AD"/>
    <w:multiLevelType w:val="hybridMultilevel"/>
    <w:tmpl w:val="332807C8"/>
    <w:lvl w:ilvl="0" w:tplc="83D0287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A80E3C"/>
    <w:multiLevelType w:val="hybridMultilevel"/>
    <w:tmpl w:val="F1DAC948"/>
    <w:lvl w:ilvl="0" w:tplc="B50412D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5579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9F464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28455A1"/>
    <w:multiLevelType w:val="multilevel"/>
    <w:tmpl w:val="89282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2AD6D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A286A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789242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93D6E4A"/>
    <w:multiLevelType w:val="hybridMultilevel"/>
    <w:tmpl w:val="B19C3652"/>
    <w:lvl w:ilvl="0" w:tplc="F7B0BBF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9716F1"/>
    <w:multiLevelType w:val="hybridMultilevel"/>
    <w:tmpl w:val="89282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4"/>
  </w:num>
  <w:num w:numId="3">
    <w:abstractNumId w:val="16"/>
  </w:num>
  <w:num w:numId="4">
    <w:abstractNumId w:val="13"/>
  </w:num>
  <w:num w:numId="5">
    <w:abstractNumId w:val="15"/>
  </w:num>
  <w:num w:numId="6">
    <w:abstractNumId w:val="12"/>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22"/>
  </w:num>
  <w:num w:numId="19">
    <w:abstractNumId w:val="17"/>
  </w:num>
  <w:num w:numId="20">
    <w:abstractNumId w:val="20"/>
  </w:num>
  <w:num w:numId="21">
    <w:abstractNumId w:val="19"/>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trackRevision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cleic Acids Re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20d950v2a929ex9tk59ff92ptp9t0etxwt&quot;&gt;ref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8&lt;/item&gt;&lt;item&gt;29&lt;/item&gt;&lt;item&gt;30&lt;/item&gt;&lt;item&gt;31&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9&lt;/item&gt;&lt;item&gt;51&lt;/item&gt;&lt;item&gt;52&lt;/item&gt;&lt;item&gt;53&lt;/item&gt;&lt;item&gt;54&lt;/item&gt;&lt;item&gt;55&lt;/item&gt;&lt;item&gt;57&lt;/item&gt;&lt;item&gt;58&lt;/item&gt;&lt;item&gt;59&lt;/item&gt;&lt;item&gt;62&lt;/item&gt;&lt;item&gt;63&lt;/item&gt;&lt;item&gt;64&lt;/item&gt;&lt;item&gt;67&lt;/item&gt;&lt;item&gt;69&lt;/item&gt;&lt;item&gt;70&lt;/item&gt;&lt;item&gt;71&lt;/item&gt;&lt;item&gt;73&lt;/item&gt;&lt;item&gt;75&lt;/item&gt;&lt;item&gt;76&lt;/item&gt;&lt;item&gt;79&lt;/item&gt;&lt;item&gt;89&lt;/item&gt;&lt;item&gt;91&lt;/item&gt;&lt;item&gt;92&lt;/item&gt;&lt;item&gt;93&lt;/item&gt;&lt;item&gt;95&lt;/item&gt;&lt;item&gt;97&lt;/item&gt;&lt;item&gt;98&lt;/item&gt;&lt;item&gt;103&lt;/item&gt;&lt;item&gt;105&lt;/item&gt;&lt;item&gt;109&lt;/item&gt;&lt;item&gt;110&lt;/item&gt;&lt;item&gt;111&lt;/item&gt;&lt;item&gt;113&lt;/item&gt;&lt;item&gt;114&lt;/item&gt;&lt;item&gt;116&lt;/item&gt;&lt;item&gt;118&lt;/item&gt;&lt;item&gt;119&lt;/item&gt;&lt;item&gt;120&lt;/item&gt;&lt;item&gt;121&lt;/item&gt;&lt;item&gt;122&lt;/item&gt;&lt;item&gt;123&lt;/item&gt;&lt;item&gt;124&lt;/item&gt;&lt;item&gt;125&lt;/item&gt;&lt;item&gt;126&lt;/item&gt;&lt;item&gt;127&lt;/item&gt;&lt;item&gt;131&lt;/item&gt;&lt;item&gt;132&lt;/item&gt;&lt;item&gt;133&lt;/item&gt;&lt;item&gt;134&lt;/item&gt;&lt;item&gt;135&lt;/item&gt;&lt;item&gt;137&lt;/item&gt;&lt;item&gt;144&lt;/item&gt;&lt;item&gt;145&lt;/item&gt;&lt;item&gt;149&lt;/item&gt;&lt;item&gt;151&lt;/item&gt;&lt;item&gt;152&lt;/item&gt;&lt;item&gt;153&lt;/item&gt;&lt;item&gt;154&lt;/item&gt;&lt;item&gt;155&lt;/item&gt;&lt;item&gt;156&lt;/item&gt;&lt;item&gt;160&lt;/item&gt;&lt;item&gt;163&lt;/item&gt;&lt;item&gt;164&lt;/item&gt;&lt;item&gt;165&lt;/item&gt;&lt;item&gt;166&lt;/item&gt;&lt;item&gt;167&lt;/item&gt;&lt;item&gt;168&lt;/item&gt;&lt;item&gt;169&lt;/item&gt;&lt;item&gt;170&lt;/item&gt;&lt;item&gt;172&lt;/item&gt;&lt;item&gt;173&lt;/item&gt;&lt;item&gt;174&lt;/item&gt;&lt;item&gt;175&lt;/item&gt;&lt;item&gt;177&lt;/item&gt;&lt;item&gt;179&lt;/item&gt;&lt;item&gt;180&lt;/item&gt;&lt;item&gt;182&lt;/item&gt;&lt;item&gt;183&lt;/item&gt;&lt;item&gt;184&lt;/item&gt;&lt;item&gt;185&lt;/item&gt;&lt;item&gt;186&lt;/item&gt;&lt;item&gt;188&lt;/item&gt;&lt;item&gt;189&lt;/item&gt;&lt;item&gt;192&lt;/item&gt;&lt;/record-ids&gt;&lt;/item&gt;&lt;/Libraries&gt;"/>
  </w:docVars>
  <w:rsids>
    <w:rsidRoot w:val="009F614B"/>
    <w:rsid w:val="00002069"/>
    <w:rsid w:val="00004694"/>
    <w:rsid w:val="00006794"/>
    <w:rsid w:val="00010462"/>
    <w:rsid w:val="0001067F"/>
    <w:rsid w:val="000113E0"/>
    <w:rsid w:val="00012A5A"/>
    <w:rsid w:val="00014392"/>
    <w:rsid w:val="00017EC8"/>
    <w:rsid w:val="00020014"/>
    <w:rsid w:val="00020503"/>
    <w:rsid w:val="00022706"/>
    <w:rsid w:val="00023F23"/>
    <w:rsid w:val="00024CD0"/>
    <w:rsid w:val="000256F2"/>
    <w:rsid w:val="00026BE4"/>
    <w:rsid w:val="0003070A"/>
    <w:rsid w:val="00030B56"/>
    <w:rsid w:val="000311C1"/>
    <w:rsid w:val="00032704"/>
    <w:rsid w:val="000327F4"/>
    <w:rsid w:val="00032A9D"/>
    <w:rsid w:val="00034360"/>
    <w:rsid w:val="0003575B"/>
    <w:rsid w:val="00035909"/>
    <w:rsid w:val="00036F1E"/>
    <w:rsid w:val="00040214"/>
    <w:rsid w:val="000406BB"/>
    <w:rsid w:val="000407C0"/>
    <w:rsid w:val="00040D1F"/>
    <w:rsid w:val="0004206D"/>
    <w:rsid w:val="00043867"/>
    <w:rsid w:val="00043A57"/>
    <w:rsid w:val="00045454"/>
    <w:rsid w:val="00045ABC"/>
    <w:rsid w:val="00046BE5"/>
    <w:rsid w:val="00047092"/>
    <w:rsid w:val="00050E4B"/>
    <w:rsid w:val="00053108"/>
    <w:rsid w:val="00055437"/>
    <w:rsid w:val="00055E58"/>
    <w:rsid w:val="00057A85"/>
    <w:rsid w:val="00060261"/>
    <w:rsid w:val="00061C5B"/>
    <w:rsid w:val="000642DE"/>
    <w:rsid w:val="00064682"/>
    <w:rsid w:val="00066214"/>
    <w:rsid w:val="00066C5E"/>
    <w:rsid w:val="000705EE"/>
    <w:rsid w:val="00070894"/>
    <w:rsid w:val="000721F6"/>
    <w:rsid w:val="00072C03"/>
    <w:rsid w:val="00073AE0"/>
    <w:rsid w:val="000740EE"/>
    <w:rsid w:val="00076A41"/>
    <w:rsid w:val="0007743D"/>
    <w:rsid w:val="00077EB4"/>
    <w:rsid w:val="00081EBD"/>
    <w:rsid w:val="00087A6B"/>
    <w:rsid w:val="000905C2"/>
    <w:rsid w:val="00091474"/>
    <w:rsid w:val="00091DE7"/>
    <w:rsid w:val="000923A4"/>
    <w:rsid w:val="00092D97"/>
    <w:rsid w:val="000946B9"/>
    <w:rsid w:val="000965AB"/>
    <w:rsid w:val="00096E4B"/>
    <w:rsid w:val="000A0D9E"/>
    <w:rsid w:val="000A22A3"/>
    <w:rsid w:val="000A245E"/>
    <w:rsid w:val="000A26AF"/>
    <w:rsid w:val="000A67B0"/>
    <w:rsid w:val="000B105F"/>
    <w:rsid w:val="000B4112"/>
    <w:rsid w:val="000B49A6"/>
    <w:rsid w:val="000B6427"/>
    <w:rsid w:val="000B72ED"/>
    <w:rsid w:val="000B75FF"/>
    <w:rsid w:val="000B7DAB"/>
    <w:rsid w:val="000C01DE"/>
    <w:rsid w:val="000C23DA"/>
    <w:rsid w:val="000C34DB"/>
    <w:rsid w:val="000C43D5"/>
    <w:rsid w:val="000C4B3A"/>
    <w:rsid w:val="000C4FA5"/>
    <w:rsid w:val="000C596B"/>
    <w:rsid w:val="000C5DEF"/>
    <w:rsid w:val="000C6BF0"/>
    <w:rsid w:val="000D137E"/>
    <w:rsid w:val="000D1B60"/>
    <w:rsid w:val="000D7164"/>
    <w:rsid w:val="000E0075"/>
    <w:rsid w:val="000E0208"/>
    <w:rsid w:val="000E0C59"/>
    <w:rsid w:val="000E4631"/>
    <w:rsid w:val="000E5BED"/>
    <w:rsid w:val="000E6675"/>
    <w:rsid w:val="000F18C5"/>
    <w:rsid w:val="000F2095"/>
    <w:rsid w:val="000F5B8F"/>
    <w:rsid w:val="000F6930"/>
    <w:rsid w:val="000F70DD"/>
    <w:rsid w:val="000F7FFC"/>
    <w:rsid w:val="00100527"/>
    <w:rsid w:val="0010079B"/>
    <w:rsid w:val="0010269B"/>
    <w:rsid w:val="00106FA0"/>
    <w:rsid w:val="001114D9"/>
    <w:rsid w:val="0011201B"/>
    <w:rsid w:val="00112F23"/>
    <w:rsid w:val="001139C6"/>
    <w:rsid w:val="00115509"/>
    <w:rsid w:val="001165D5"/>
    <w:rsid w:val="00116850"/>
    <w:rsid w:val="00116C48"/>
    <w:rsid w:val="0012006E"/>
    <w:rsid w:val="0012313F"/>
    <w:rsid w:val="00124C1C"/>
    <w:rsid w:val="00126342"/>
    <w:rsid w:val="0012636D"/>
    <w:rsid w:val="00126B33"/>
    <w:rsid w:val="00126F92"/>
    <w:rsid w:val="001277F9"/>
    <w:rsid w:val="00130504"/>
    <w:rsid w:val="001327A5"/>
    <w:rsid w:val="00133997"/>
    <w:rsid w:val="001356F9"/>
    <w:rsid w:val="00135B16"/>
    <w:rsid w:val="0013607E"/>
    <w:rsid w:val="00136A90"/>
    <w:rsid w:val="001371F4"/>
    <w:rsid w:val="00137AA7"/>
    <w:rsid w:val="00142269"/>
    <w:rsid w:val="00143928"/>
    <w:rsid w:val="0014433A"/>
    <w:rsid w:val="00144B39"/>
    <w:rsid w:val="001461CA"/>
    <w:rsid w:val="0014698C"/>
    <w:rsid w:val="00146F7E"/>
    <w:rsid w:val="001471BF"/>
    <w:rsid w:val="001473D8"/>
    <w:rsid w:val="0014785F"/>
    <w:rsid w:val="00147AB4"/>
    <w:rsid w:val="0015067D"/>
    <w:rsid w:val="0015174F"/>
    <w:rsid w:val="0015180D"/>
    <w:rsid w:val="0015437A"/>
    <w:rsid w:val="00161C49"/>
    <w:rsid w:val="001636DE"/>
    <w:rsid w:val="00164B64"/>
    <w:rsid w:val="00166351"/>
    <w:rsid w:val="0017010C"/>
    <w:rsid w:val="001729FF"/>
    <w:rsid w:val="00174320"/>
    <w:rsid w:val="001778F6"/>
    <w:rsid w:val="001834BE"/>
    <w:rsid w:val="00185A38"/>
    <w:rsid w:val="00187ABE"/>
    <w:rsid w:val="0019248D"/>
    <w:rsid w:val="0019351C"/>
    <w:rsid w:val="00195080"/>
    <w:rsid w:val="001972C9"/>
    <w:rsid w:val="001A0660"/>
    <w:rsid w:val="001A1861"/>
    <w:rsid w:val="001A1906"/>
    <w:rsid w:val="001A5902"/>
    <w:rsid w:val="001A61DF"/>
    <w:rsid w:val="001A6BB2"/>
    <w:rsid w:val="001A774F"/>
    <w:rsid w:val="001B01BF"/>
    <w:rsid w:val="001B1022"/>
    <w:rsid w:val="001B239C"/>
    <w:rsid w:val="001B327E"/>
    <w:rsid w:val="001B562E"/>
    <w:rsid w:val="001B5ACB"/>
    <w:rsid w:val="001B725F"/>
    <w:rsid w:val="001C28E5"/>
    <w:rsid w:val="001C6006"/>
    <w:rsid w:val="001C7C53"/>
    <w:rsid w:val="001D066D"/>
    <w:rsid w:val="001D2DC3"/>
    <w:rsid w:val="001D4E57"/>
    <w:rsid w:val="001D5265"/>
    <w:rsid w:val="001D5DE5"/>
    <w:rsid w:val="001D7D3D"/>
    <w:rsid w:val="001E0E95"/>
    <w:rsid w:val="001E34AC"/>
    <w:rsid w:val="001E5D51"/>
    <w:rsid w:val="001E78B1"/>
    <w:rsid w:val="001F0D16"/>
    <w:rsid w:val="001F0D1C"/>
    <w:rsid w:val="001F1E8D"/>
    <w:rsid w:val="001F3584"/>
    <w:rsid w:val="001F35E0"/>
    <w:rsid w:val="001F3D96"/>
    <w:rsid w:val="001F47DA"/>
    <w:rsid w:val="001F5098"/>
    <w:rsid w:val="001F6AB1"/>
    <w:rsid w:val="001F79E7"/>
    <w:rsid w:val="001F7B55"/>
    <w:rsid w:val="001F7B5B"/>
    <w:rsid w:val="00202BD1"/>
    <w:rsid w:val="00203AAB"/>
    <w:rsid w:val="00203C2D"/>
    <w:rsid w:val="00203EE4"/>
    <w:rsid w:val="002044CE"/>
    <w:rsid w:val="00205BF4"/>
    <w:rsid w:val="0021098B"/>
    <w:rsid w:val="00210DEE"/>
    <w:rsid w:val="00213611"/>
    <w:rsid w:val="00213BE3"/>
    <w:rsid w:val="00214A6D"/>
    <w:rsid w:val="00215165"/>
    <w:rsid w:val="0021541D"/>
    <w:rsid w:val="00216F35"/>
    <w:rsid w:val="00220D13"/>
    <w:rsid w:val="00220F4F"/>
    <w:rsid w:val="0022265B"/>
    <w:rsid w:val="0022374C"/>
    <w:rsid w:val="00223A78"/>
    <w:rsid w:val="00223D61"/>
    <w:rsid w:val="00224E03"/>
    <w:rsid w:val="00226005"/>
    <w:rsid w:val="002309B7"/>
    <w:rsid w:val="00232103"/>
    <w:rsid w:val="002322A3"/>
    <w:rsid w:val="002327D3"/>
    <w:rsid w:val="002336CE"/>
    <w:rsid w:val="00233749"/>
    <w:rsid w:val="002345B1"/>
    <w:rsid w:val="002353FF"/>
    <w:rsid w:val="002369F3"/>
    <w:rsid w:val="00240708"/>
    <w:rsid w:val="00240BC9"/>
    <w:rsid w:val="002416FC"/>
    <w:rsid w:val="002455A6"/>
    <w:rsid w:val="00250041"/>
    <w:rsid w:val="00250FAA"/>
    <w:rsid w:val="00251B66"/>
    <w:rsid w:val="002520A6"/>
    <w:rsid w:val="0025249A"/>
    <w:rsid w:val="00253AAA"/>
    <w:rsid w:val="00253F2F"/>
    <w:rsid w:val="002544B8"/>
    <w:rsid w:val="002570EC"/>
    <w:rsid w:val="00257976"/>
    <w:rsid w:val="00260D0E"/>
    <w:rsid w:val="0026180C"/>
    <w:rsid w:val="00262BB1"/>
    <w:rsid w:val="00262E32"/>
    <w:rsid w:val="00263AFA"/>
    <w:rsid w:val="00263BF9"/>
    <w:rsid w:val="00263DB6"/>
    <w:rsid w:val="00263FE1"/>
    <w:rsid w:val="00264D79"/>
    <w:rsid w:val="00264F9A"/>
    <w:rsid w:val="002675FE"/>
    <w:rsid w:val="002765C0"/>
    <w:rsid w:val="002772D5"/>
    <w:rsid w:val="00277FE0"/>
    <w:rsid w:val="00281B34"/>
    <w:rsid w:val="00281BE6"/>
    <w:rsid w:val="00282FFD"/>
    <w:rsid w:val="00283C62"/>
    <w:rsid w:val="00285548"/>
    <w:rsid w:val="00285B0A"/>
    <w:rsid w:val="00290043"/>
    <w:rsid w:val="002902B3"/>
    <w:rsid w:val="00292A8F"/>
    <w:rsid w:val="002931CE"/>
    <w:rsid w:val="002943EE"/>
    <w:rsid w:val="00296BB5"/>
    <w:rsid w:val="002A0C38"/>
    <w:rsid w:val="002A0DAE"/>
    <w:rsid w:val="002A120A"/>
    <w:rsid w:val="002A1FF1"/>
    <w:rsid w:val="002A233D"/>
    <w:rsid w:val="002A39D3"/>
    <w:rsid w:val="002A3C44"/>
    <w:rsid w:val="002A402D"/>
    <w:rsid w:val="002A4B6C"/>
    <w:rsid w:val="002A4F67"/>
    <w:rsid w:val="002A65CD"/>
    <w:rsid w:val="002A67D3"/>
    <w:rsid w:val="002A7079"/>
    <w:rsid w:val="002A71F6"/>
    <w:rsid w:val="002A7520"/>
    <w:rsid w:val="002B0C21"/>
    <w:rsid w:val="002B0F93"/>
    <w:rsid w:val="002B2441"/>
    <w:rsid w:val="002B41F7"/>
    <w:rsid w:val="002B6855"/>
    <w:rsid w:val="002C3125"/>
    <w:rsid w:val="002C3794"/>
    <w:rsid w:val="002D0DFF"/>
    <w:rsid w:val="002D4E16"/>
    <w:rsid w:val="002E0469"/>
    <w:rsid w:val="002E17F8"/>
    <w:rsid w:val="002E1E1E"/>
    <w:rsid w:val="002E5266"/>
    <w:rsid w:val="002E7904"/>
    <w:rsid w:val="002F0A80"/>
    <w:rsid w:val="002F24AB"/>
    <w:rsid w:val="002F4298"/>
    <w:rsid w:val="002F51DD"/>
    <w:rsid w:val="002F635D"/>
    <w:rsid w:val="002F75C6"/>
    <w:rsid w:val="00300751"/>
    <w:rsid w:val="003021E4"/>
    <w:rsid w:val="00304209"/>
    <w:rsid w:val="00305897"/>
    <w:rsid w:val="00312DD4"/>
    <w:rsid w:val="00313FD2"/>
    <w:rsid w:val="00315C8F"/>
    <w:rsid w:val="003168E6"/>
    <w:rsid w:val="00316DEC"/>
    <w:rsid w:val="00321E24"/>
    <w:rsid w:val="00322649"/>
    <w:rsid w:val="003232E0"/>
    <w:rsid w:val="003235BC"/>
    <w:rsid w:val="0032392D"/>
    <w:rsid w:val="00324A03"/>
    <w:rsid w:val="003251D9"/>
    <w:rsid w:val="00325D66"/>
    <w:rsid w:val="00325D8A"/>
    <w:rsid w:val="003266E3"/>
    <w:rsid w:val="00330070"/>
    <w:rsid w:val="003314D4"/>
    <w:rsid w:val="00332EE2"/>
    <w:rsid w:val="00334978"/>
    <w:rsid w:val="0033675C"/>
    <w:rsid w:val="0033753D"/>
    <w:rsid w:val="0033771B"/>
    <w:rsid w:val="00337DE6"/>
    <w:rsid w:val="00337F36"/>
    <w:rsid w:val="0034135C"/>
    <w:rsid w:val="00341588"/>
    <w:rsid w:val="003422F8"/>
    <w:rsid w:val="0034231E"/>
    <w:rsid w:val="00345F07"/>
    <w:rsid w:val="0034601F"/>
    <w:rsid w:val="00346B84"/>
    <w:rsid w:val="0035156D"/>
    <w:rsid w:val="003517CF"/>
    <w:rsid w:val="00360821"/>
    <w:rsid w:val="003628D3"/>
    <w:rsid w:val="0036629D"/>
    <w:rsid w:val="00367283"/>
    <w:rsid w:val="003707C7"/>
    <w:rsid w:val="00372ABD"/>
    <w:rsid w:val="0037419D"/>
    <w:rsid w:val="00377135"/>
    <w:rsid w:val="00385A74"/>
    <w:rsid w:val="00391C7C"/>
    <w:rsid w:val="00393ADF"/>
    <w:rsid w:val="00395E7B"/>
    <w:rsid w:val="003962A1"/>
    <w:rsid w:val="003971D0"/>
    <w:rsid w:val="003976C1"/>
    <w:rsid w:val="00397D25"/>
    <w:rsid w:val="003A0A84"/>
    <w:rsid w:val="003A1FD8"/>
    <w:rsid w:val="003A27CB"/>
    <w:rsid w:val="003A367C"/>
    <w:rsid w:val="003A4A38"/>
    <w:rsid w:val="003A5FB1"/>
    <w:rsid w:val="003A645E"/>
    <w:rsid w:val="003B110E"/>
    <w:rsid w:val="003B1966"/>
    <w:rsid w:val="003B2290"/>
    <w:rsid w:val="003B22F4"/>
    <w:rsid w:val="003B2716"/>
    <w:rsid w:val="003B2A74"/>
    <w:rsid w:val="003B3BCC"/>
    <w:rsid w:val="003B4989"/>
    <w:rsid w:val="003B521F"/>
    <w:rsid w:val="003B5C15"/>
    <w:rsid w:val="003B67D1"/>
    <w:rsid w:val="003B6917"/>
    <w:rsid w:val="003B6DE4"/>
    <w:rsid w:val="003C4B79"/>
    <w:rsid w:val="003C5BEB"/>
    <w:rsid w:val="003C6591"/>
    <w:rsid w:val="003C68A9"/>
    <w:rsid w:val="003C7D86"/>
    <w:rsid w:val="003D0078"/>
    <w:rsid w:val="003D1577"/>
    <w:rsid w:val="003D1991"/>
    <w:rsid w:val="003D70D8"/>
    <w:rsid w:val="003D7537"/>
    <w:rsid w:val="003D7A03"/>
    <w:rsid w:val="003E74B9"/>
    <w:rsid w:val="003F05DD"/>
    <w:rsid w:val="003F0C28"/>
    <w:rsid w:val="003F52E2"/>
    <w:rsid w:val="00400D1B"/>
    <w:rsid w:val="00401708"/>
    <w:rsid w:val="00401C8B"/>
    <w:rsid w:val="004051CD"/>
    <w:rsid w:val="00405481"/>
    <w:rsid w:val="00406208"/>
    <w:rsid w:val="00406FEC"/>
    <w:rsid w:val="004104E0"/>
    <w:rsid w:val="004128B2"/>
    <w:rsid w:val="00412CEA"/>
    <w:rsid w:val="00413E03"/>
    <w:rsid w:val="00414199"/>
    <w:rsid w:val="00414561"/>
    <w:rsid w:val="00414917"/>
    <w:rsid w:val="00416337"/>
    <w:rsid w:val="00421341"/>
    <w:rsid w:val="004220DA"/>
    <w:rsid w:val="00422A82"/>
    <w:rsid w:val="00423465"/>
    <w:rsid w:val="00424DC1"/>
    <w:rsid w:val="00425107"/>
    <w:rsid w:val="00426451"/>
    <w:rsid w:val="00426500"/>
    <w:rsid w:val="0042700C"/>
    <w:rsid w:val="00427FE0"/>
    <w:rsid w:val="004302B6"/>
    <w:rsid w:val="00431113"/>
    <w:rsid w:val="004317F1"/>
    <w:rsid w:val="0043567B"/>
    <w:rsid w:val="004357DC"/>
    <w:rsid w:val="0043590E"/>
    <w:rsid w:val="00442C13"/>
    <w:rsid w:val="00444FEC"/>
    <w:rsid w:val="00445B67"/>
    <w:rsid w:val="00450D08"/>
    <w:rsid w:val="004539B1"/>
    <w:rsid w:val="004540D6"/>
    <w:rsid w:val="00454A00"/>
    <w:rsid w:val="00454FE3"/>
    <w:rsid w:val="004573E2"/>
    <w:rsid w:val="00457492"/>
    <w:rsid w:val="0046057B"/>
    <w:rsid w:val="00460C70"/>
    <w:rsid w:val="00462C13"/>
    <w:rsid w:val="004632CF"/>
    <w:rsid w:val="0046722B"/>
    <w:rsid w:val="0047060B"/>
    <w:rsid w:val="004709AB"/>
    <w:rsid w:val="004713F7"/>
    <w:rsid w:val="004719E7"/>
    <w:rsid w:val="00474BBF"/>
    <w:rsid w:val="00476D62"/>
    <w:rsid w:val="0048085A"/>
    <w:rsid w:val="00482F06"/>
    <w:rsid w:val="00484640"/>
    <w:rsid w:val="00484B56"/>
    <w:rsid w:val="004858DD"/>
    <w:rsid w:val="00485B35"/>
    <w:rsid w:val="00486285"/>
    <w:rsid w:val="00486BE7"/>
    <w:rsid w:val="00486DFE"/>
    <w:rsid w:val="00492990"/>
    <w:rsid w:val="00493166"/>
    <w:rsid w:val="00493760"/>
    <w:rsid w:val="00495FDB"/>
    <w:rsid w:val="004A0C26"/>
    <w:rsid w:val="004A4E0E"/>
    <w:rsid w:val="004A6F67"/>
    <w:rsid w:val="004A7066"/>
    <w:rsid w:val="004B3703"/>
    <w:rsid w:val="004B3844"/>
    <w:rsid w:val="004B4513"/>
    <w:rsid w:val="004B5522"/>
    <w:rsid w:val="004B68E5"/>
    <w:rsid w:val="004B6A3C"/>
    <w:rsid w:val="004C5E41"/>
    <w:rsid w:val="004C71CD"/>
    <w:rsid w:val="004C74F0"/>
    <w:rsid w:val="004C7E12"/>
    <w:rsid w:val="004D23A6"/>
    <w:rsid w:val="004D2983"/>
    <w:rsid w:val="004D3E3A"/>
    <w:rsid w:val="004D59DE"/>
    <w:rsid w:val="004D7FA9"/>
    <w:rsid w:val="004E03D5"/>
    <w:rsid w:val="004E0AA3"/>
    <w:rsid w:val="004E1BC1"/>
    <w:rsid w:val="004E1EAB"/>
    <w:rsid w:val="004E6863"/>
    <w:rsid w:val="004E6AFA"/>
    <w:rsid w:val="004E79A9"/>
    <w:rsid w:val="004F009E"/>
    <w:rsid w:val="004F172A"/>
    <w:rsid w:val="004F26AE"/>
    <w:rsid w:val="004F2BA3"/>
    <w:rsid w:val="004F50DC"/>
    <w:rsid w:val="004F7A9D"/>
    <w:rsid w:val="005000A2"/>
    <w:rsid w:val="005022E4"/>
    <w:rsid w:val="00503620"/>
    <w:rsid w:val="00504451"/>
    <w:rsid w:val="005057C6"/>
    <w:rsid w:val="005069B2"/>
    <w:rsid w:val="00507911"/>
    <w:rsid w:val="005108B9"/>
    <w:rsid w:val="00510912"/>
    <w:rsid w:val="0051230B"/>
    <w:rsid w:val="00513BA9"/>
    <w:rsid w:val="00515369"/>
    <w:rsid w:val="005170A1"/>
    <w:rsid w:val="005171F3"/>
    <w:rsid w:val="005216D2"/>
    <w:rsid w:val="005223BC"/>
    <w:rsid w:val="00523459"/>
    <w:rsid w:val="00524A20"/>
    <w:rsid w:val="0052591B"/>
    <w:rsid w:val="00525AB8"/>
    <w:rsid w:val="00527B2E"/>
    <w:rsid w:val="00527E7D"/>
    <w:rsid w:val="005307D3"/>
    <w:rsid w:val="00535859"/>
    <w:rsid w:val="00535E3A"/>
    <w:rsid w:val="005452F0"/>
    <w:rsid w:val="00551216"/>
    <w:rsid w:val="00554A86"/>
    <w:rsid w:val="005600DA"/>
    <w:rsid w:val="00563329"/>
    <w:rsid w:val="005661CC"/>
    <w:rsid w:val="00566773"/>
    <w:rsid w:val="0057047C"/>
    <w:rsid w:val="00571ACD"/>
    <w:rsid w:val="005748E0"/>
    <w:rsid w:val="00575B39"/>
    <w:rsid w:val="0057776B"/>
    <w:rsid w:val="00580C98"/>
    <w:rsid w:val="00581506"/>
    <w:rsid w:val="00582329"/>
    <w:rsid w:val="0058301F"/>
    <w:rsid w:val="005833EE"/>
    <w:rsid w:val="005851C8"/>
    <w:rsid w:val="0058590B"/>
    <w:rsid w:val="00585E1A"/>
    <w:rsid w:val="005871D6"/>
    <w:rsid w:val="0058730D"/>
    <w:rsid w:val="00592967"/>
    <w:rsid w:val="00592E49"/>
    <w:rsid w:val="005933B3"/>
    <w:rsid w:val="00594156"/>
    <w:rsid w:val="005969F8"/>
    <w:rsid w:val="00597AFF"/>
    <w:rsid w:val="005A061C"/>
    <w:rsid w:val="005A5F25"/>
    <w:rsid w:val="005A5FCA"/>
    <w:rsid w:val="005A7E8F"/>
    <w:rsid w:val="005B067D"/>
    <w:rsid w:val="005B2C7E"/>
    <w:rsid w:val="005B2FDF"/>
    <w:rsid w:val="005B5C1B"/>
    <w:rsid w:val="005B5CAC"/>
    <w:rsid w:val="005B5D12"/>
    <w:rsid w:val="005B60C0"/>
    <w:rsid w:val="005B72BA"/>
    <w:rsid w:val="005C1722"/>
    <w:rsid w:val="005C2DCB"/>
    <w:rsid w:val="005C3599"/>
    <w:rsid w:val="005C36B4"/>
    <w:rsid w:val="005C5E15"/>
    <w:rsid w:val="005D31FB"/>
    <w:rsid w:val="005D3335"/>
    <w:rsid w:val="005D4DC4"/>
    <w:rsid w:val="005D507A"/>
    <w:rsid w:val="005D66B6"/>
    <w:rsid w:val="005D746B"/>
    <w:rsid w:val="005D7DEB"/>
    <w:rsid w:val="005E2DCA"/>
    <w:rsid w:val="005E5DD7"/>
    <w:rsid w:val="005E66EE"/>
    <w:rsid w:val="005E76F1"/>
    <w:rsid w:val="005F0782"/>
    <w:rsid w:val="005F2689"/>
    <w:rsid w:val="005F2C61"/>
    <w:rsid w:val="005F2E15"/>
    <w:rsid w:val="005F3339"/>
    <w:rsid w:val="005F562F"/>
    <w:rsid w:val="005F5DF2"/>
    <w:rsid w:val="005F6655"/>
    <w:rsid w:val="005F742D"/>
    <w:rsid w:val="00605BEB"/>
    <w:rsid w:val="00607DEB"/>
    <w:rsid w:val="00611F61"/>
    <w:rsid w:val="00620784"/>
    <w:rsid w:val="00622F55"/>
    <w:rsid w:val="006238AE"/>
    <w:rsid w:val="0062503F"/>
    <w:rsid w:val="006312E6"/>
    <w:rsid w:val="00631B4E"/>
    <w:rsid w:val="006322F1"/>
    <w:rsid w:val="006326E3"/>
    <w:rsid w:val="006332CF"/>
    <w:rsid w:val="00633560"/>
    <w:rsid w:val="00642884"/>
    <w:rsid w:val="00643015"/>
    <w:rsid w:val="006507C5"/>
    <w:rsid w:val="00650FA5"/>
    <w:rsid w:val="00651494"/>
    <w:rsid w:val="00653193"/>
    <w:rsid w:val="00656670"/>
    <w:rsid w:val="00661CC6"/>
    <w:rsid w:val="00662A46"/>
    <w:rsid w:val="00667191"/>
    <w:rsid w:val="00667D90"/>
    <w:rsid w:val="006726EC"/>
    <w:rsid w:val="00674635"/>
    <w:rsid w:val="0067465C"/>
    <w:rsid w:val="006749B8"/>
    <w:rsid w:val="006765AC"/>
    <w:rsid w:val="006779F2"/>
    <w:rsid w:val="0068085B"/>
    <w:rsid w:val="00681521"/>
    <w:rsid w:val="00682B6B"/>
    <w:rsid w:val="00683D61"/>
    <w:rsid w:val="00683DE8"/>
    <w:rsid w:val="00685134"/>
    <w:rsid w:val="00687AD0"/>
    <w:rsid w:val="006921A5"/>
    <w:rsid w:val="00694C15"/>
    <w:rsid w:val="00694DD5"/>
    <w:rsid w:val="006953A9"/>
    <w:rsid w:val="006A00FF"/>
    <w:rsid w:val="006A0574"/>
    <w:rsid w:val="006A0FD2"/>
    <w:rsid w:val="006A1200"/>
    <w:rsid w:val="006A1A91"/>
    <w:rsid w:val="006A1DC0"/>
    <w:rsid w:val="006A32A6"/>
    <w:rsid w:val="006A60DD"/>
    <w:rsid w:val="006A6151"/>
    <w:rsid w:val="006A641F"/>
    <w:rsid w:val="006A6AF3"/>
    <w:rsid w:val="006B182A"/>
    <w:rsid w:val="006B1C30"/>
    <w:rsid w:val="006B42E0"/>
    <w:rsid w:val="006B4E84"/>
    <w:rsid w:val="006B54EC"/>
    <w:rsid w:val="006B5AE1"/>
    <w:rsid w:val="006B5CAB"/>
    <w:rsid w:val="006B6BC9"/>
    <w:rsid w:val="006C1EFF"/>
    <w:rsid w:val="006C3F55"/>
    <w:rsid w:val="006C50B6"/>
    <w:rsid w:val="006D07D5"/>
    <w:rsid w:val="006D0FBA"/>
    <w:rsid w:val="006D322B"/>
    <w:rsid w:val="006D38A1"/>
    <w:rsid w:val="006D4A9A"/>
    <w:rsid w:val="006D7D01"/>
    <w:rsid w:val="006E0FD8"/>
    <w:rsid w:val="006E13C5"/>
    <w:rsid w:val="006E1870"/>
    <w:rsid w:val="006E37F0"/>
    <w:rsid w:val="006E43BF"/>
    <w:rsid w:val="006E4AB4"/>
    <w:rsid w:val="006E5710"/>
    <w:rsid w:val="006E6282"/>
    <w:rsid w:val="006E7321"/>
    <w:rsid w:val="006F3791"/>
    <w:rsid w:val="006F3873"/>
    <w:rsid w:val="006F3D9B"/>
    <w:rsid w:val="006F52FF"/>
    <w:rsid w:val="006F6346"/>
    <w:rsid w:val="006F7EAB"/>
    <w:rsid w:val="00700806"/>
    <w:rsid w:val="00700A7B"/>
    <w:rsid w:val="00700BCB"/>
    <w:rsid w:val="00702567"/>
    <w:rsid w:val="007034D1"/>
    <w:rsid w:val="007041A8"/>
    <w:rsid w:val="00704C4C"/>
    <w:rsid w:val="00705A06"/>
    <w:rsid w:val="00706939"/>
    <w:rsid w:val="00711E95"/>
    <w:rsid w:val="00717A5B"/>
    <w:rsid w:val="00721729"/>
    <w:rsid w:val="00722956"/>
    <w:rsid w:val="00722B73"/>
    <w:rsid w:val="00723681"/>
    <w:rsid w:val="0072548E"/>
    <w:rsid w:val="007264CD"/>
    <w:rsid w:val="00727C6D"/>
    <w:rsid w:val="00730DAB"/>
    <w:rsid w:val="00730DC6"/>
    <w:rsid w:val="00734211"/>
    <w:rsid w:val="00734395"/>
    <w:rsid w:val="00734AE8"/>
    <w:rsid w:val="007369DF"/>
    <w:rsid w:val="00737249"/>
    <w:rsid w:val="00737328"/>
    <w:rsid w:val="007400EE"/>
    <w:rsid w:val="00740461"/>
    <w:rsid w:val="00741D53"/>
    <w:rsid w:val="00742114"/>
    <w:rsid w:val="00744594"/>
    <w:rsid w:val="007446EF"/>
    <w:rsid w:val="00744801"/>
    <w:rsid w:val="00744B6E"/>
    <w:rsid w:val="007457D7"/>
    <w:rsid w:val="00745823"/>
    <w:rsid w:val="00745982"/>
    <w:rsid w:val="00747E33"/>
    <w:rsid w:val="00750606"/>
    <w:rsid w:val="0075170F"/>
    <w:rsid w:val="00754F8F"/>
    <w:rsid w:val="0075500A"/>
    <w:rsid w:val="00755302"/>
    <w:rsid w:val="007577E8"/>
    <w:rsid w:val="00757E1F"/>
    <w:rsid w:val="007609C0"/>
    <w:rsid w:val="00760A95"/>
    <w:rsid w:val="00760DD1"/>
    <w:rsid w:val="007626BE"/>
    <w:rsid w:val="007628E6"/>
    <w:rsid w:val="00765D71"/>
    <w:rsid w:val="007670DD"/>
    <w:rsid w:val="0076795B"/>
    <w:rsid w:val="0077747A"/>
    <w:rsid w:val="00781770"/>
    <w:rsid w:val="00781BCB"/>
    <w:rsid w:val="00782D2C"/>
    <w:rsid w:val="0078358C"/>
    <w:rsid w:val="00783EB2"/>
    <w:rsid w:val="00784A8A"/>
    <w:rsid w:val="00784CDE"/>
    <w:rsid w:val="00784EF2"/>
    <w:rsid w:val="007866FD"/>
    <w:rsid w:val="00786869"/>
    <w:rsid w:val="007902F6"/>
    <w:rsid w:val="0079088D"/>
    <w:rsid w:val="00793893"/>
    <w:rsid w:val="007976D5"/>
    <w:rsid w:val="00797A2F"/>
    <w:rsid w:val="007A71FE"/>
    <w:rsid w:val="007B13A0"/>
    <w:rsid w:val="007B3D78"/>
    <w:rsid w:val="007B5415"/>
    <w:rsid w:val="007B6644"/>
    <w:rsid w:val="007C32B5"/>
    <w:rsid w:val="007C51AA"/>
    <w:rsid w:val="007C5C2D"/>
    <w:rsid w:val="007C5E48"/>
    <w:rsid w:val="007C701D"/>
    <w:rsid w:val="007C77B9"/>
    <w:rsid w:val="007C7997"/>
    <w:rsid w:val="007D1F51"/>
    <w:rsid w:val="007D77FD"/>
    <w:rsid w:val="007D7B23"/>
    <w:rsid w:val="007E0149"/>
    <w:rsid w:val="007E0451"/>
    <w:rsid w:val="007E1842"/>
    <w:rsid w:val="007E2912"/>
    <w:rsid w:val="007E2B5D"/>
    <w:rsid w:val="007E2C71"/>
    <w:rsid w:val="007E307F"/>
    <w:rsid w:val="007E402D"/>
    <w:rsid w:val="007E5ACF"/>
    <w:rsid w:val="007E69DE"/>
    <w:rsid w:val="007E7A6F"/>
    <w:rsid w:val="007F03BB"/>
    <w:rsid w:val="007F10FF"/>
    <w:rsid w:val="007F13D8"/>
    <w:rsid w:val="007F6720"/>
    <w:rsid w:val="007F747B"/>
    <w:rsid w:val="007F7FF3"/>
    <w:rsid w:val="00802391"/>
    <w:rsid w:val="0080297B"/>
    <w:rsid w:val="0080298C"/>
    <w:rsid w:val="00803687"/>
    <w:rsid w:val="00805D63"/>
    <w:rsid w:val="0080710B"/>
    <w:rsid w:val="008077B2"/>
    <w:rsid w:val="008104BA"/>
    <w:rsid w:val="00810AD1"/>
    <w:rsid w:val="008112DD"/>
    <w:rsid w:val="008127D8"/>
    <w:rsid w:val="00813961"/>
    <w:rsid w:val="00817F82"/>
    <w:rsid w:val="00820449"/>
    <w:rsid w:val="00823BF9"/>
    <w:rsid w:val="00824AC1"/>
    <w:rsid w:val="0082654C"/>
    <w:rsid w:val="00827178"/>
    <w:rsid w:val="008275C3"/>
    <w:rsid w:val="0083040D"/>
    <w:rsid w:val="00830477"/>
    <w:rsid w:val="008318B4"/>
    <w:rsid w:val="00832800"/>
    <w:rsid w:val="008338E0"/>
    <w:rsid w:val="00833F16"/>
    <w:rsid w:val="00834991"/>
    <w:rsid w:val="00836016"/>
    <w:rsid w:val="008363E1"/>
    <w:rsid w:val="008366D1"/>
    <w:rsid w:val="00836D79"/>
    <w:rsid w:val="00836FF9"/>
    <w:rsid w:val="00842862"/>
    <w:rsid w:val="00846066"/>
    <w:rsid w:val="00852086"/>
    <w:rsid w:val="00853916"/>
    <w:rsid w:val="008569CF"/>
    <w:rsid w:val="00856F3B"/>
    <w:rsid w:val="008570CC"/>
    <w:rsid w:val="00860273"/>
    <w:rsid w:val="00860A1D"/>
    <w:rsid w:val="008645C0"/>
    <w:rsid w:val="00867099"/>
    <w:rsid w:val="00870047"/>
    <w:rsid w:val="00870201"/>
    <w:rsid w:val="00874008"/>
    <w:rsid w:val="00876627"/>
    <w:rsid w:val="00880245"/>
    <w:rsid w:val="00880325"/>
    <w:rsid w:val="00880683"/>
    <w:rsid w:val="00880F62"/>
    <w:rsid w:val="008837B7"/>
    <w:rsid w:val="00890451"/>
    <w:rsid w:val="00892051"/>
    <w:rsid w:val="00893093"/>
    <w:rsid w:val="00893F9F"/>
    <w:rsid w:val="00894107"/>
    <w:rsid w:val="00895117"/>
    <w:rsid w:val="0089593A"/>
    <w:rsid w:val="00895AEB"/>
    <w:rsid w:val="00896265"/>
    <w:rsid w:val="00896A52"/>
    <w:rsid w:val="008A0E63"/>
    <w:rsid w:val="008A2D78"/>
    <w:rsid w:val="008A656C"/>
    <w:rsid w:val="008A7EF9"/>
    <w:rsid w:val="008B01B6"/>
    <w:rsid w:val="008B0715"/>
    <w:rsid w:val="008B09D3"/>
    <w:rsid w:val="008B224D"/>
    <w:rsid w:val="008B4977"/>
    <w:rsid w:val="008B5403"/>
    <w:rsid w:val="008B657E"/>
    <w:rsid w:val="008C59D2"/>
    <w:rsid w:val="008C609A"/>
    <w:rsid w:val="008C73B0"/>
    <w:rsid w:val="008D0528"/>
    <w:rsid w:val="008D3304"/>
    <w:rsid w:val="008D37B2"/>
    <w:rsid w:val="008D4B9F"/>
    <w:rsid w:val="008D5815"/>
    <w:rsid w:val="008E29E6"/>
    <w:rsid w:val="008E2BC5"/>
    <w:rsid w:val="008E3B47"/>
    <w:rsid w:val="008E6386"/>
    <w:rsid w:val="008E7049"/>
    <w:rsid w:val="008E72CF"/>
    <w:rsid w:val="008E79BA"/>
    <w:rsid w:val="008E7A90"/>
    <w:rsid w:val="008F4521"/>
    <w:rsid w:val="008F4DFA"/>
    <w:rsid w:val="008F5073"/>
    <w:rsid w:val="008F5F0D"/>
    <w:rsid w:val="008F6469"/>
    <w:rsid w:val="008F66A2"/>
    <w:rsid w:val="008F6BBB"/>
    <w:rsid w:val="008F76C7"/>
    <w:rsid w:val="00901830"/>
    <w:rsid w:val="00901A16"/>
    <w:rsid w:val="00901D23"/>
    <w:rsid w:val="009039ED"/>
    <w:rsid w:val="00903A70"/>
    <w:rsid w:val="009042EF"/>
    <w:rsid w:val="00906A56"/>
    <w:rsid w:val="00907836"/>
    <w:rsid w:val="009132C6"/>
    <w:rsid w:val="0091429F"/>
    <w:rsid w:val="00916723"/>
    <w:rsid w:val="00921B33"/>
    <w:rsid w:val="00922A7E"/>
    <w:rsid w:val="00924C09"/>
    <w:rsid w:val="00926CFE"/>
    <w:rsid w:val="00926DE5"/>
    <w:rsid w:val="0093089A"/>
    <w:rsid w:val="00931E6B"/>
    <w:rsid w:val="00931F38"/>
    <w:rsid w:val="00933594"/>
    <w:rsid w:val="00934261"/>
    <w:rsid w:val="009347EB"/>
    <w:rsid w:val="009371B2"/>
    <w:rsid w:val="00940132"/>
    <w:rsid w:val="009401D4"/>
    <w:rsid w:val="00940A7C"/>
    <w:rsid w:val="009429AC"/>
    <w:rsid w:val="0094473F"/>
    <w:rsid w:val="0094510B"/>
    <w:rsid w:val="0094716C"/>
    <w:rsid w:val="009477BA"/>
    <w:rsid w:val="00947911"/>
    <w:rsid w:val="00951049"/>
    <w:rsid w:val="00951460"/>
    <w:rsid w:val="00954E97"/>
    <w:rsid w:val="009550C3"/>
    <w:rsid w:val="00955704"/>
    <w:rsid w:val="00955E0A"/>
    <w:rsid w:val="00956B34"/>
    <w:rsid w:val="009577A2"/>
    <w:rsid w:val="00960825"/>
    <w:rsid w:val="009627DE"/>
    <w:rsid w:val="0096337E"/>
    <w:rsid w:val="009640F5"/>
    <w:rsid w:val="009644F6"/>
    <w:rsid w:val="00965C4C"/>
    <w:rsid w:val="00965F65"/>
    <w:rsid w:val="00966C96"/>
    <w:rsid w:val="00966F25"/>
    <w:rsid w:val="00970C2E"/>
    <w:rsid w:val="00970F51"/>
    <w:rsid w:val="00972C89"/>
    <w:rsid w:val="00973A99"/>
    <w:rsid w:val="00974FFB"/>
    <w:rsid w:val="00975939"/>
    <w:rsid w:val="00975F07"/>
    <w:rsid w:val="00976282"/>
    <w:rsid w:val="009763E1"/>
    <w:rsid w:val="00976A5F"/>
    <w:rsid w:val="00980E98"/>
    <w:rsid w:val="0098116F"/>
    <w:rsid w:val="0098126A"/>
    <w:rsid w:val="009828DE"/>
    <w:rsid w:val="0098741F"/>
    <w:rsid w:val="00987AE6"/>
    <w:rsid w:val="00990AA8"/>
    <w:rsid w:val="00992535"/>
    <w:rsid w:val="00992904"/>
    <w:rsid w:val="009934E0"/>
    <w:rsid w:val="009937FC"/>
    <w:rsid w:val="009939C2"/>
    <w:rsid w:val="00994986"/>
    <w:rsid w:val="00994B69"/>
    <w:rsid w:val="00994DA4"/>
    <w:rsid w:val="00994E07"/>
    <w:rsid w:val="00996883"/>
    <w:rsid w:val="00997327"/>
    <w:rsid w:val="009A2410"/>
    <w:rsid w:val="009A36D2"/>
    <w:rsid w:val="009A3C1F"/>
    <w:rsid w:val="009A6313"/>
    <w:rsid w:val="009A6CD7"/>
    <w:rsid w:val="009B1383"/>
    <w:rsid w:val="009B15CE"/>
    <w:rsid w:val="009B1701"/>
    <w:rsid w:val="009B2A4E"/>
    <w:rsid w:val="009B2FFD"/>
    <w:rsid w:val="009B3FF1"/>
    <w:rsid w:val="009B52A1"/>
    <w:rsid w:val="009B69CD"/>
    <w:rsid w:val="009B7297"/>
    <w:rsid w:val="009B78C3"/>
    <w:rsid w:val="009C24ED"/>
    <w:rsid w:val="009C2D88"/>
    <w:rsid w:val="009C5B94"/>
    <w:rsid w:val="009C78EB"/>
    <w:rsid w:val="009D00A3"/>
    <w:rsid w:val="009D0DFF"/>
    <w:rsid w:val="009D3751"/>
    <w:rsid w:val="009D4FBB"/>
    <w:rsid w:val="009D6E89"/>
    <w:rsid w:val="009E0272"/>
    <w:rsid w:val="009E0A5D"/>
    <w:rsid w:val="009E3D03"/>
    <w:rsid w:val="009E471D"/>
    <w:rsid w:val="009E5C69"/>
    <w:rsid w:val="009E7AFD"/>
    <w:rsid w:val="009F0FC0"/>
    <w:rsid w:val="009F2929"/>
    <w:rsid w:val="009F402F"/>
    <w:rsid w:val="009F4CDB"/>
    <w:rsid w:val="009F557B"/>
    <w:rsid w:val="009F5F19"/>
    <w:rsid w:val="009F614B"/>
    <w:rsid w:val="00A026A6"/>
    <w:rsid w:val="00A02F19"/>
    <w:rsid w:val="00A06116"/>
    <w:rsid w:val="00A0705C"/>
    <w:rsid w:val="00A10F77"/>
    <w:rsid w:val="00A111B8"/>
    <w:rsid w:val="00A160A0"/>
    <w:rsid w:val="00A20727"/>
    <w:rsid w:val="00A21A08"/>
    <w:rsid w:val="00A22065"/>
    <w:rsid w:val="00A22C4C"/>
    <w:rsid w:val="00A22FD0"/>
    <w:rsid w:val="00A24603"/>
    <w:rsid w:val="00A25EDC"/>
    <w:rsid w:val="00A27140"/>
    <w:rsid w:val="00A274B6"/>
    <w:rsid w:val="00A277B9"/>
    <w:rsid w:val="00A304D5"/>
    <w:rsid w:val="00A32359"/>
    <w:rsid w:val="00A325B1"/>
    <w:rsid w:val="00A33A73"/>
    <w:rsid w:val="00A345A8"/>
    <w:rsid w:val="00A36048"/>
    <w:rsid w:val="00A369B8"/>
    <w:rsid w:val="00A36AA5"/>
    <w:rsid w:val="00A37575"/>
    <w:rsid w:val="00A4000A"/>
    <w:rsid w:val="00A405FA"/>
    <w:rsid w:val="00A40E9F"/>
    <w:rsid w:val="00A40F13"/>
    <w:rsid w:val="00A43C6C"/>
    <w:rsid w:val="00A442E9"/>
    <w:rsid w:val="00A455A0"/>
    <w:rsid w:val="00A46BFA"/>
    <w:rsid w:val="00A47A20"/>
    <w:rsid w:val="00A51C68"/>
    <w:rsid w:val="00A52B7E"/>
    <w:rsid w:val="00A53193"/>
    <w:rsid w:val="00A57248"/>
    <w:rsid w:val="00A572D3"/>
    <w:rsid w:val="00A5752A"/>
    <w:rsid w:val="00A604AA"/>
    <w:rsid w:val="00A61B9E"/>
    <w:rsid w:val="00A65B18"/>
    <w:rsid w:val="00A65C38"/>
    <w:rsid w:val="00A6771C"/>
    <w:rsid w:val="00A6798B"/>
    <w:rsid w:val="00A702DA"/>
    <w:rsid w:val="00A71EC5"/>
    <w:rsid w:val="00A73336"/>
    <w:rsid w:val="00A757B0"/>
    <w:rsid w:val="00A75A57"/>
    <w:rsid w:val="00A75D23"/>
    <w:rsid w:val="00A77D4F"/>
    <w:rsid w:val="00A82A57"/>
    <w:rsid w:val="00A84D80"/>
    <w:rsid w:val="00A85936"/>
    <w:rsid w:val="00A859CA"/>
    <w:rsid w:val="00A90A13"/>
    <w:rsid w:val="00A912DD"/>
    <w:rsid w:val="00A93DD6"/>
    <w:rsid w:val="00A942EB"/>
    <w:rsid w:val="00A957CC"/>
    <w:rsid w:val="00A96A09"/>
    <w:rsid w:val="00A97241"/>
    <w:rsid w:val="00AA166B"/>
    <w:rsid w:val="00AA2C1B"/>
    <w:rsid w:val="00AA33DB"/>
    <w:rsid w:val="00AA46C4"/>
    <w:rsid w:val="00AA5375"/>
    <w:rsid w:val="00AB06CB"/>
    <w:rsid w:val="00AB0AB2"/>
    <w:rsid w:val="00AB1D7E"/>
    <w:rsid w:val="00AB1E7C"/>
    <w:rsid w:val="00AB1FA8"/>
    <w:rsid w:val="00AB22BE"/>
    <w:rsid w:val="00AB23A5"/>
    <w:rsid w:val="00AB2957"/>
    <w:rsid w:val="00AB2E61"/>
    <w:rsid w:val="00AB2F3E"/>
    <w:rsid w:val="00AB3009"/>
    <w:rsid w:val="00AB389A"/>
    <w:rsid w:val="00AB49BA"/>
    <w:rsid w:val="00AB4ABE"/>
    <w:rsid w:val="00AB4C66"/>
    <w:rsid w:val="00AB6A77"/>
    <w:rsid w:val="00AB6E50"/>
    <w:rsid w:val="00AB7943"/>
    <w:rsid w:val="00AB7F6E"/>
    <w:rsid w:val="00AC2657"/>
    <w:rsid w:val="00AC4B9B"/>
    <w:rsid w:val="00AC617C"/>
    <w:rsid w:val="00AD35A9"/>
    <w:rsid w:val="00AD3756"/>
    <w:rsid w:val="00AD6143"/>
    <w:rsid w:val="00AD6C85"/>
    <w:rsid w:val="00AD7950"/>
    <w:rsid w:val="00AE2C50"/>
    <w:rsid w:val="00AE3830"/>
    <w:rsid w:val="00AE6A5D"/>
    <w:rsid w:val="00AF00E3"/>
    <w:rsid w:val="00AF205E"/>
    <w:rsid w:val="00AF2C82"/>
    <w:rsid w:val="00AF4C14"/>
    <w:rsid w:val="00AF65B2"/>
    <w:rsid w:val="00B01074"/>
    <w:rsid w:val="00B02470"/>
    <w:rsid w:val="00B02FFB"/>
    <w:rsid w:val="00B035A6"/>
    <w:rsid w:val="00B06E48"/>
    <w:rsid w:val="00B109A1"/>
    <w:rsid w:val="00B10AA8"/>
    <w:rsid w:val="00B12D9B"/>
    <w:rsid w:val="00B1488A"/>
    <w:rsid w:val="00B1788C"/>
    <w:rsid w:val="00B22467"/>
    <w:rsid w:val="00B226C2"/>
    <w:rsid w:val="00B23312"/>
    <w:rsid w:val="00B24190"/>
    <w:rsid w:val="00B25A01"/>
    <w:rsid w:val="00B301AE"/>
    <w:rsid w:val="00B3030E"/>
    <w:rsid w:val="00B30E40"/>
    <w:rsid w:val="00B30E8D"/>
    <w:rsid w:val="00B3120B"/>
    <w:rsid w:val="00B31E51"/>
    <w:rsid w:val="00B32902"/>
    <w:rsid w:val="00B367AD"/>
    <w:rsid w:val="00B373E5"/>
    <w:rsid w:val="00B40D47"/>
    <w:rsid w:val="00B41240"/>
    <w:rsid w:val="00B435C3"/>
    <w:rsid w:val="00B45368"/>
    <w:rsid w:val="00B51C39"/>
    <w:rsid w:val="00B52D3F"/>
    <w:rsid w:val="00B5630B"/>
    <w:rsid w:val="00B571CA"/>
    <w:rsid w:val="00B572CD"/>
    <w:rsid w:val="00B61A74"/>
    <w:rsid w:val="00B64749"/>
    <w:rsid w:val="00B66FF2"/>
    <w:rsid w:val="00B67AC6"/>
    <w:rsid w:val="00B67F67"/>
    <w:rsid w:val="00B70921"/>
    <w:rsid w:val="00B71D2D"/>
    <w:rsid w:val="00B752A7"/>
    <w:rsid w:val="00B76080"/>
    <w:rsid w:val="00B76CAA"/>
    <w:rsid w:val="00B76F31"/>
    <w:rsid w:val="00B807AB"/>
    <w:rsid w:val="00B81399"/>
    <w:rsid w:val="00B81797"/>
    <w:rsid w:val="00B831B4"/>
    <w:rsid w:val="00B837C2"/>
    <w:rsid w:val="00B83BC4"/>
    <w:rsid w:val="00B84EDC"/>
    <w:rsid w:val="00B8612C"/>
    <w:rsid w:val="00B86234"/>
    <w:rsid w:val="00B86499"/>
    <w:rsid w:val="00B900C9"/>
    <w:rsid w:val="00B90F75"/>
    <w:rsid w:val="00B91FA0"/>
    <w:rsid w:val="00B92068"/>
    <w:rsid w:val="00B9303B"/>
    <w:rsid w:val="00B9540D"/>
    <w:rsid w:val="00B95A0E"/>
    <w:rsid w:val="00B964E7"/>
    <w:rsid w:val="00B9791B"/>
    <w:rsid w:val="00BA08B0"/>
    <w:rsid w:val="00BA51E2"/>
    <w:rsid w:val="00BA5D68"/>
    <w:rsid w:val="00BA735B"/>
    <w:rsid w:val="00BA7BF9"/>
    <w:rsid w:val="00BB0750"/>
    <w:rsid w:val="00BB286F"/>
    <w:rsid w:val="00BB390B"/>
    <w:rsid w:val="00BB5773"/>
    <w:rsid w:val="00BB6793"/>
    <w:rsid w:val="00BB6AB7"/>
    <w:rsid w:val="00BC0385"/>
    <w:rsid w:val="00BC268F"/>
    <w:rsid w:val="00BC2D75"/>
    <w:rsid w:val="00BC646A"/>
    <w:rsid w:val="00BC6AB7"/>
    <w:rsid w:val="00BC7D50"/>
    <w:rsid w:val="00BC7FD1"/>
    <w:rsid w:val="00BD0476"/>
    <w:rsid w:val="00BD286A"/>
    <w:rsid w:val="00BD5784"/>
    <w:rsid w:val="00BD5A47"/>
    <w:rsid w:val="00BE0AE2"/>
    <w:rsid w:val="00BE13D6"/>
    <w:rsid w:val="00BE1983"/>
    <w:rsid w:val="00BE27A0"/>
    <w:rsid w:val="00BE2FD2"/>
    <w:rsid w:val="00BE35A8"/>
    <w:rsid w:val="00BE6873"/>
    <w:rsid w:val="00BE716D"/>
    <w:rsid w:val="00BE71ED"/>
    <w:rsid w:val="00BE7AC7"/>
    <w:rsid w:val="00BF4A20"/>
    <w:rsid w:val="00BF5A68"/>
    <w:rsid w:val="00BF6313"/>
    <w:rsid w:val="00C00A31"/>
    <w:rsid w:val="00C03CC5"/>
    <w:rsid w:val="00C03D6A"/>
    <w:rsid w:val="00C041BC"/>
    <w:rsid w:val="00C04951"/>
    <w:rsid w:val="00C051E4"/>
    <w:rsid w:val="00C0589D"/>
    <w:rsid w:val="00C06415"/>
    <w:rsid w:val="00C10170"/>
    <w:rsid w:val="00C107D1"/>
    <w:rsid w:val="00C10CD3"/>
    <w:rsid w:val="00C120EA"/>
    <w:rsid w:val="00C134E7"/>
    <w:rsid w:val="00C13CA0"/>
    <w:rsid w:val="00C14FA9"/>
    <w:rsid w:val="00C16E5E"/>
    <w:rsid w:val="00C20D51"/>
    <w:rsid w:val="00C21DAA"/>
    <w:rsid w:val="00C23119"/>
    <w:rsid w:val="00C23F21"/>
    <w:rsid w:val="00C24FBF"/>
    <w:rsid w:val="00C25658"/>
    <w:rsid w:val="00C2598B"/>
    <w:rsid w:val="00C26938"/>
    <w:rsid w:val="00C27CCC"/>
    <w:rsid w:val="00C301F7"/>
    <w:rsid w:val="00C31B5F"/>
    <w:rsid w:val="00C32372"/>
    <w:rsid w:val="00C32A93"/>
    <w:rsid w:val="00C32F86"/>
    <w:rsid w:val="00C33878"/>
    <w:rsid w:val="00C34281"/>
    <w:rsid w:val="00C3640C"/>
    <w:rsid w:val="00C40D4C"/>
    <w:rsid w:val="00C41FC1"/>
    <w:rsid w:val="00C4692C"/>
    <w:rsid w:val="00C51AC2"/>
    <w:rsid w:val="00C52B5A"/>
    <w:rsid w:val="00C52DA3"/>
    <w:rsid w:val="00C5319F"/>
    <w:rsid w:val="00C534B0"/>
    <w:rsid w:val="00C543F8"/>
    <w:rsid w:val="00C56679"/>
    <w:rsid w:val="00C56E00"/>
    <w:rsid w:val="00C57F3F"/>
    <w:rsid w:val="00C57F57"/>
    <w:rsid w:val="00C60B44"/>
    <w:rsid w:val="00C61281"/>
    <w:rsid w:val="00C61587"/>
    <w:rsid w:val="00C6351C"/>
    <w:rsid w:val="00C6376C"/>
    <w:rsid w:val="00C64E81"/>
    <w:rsid w:val="00C64F23"/>
    <w:rsid w:val="00C72731"/>
    <w:rsid w:val="00C764F3"/>
    <w:rsid w:val="00C76A24"/>
    <w:rsid w:val="00C76D84"/>
    <w:rsid w:val="00C82082"/>
    <w:rsid w:val="00C83A82"/>
    <w:rsid w:val="00C85706"/>
    <w:rsid w:val="00C868B1"/>
    <w:rsid w:val="00C87FBF"/>
    <w:rsid w:val="00C90429"/>
    <w:rsid w:val="00C906AB"/>
    <w:rsid w:val="00C90B2E"/>
    <w:rsid w:val="00C9166F"/>
    <w:rsid w:val="00C9275C"/>
    <w:rsid w:val="00C92A51"/>
    <w:rsid w:val="00C942F4"/>
    <w:rsid w:val="00C95286"/>
    <w:rsid w:val="00C97CE0"/>
    <w:rsid w:val="00CA1213"/>
    <w:rsid w:val="00CA34DB"/>
    <w:rsid w:val="00CA3626"/>
    <w:rsid w:val="00CA3E14"/>
    <w:rsid w:val="00CA4B03"/>
    <w:rsid w:val="00CA709B"/>
    <w:rsid w:val="00CA7423"/>
    <w:rsid w:val="00CB1B88"/>
    <w:rsid w:val="00CB2A30"/>
    <w:rsid w:val="00CB31BA"/>
    <w:rsid w:val="00CB3F34"/>
    <w:rsid w:val="00CB6A6D"/>
    <w:rsid w:val="00CB6E5B"/>
    <w:rsid w:val="00CB71D1"/>
    <w:rsid w:val="00CB7839"/>
    <w:rsid w:val="00CB7D32"/>
    <w:rsid w:val="00CC0EBD"/>
    <w:rsid w:val="00CC1F7B"/>
    <w:rsid w:val="00CC24B4"/>
    <w:rsid w:val="00CC4534"/>
    <w:rsid w:val="00CC56A4"/>
    <w:rsid w:val="00CC60CD"/>
    <w:rsid w:val="00CC6E35"/>
    <w:rsid w:val="00CD1A02"/>
    <w:rsid w:val="00CD295C"/>
    <w:rsid w:val="00CD2F2E"/>
    <w:rsid w:val="00CD4293"/>
    <w:rsid w:val="00CD4F4E"/>
    <w:rsid w:val="00CD60D7"/>
    <w:rsid w:val="00CE15A3"/>
    <w:rsid w:val="00CE1F05"/>
    <w:rsid w:val="00CE38ED"/>
    <w:rsid w:val="00CE4CE6"/>
    <w:rsid w:val="00CE602F"/>
    <w:rsid w:val="00CE611D"/>
    <w:rsid w:val="00CF156D"/>
    <w:rsid w:val="00CF467C"/>
    <w:rsid w:val="00CF5C78"/>
    <w:rsid w:val="00CF7669"/>
    <w:rsid w:val="00D00455"/>
    <w:rsid w:val="00D007C4"/>
    <w:rsid w:val="00D01A33"/>
    <w:rsid w:val="00D03462"/>
    <w:rsid w:val="00D05FEA"/>
    <w:rsid w:val="00D06148"/>
    <w:rsid w:val="00D06185"/>
    <w:rsid w:val="00D0634B"/>
    <w:rsid w:val="00D0672D"/>
    <w:rsid w:val="00D06923"/>
    <w:rsid w:val="00D1081C"/>
    <w:rsid w:val="00D109DF"/>
    <w:rsid w:val="00D10F13"/>
    <w:rsid w:val="00D1232B"/>
    <w:rsid w:val="00D12793"/>
    <w:rsid w:val="00D1305C"/>
    <w:rsid w:val="00D13C9B"/>
    <w:rsid w:val="00D153EB"/>
    <w:rsid w:val="00D16F54"/>
    <w:rsid w:val="00D17F8B"/>
    <w:rsid w:val="00D2135F"/>
    <w:rsid w:val="00D21A11"/>
    <w:rsid w:val="00D21C43"/>
    <w:rsid w:val="00D22E26"/>
    <w:rsid w:val="00D2464E"/>
    <w:rsid w:val="00D25B97"/>
    <w:rsid w:val="00D2707C"/>
    <w:rsid w:val="00D275D7"/>
    <w:rsid w:val="00D2761E"/>
    <w:rsid w:val="00D33A6B"/>
    <w:rsid w:val="00D35106"/>
    <w:rsid w:val="00D35AB8"/>
    <w:rsid w:val="00D37883"/>
    <w:rsid w:val="00D41F0D"/>
    <w:rsid w:val="00D42547"/>
    <w:rsid w:val="00D43001"/>
    <w:rsid w:val="00D46A7E"/>
    <w:rsid w:val="00D46C02"/>
    <w:rsid w:val="00D47249"/>
    <w:rsid w:val="00D4773E"/>
    <w:rsid w:val="00D502E1"/>
    <w:rsid w:val="00D503A7"/>
    <w:rsid w:val="00D5089E"/>
    <w:rsid w:val="00D5280F"/>
    <w:rsid w:val="00D541F1"/>
    <w:rsid w:val="00D5645B"/>
    <w:rsid w:val="00D6149D"/>
    <w:rsid w:val="00D655E1"/>
    <w:rsid w:val="00D6624C"/>
    <w:rsid w:val="00D6652A"/>
    <w:rsid w:val="00D708E5"/>
    <w:rsid w:val="00D745E2"/>
    <w:rsid w:val="00D74D87"/>
    <w:rsid w:val="00D76739"/>
    <w:rsid w:val="00D77D3B"/>
    <w:rsid w:val="00D849A7"/>
    <w:rsid w:val="00D85606"/>
    <w:rsid w:val="00D85812"/>
    <w:rsid w:val="00D8593C"/>
    <w:rsid w:val="00D86553"/>
    <w:rsid w:val="00D8659E"/>
    <w:rsid w:val="00D90BFA"/>
    <w:rsid w:val="00D90C09"/>
    <w:rsid w:val="00D910AA"/>
    <w:rsid w:val="00D95993"/>
    <w:rsid w:val="00D96A07"/>
    <w:rsid w:val="00D9703B"/>
    <w:rsid w:val="00D9705F"/>
    <w:rsid w:val="00DA0A88"/>
    <w:rsid w:val="00DA222C"/>
    <w:rsid w:val="00DA60C4"/>
    <w:rsid w:val="00DA6F1E"/>
    <w:rsid w:val="00DA7718"/>
    <w:rsid w:val="00DB20AA"/>
    <w:rsid w:val="00DB3649"/>
    <w:rsid w:val="00DB39D5"/>
    <w:rsid w:val="00DB44D4"/>
    <w:rsid w:val="00DB4B2F"/>
    <w:rsid w:val="00DB5266"/>
    <w:rsid w:val="00DB6468"/>
    <w:rsid w:val="00DC371A"/>
    <w:rsid w:val="00DC69B7"/>
    <w:rsid w:val="00DC77D4"/>
    <w:rsid w:val="00DD537C"/>
    <w:rsid w:val="00DD60DF"/>
    <w:rsid w:val="00DD7067"/>
    <w:rsid w:val="00DD74DF"/>
    <w:rsid w:val="00DD7592"/>
    <w:rsid w:val="00DD7821"/>
    <w:rsid w:val="00DE1937"/>
    <w:rsid w:val="00DE1C80"/>
    <w:rsid w:val="00DE1D56"/>
    <w:rsid w:val="00DE3509"/>
    <w:rsid w:val="00DE3665"/>
    <w:rsid w:val="00DE47FB"/>
    <w:rsid w:val="00DF2097"/>
    <w:rsid w:val="00DF2FD8"/>
    <w:rsid w:val="00DF3897"/>
    <w:rsid w:val="00DF4EBF"/>
    <w:rsid w:val="00DF6670"/>
    <w:rsid w:val="00DF6B27"/>
    <w:rsid w:val="00DF7665"/>
    <w:rsid w:val="00DF7828"/>
    <w:rsid w:val="00E002D9"/>
    <w:rsid w:val="00E019D5"/>
    <w:rsid w:val="00E01F22"/>
    <w:rsid w:val="00E02A95"/>
    <w:rsid w:val="00E04943"/>
    <w:rsid w:val="00E07F79"/>
    <w:rsid w:val="00E111A3"/>
    <w:rsid w:val="00E11C0A"/>
    <w:rsid w:val="00E129EE"/>
    <w:rsid w:val="00E13466"/>
    <w:rsid w:val="00E13636"/>
    <w:rsid w:val="00E1641B"/>
    <w:rsid w:val="00E16C26"/>
    <w:rsid w:val="00E2014C"/>
    <w:rsid w:val="00E203A8"/>
    <w:rsid w:val="00E23134"/>
    <w:rsid w:val="00E242F2"/>
    <w:rsid w:val="00E252BF"/>
    <w:rsid w:val="00E260ED"/>
    <w:rsid w:val="00E26B9E"/>
    <w:rsid w:val="00E2768A"/>
    <w:rsid w:val="00E322A0"/>
    <w:rsid w:val="00E32928"/>
    <w:rsid w:val="00E354B7"/>
    <w:rsid w:val="00E40EAA"/>
    <w:rsid w:val="00E43861"/>
    <w:rsid w:val="00E439CD"/>
    <w:rsid w:val="00E43BBD"/>
    <w:rsid w:val="00E43F9D"/>
    <w:rsid w:val="00E44488"/>
    <w:rsid w:val="00E449BD"/>
    <w:rsid w:val="00E44D12"/>
    <w:rsid w:val="00E45C4E"/>
    <w:rsid w:val="00E46550"/>
    <w:rsid w:val="00E5060B"/>
    <w:rsid w:val="00E5304A"/>
    <w:rsid w:val="00E54DDB"/>
    <w:rsid w:val="00E5705E"/>
    <w:rsid w:val="00E605C2"/>
    <w:rsid w:val="00E634A8"/>
    <w:rsid w:val="00E634DC"/>
    <w:rsid w:val="00E657E6"/>
    <w:rsid w:val="00E65D12"/>
    <w:rsid w:val="00E66253"/>
    <w:rsid w:val="00E6725B"/>
    <w:rsid w:val="00E677AC"/>
    <w:rsid w:val="00E7111B"/>
    <w:rsid w:val="00E71804"/>
    <w:rsid w:val="00E757B2"/>
    <w:rsid w:val="00E77451"/>
    <w:rsid w:val="00E81811"/>
    <w:rsid w:val="00E835B8"/>
    <w:rsid w:val="00E8562D"/>
    <w:rsid w:val="00E86C1D"/>
    <w:rsid w:val="00E9217D"/>
    <w:rsid w:val="00E928D9"/>
    <w:rsid w:val="00E94902"/>
    <w:rsid w:val="00E964C3"/>
    <w:rsid w:val="00EA0479"/>
    <w:rsid w:val="00EA0563"/>
    <w:rsid w:val="00EA3316"/>
    <w:rsid w:val="00EA717B"/>
    <w:rsid w:val="00EA7DC6"/>
    <w:rsid w:val="00EB0FAE"/>
    <w:rsid w:val="00EB128B"/>
    <w:rsid w:val="00EB425F"/>
    <w:rsid w:val="00EB539C"/>
    <w:rsid w:val="00EB692C"/>
    <w:rsid w:val="00EC0E8D"/>
    <w:rsid w:val="00EC179D"/>
    <w:rsid w:val="00EC1F34"/>
    <w:rsid w:val="00EC29E9"/>
    <w:rsid w:val="00EC4FA2"/>
    <w:rsid w:val="00ED27D3"/>
    <w:rsid w:val="00ED372E"/>
    <w:rsid w:val="00ED5197"/>
    <w:rsid w:val="00ED54F0"/>
    <w:rsid w:val="00ED6F84"/>
    <w:rsid w:val="00ED70DC"/>
    <w:rsid w:val="00ED7377"/>
    <w:rsid w:val="00EE0B9C"/>
    <w:rsid w:val="00EE4D71"/>
    <w:rsid w:val="00EE5F8E"/>
    <w:rsid w:val="00EE602D"/>
    <w:rsid w:val="00EF0E3D"/>
    <w:rsid w:val="00EF2CB9"/>
    <w:rsid w:val="00EF363E"/>
    <w:rsid w:val="00EF4DA9"/>
    <w:rsid w:val="00EF59CD"/>
    <w:rsid w:val="00EF5F4A"/>
    <w:rsid w:val="00EF6B19"/>
    <w:rsid w:val="00F02330"/>
    <w:rsid w:val="00F02D2B"/>
    <w:rsid w:val="00F03075"/>
    <w:rsid w:val="00F05441"/>
    <w:rsid w:val="00F06246"/>
    <w:rsid w:val="00F069F3"/>
    <w:rsid w:val="00F10357"/>
    <w:rsid w:val="00F12DDC"/>
    <w:rsid w:val="00F1304A"/>
    <w:rsid w:val="00F14A62"/>
    <w:rsid w:val="00F151DB"/>
    <w:rsid w:val="00F158C9"/>
    <w:rsid w:val="00F16B73"/>
    <w:rsid w:val="00F17770"/>
    <w:rsid w:val="00F21818"/>
    <w:rsid w:val="00F21F31"/>
    <w:rsid w:val="00F23EB3"/>
    <w:rsid w:val="00F26982"/>
    <w:rsid w:val="00F270C7"/>
    <w:rsid w:val="00F3004E"/>
    <w:rsid w:val="00F309DF"/>
    <w:rsid w:val="00F316DA"/>
    <w:rsid w:val="00F3527A"/>
    <w:rsid w:val="00F36496"/>
    <w:rsid w:val="00F37DD3"/>
    <w:rsid w:val="00F37FFB"/>
    <w:rsid w:val="00F40762"/>
    <w:rsid w:val="00F4376D"/>
    <w:rsid w:val="00F43CE7"/>
    <w:rsid w:val="00F440B5"/>
    <w:rsid w:val="00F44F3F"/>
    <w:rsid w:val="00F45817"/>
    <w:rsid w:val="00F45BE1"/>
    <w:rsid w:val="00F46215"/>
    <w:rsid w:val="00F47F7E"/>
    <w:rsid w:val="00F52565"/>
    <w:rsid w:val="00F52A01"/>
    <w:rsid w:val="00F53453"/>
    <w:rsid w:val="00F536F1"/>
    <w:rsid w:val="00F54E17"/>
    <w:rsid w:val="00F55866"/>
    <w:rsid w:val="00F56F3F"/>
    <w:rsid w:val="00F57CE7"/>
    <w:rsid w:val="00F610D4"/>
    <w:rsid w:val="00F632B4"/>
    <w:rsid w:val="00F64CE7"/>
    <w:rsid w:val="00F65B67"/>
    <w:rsid w:val="00F666A1"/>
    <w:rsid w:val="00F67478"/>
    <w:rsid w:val="00F6769E"/>
    <w:rsid w:val="00F6783F"/>
    <w:rsid w:val="00F70AFD"/>
    <w:rsid w:val="00F7168A"/>
    <w:rsid w:val="00F7176A"/>
    <w:rsid w:val="00F73FAB"/>
    <w:rsid w:val="00F7436F"/>
    <w:rsid w:val="00F7473B"/>
    <w:rsid w:val="00F7488E"/>
    <w:rsid w:val="00F74D94"/>
    <w:rsid w:val="00F74E59"/>
    <w:rsid w:val="00F766B9"/>
    <w:rsid w:val="00F774CF"/>
    <w:rsid w:val="00F8126B"/>
    <w:rsid w:val="00F83CEE"/>
    <w:rsid w:val="00F83E30"/>
    <w:rsid w:val="00F85295"/>
    <w:rsid w:val="00F85541"/>
    <w:rsid w:val="00F85D18"/>
    <w:rsid w:val="00F86091"/>
    <w:rsid w:val="00F9027D"/>
    <w:rsid w:val="00F91C55"/>
    <w:rsid w:val="00F92359"/>
    <w:rsid w:val="00F92FB3"/>
    <w:rsid w:val="00F9444D"/>
    <w:rsid w:val="00FA0AA5"/>
    <w:rsid w:val="00FA1348"/>
    <w:rsid w:val="00FA413A"/>
    <w:rsid w:val="00FB367D"/>
    <w:rsid w:val="00FB3876"/>
    <w:rsid w:val="00FB5889"/>
    <w:rsid w:val="00FB7365"/>
    <w:rsid w:val="00FC0754"/>
    <w:rsid w:val="00FC0C3C"/>
    <w:rsid w:val="00FC0E3B"/>
    <w:rsid w:val="00FC4C50"/>
    <w:rsid w:val="00FC5692"/>
    <w:rsid w:val="00FC5925"/>
    <w:rsid w:val="00FC685A"/>
    <w:rsid w:val="00FC7034"/>
    <w:rsid w:val="00FC7800"/>
    <w:rsid w:val="00FC7DD9"/>
    <w:rsid w:val="00FD006A"/>
    <w:rsid w:val="00FD207F"/>
    <w:rsid w:val="00FD22D3"/>
    <w:rsid w:val="00FD2F80"/>
    <w:rsid w:val="00FE04C5"/>
    <w:rsid w:val="00FE0DAE"/>
    <w:rsid w:val="00FE2AFF"/>
    <w:rsid w:val="00FE4896"/>
    <w:rsid w:val="00FE663E"/>
    <w:rsid w:val="00FE6D99"/>
    <w:rsid w:val="00FF129F"/>
    <w:rsid w:val="00FF23F2"/>
    <w:rsid w:val="00FF552F"/>
    <w:rsid w:val="00FF55F7"/>
    <w:rsid w:val="00FF68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4EC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0" w:defSemiHidden="0" w:defUnhideWhenUsed="0" w:defQFormat="0" w:count="276">
    <w:lsdException w:name="heading 2" w:uiPriority="9" w:qFormat="1"/>
    <w:lsdException w:name="toc 1" w:uiPriority="39"/>
    <w:lsdException w:name="toc 2" w:uiPriority="39"/>
    <w:lsdException w:name="annotation text" w:uiPriority="99"/>
    <w:lsdException w:name="annotation reference" w:uiPriority="99"/>
    <w:lsdException w:name="Emphasis" w:uiPriority="20" w:qFormat="1"/>
    <w:lsdException w:name="Normal (Web)" w:uiPriority="99"/>
    <w:lsdException w:name="List Paragraph" w:uiPriority="34" w:qFormat="1"/>
    <w:lsdException w:name="TOC Heading" w:uiPriority="39" w:qFormat="1"/>
  </w:latentStyles>
  <w:style w:type="paragraph" w:default="1" w:styleId="Normal">
    <w:name w:val="Normal"/>
    <w:qFormat/>
    <w:rsid w:val="009A6313"/>
    <w:rPr>
      <w:lang w:val="nb-NO"/>
    </w:rPr>
  </w:style>
  <w:style w:type="paragraph" w:styleId="Heading1">
    <w:name w:val="heading 1"/>
    <w:basedOn w:val="Normal"/>
    <w:next w:val="Normal"/>
    <w:link w:val="Heading1Char"/>
    <w:uiPriority w:val="9"/>
    <w:qFormat/>
    <w:rsid w:val="009F614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35A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next w:val="NoSpacing"/>
    <w:qFormat/>
    <w:rsid w:val="00495FDB"/>
    <w:rPr>
      <w:rFonts w:ascii="Lucida Console" w:eastAsia="Times New Roman" w:hAnsi="Lucida Console" w:cs="Times New Roman"/>
      <w:sz w:val="20"/>
      <w:szCs w:val="22"/>
    </w:rPr>
  </w:style>
  <w:style w:type="paragraph" w:styleId="NoSpacing">
    <w:name w:val="No Spacing"/>
    <w:uiPriority w:val="1"/>
    <w:qFormat/>
    <w:rsid w:val="00495FDB"/>
    <w:pPr>
      <w:spacing w:after="0"/>
    </w:pPr>
    <w:rPr>
      <w:lang w:val="nb-NO"/>
    </w:rPr>
  </w:style>
  <w:style w:type="character" w:customStyle="1" w:styleId="Heading1Char">
    <w:name w:val="Heading 1 Char"/>
    <w:basedOn w:val="DefaultParagraphFont"/>
    <w:link w:val="Heading1"/>
    <w:uiPriority w:val="9"/>
    <w:rsid w:val="009F614B"/>
    <w:rPr>
      <w:rFonts w:asciiTheme="majorHAnsi" w:eastAsiaTheme="majorEastAsia" w:hAnsiTheme="majorHAnsi" w:cstheme="majorBidi"/>
      <w:b/>
      <w:bCs/>
      <w:color w:val="345A8A" w:themeColor="accent1" w:themeShade="B5"/>
      <w:sz w:val="32"/>
      <w:szCs w:val="32"/>
      <w:lang w:val="nb-NO"/>
    </w:rPr>
  </w:style>
  <w:style w:type="paragraph" w:styleId="TOCHeading">
    <w:name w:val="TOC Heading"/>
    <w:basedOn w:val="Heading1"/>
    <w:next w:val="Normal"/>
    <w:uiPriority w:val="39"/>
    <w:unhideWhenUsed/>
    <w:qFormat/>
    <w:rsid w:val="009F614B"/>
    <w:pPr>
      <w:spacing w:line="276" w:lineRule="auto"/>
      <w:outlineLvl w:val="9"/>
    </w:pPr>
    <w:rPr>
      <w:color w:val="365F91" w:themeColor="accent1" w:themeShade="BF"/>
      <w:sz w:val="28"/>
      <w:szCs w:val="28"/>
      <w:lang w:val="en-US" w:eastAsia="en-US"/>
    </w:rPr>
  </w:style>
  <w:style w:type="paragraph" w:styleId="BalloonText">
    <w:name w:val="Balloon Text"/>
    <w:basedOn w:val="Normal"/>
    <w:link w:val="BalloonTextChar"/>
    <w:uiPriority w:val="99"/>
    <w:semiHidden/>
    <w:unhideWhenUsed/>
    <w:rsid w:val="009F614B"/>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F614B"/>
    <w:rPr>
      <w:rFonts w:ascii="Lucida Grande" w:hAnsi="Lucida Grande"/>
      <w:sz w:val="18"/>
      <w:szCs w:val="18"/>
      <w:lang w:val="nb-NO"/>
    </w:rPr>
  </w:style>
  <w:style w:type="paragraph" w:styleId="TOC1">
    <w:name w:val="toc 1"/>
    <w:basedOn w:val="Normal"/>
    <w:next w:val="Normal"/>
    <w:autoRedefine/>
    <w:uiPriority w:val="39"/>
    <w:unhideWhenUsed/>
    <w:rsid w:val="009F614B"/>
    <w:pPr>
      <w:spacing w:before="120" w:after="0"/>
    </w:pPr>
    <w:rPr>
      <w:b/>
    </w:rPr>
  </w:style>
  <w:style w:type="paragraph" w:styleId="TOC2">
    <w:name w:val="toc 2"/>
    <w:basedOn w:val="Normal"/>
    <w:next w:val="Normal"/>
    <w:autoRedefine/>
    <w:uiPriority w:val="39"/>
    <w:unhideWhenUsed/>
    <w:rsid w:val="009F614B"/>
    <w:pPr>
      <w:spacing w:after="0"/>
      <w:ind w:left="240"/>
    </w:pPr>
    <w:rPr>
      <w:b/>
      <w:sz w:val="22"/>
      <w:szCs w:val="22"/>
    </w:rPr>
  </w:style>
  <w:style w:type="paragraph" w:styleId="TOC3">
    <w:name w:val="toc 3"/>
    <w:basedOn w:val="Normal"/>
    <w:next w:val="Normal"/>
    <w:autoRedefine/>
    <w:uiPriority w:val="39"/>
    <w:semiHidden/>
    <w:unhideWhenUsed/>
    <w:rsid w:val="009F614B"/>
    <w:pPr>
      <w:spacing w:after="0"/>
      <w:ind w:left="480"/>
    </w:pPr>
    <w:rPr>
      <w:sz w:val="22"/>
      <w:szCs w:val="22"/>
    </w:rPr>
  </w:style>
  <w:style w:type="paragraph" w:styleId="TOC4">
    <w:name w:val="toc 4"/>
    <w:basedOn w:val="Normal"/>
    <w:next w:val="Normal"/>
    <w:autoRedefine/>
    <w:uiPriority w:val="39"/>
    <w:semiHidden/>
    <w:unhideWhenUsed/>
    <w:rsid w:val="009F614B"/>
    <w:pPr>
      <w:spacing w:after="0"/>
      <w:ind w:left="720"/>
    </w:pPr>
    <w:rPr>
      <w:sz w:val="20"/>
      <w:szCs w:val="20"/>
    </w:rPr>
  </w:style>
  <w:style w:type="paragraph" w:styleId="TOC5">
    <w:name w:val="toc 5"/>
    <w:basedOn w:val="Normal"/>
    <w:next w:val="Normal"/>
    <w:autoRedefine/>
    <w:uiPriority w:val="39"/>
    <w:semiHidden/>
    <w:unhideWhenUsed/>
    <w:rsid w:val="009F614B"/>
    <w:pPr>
      <w:spacing w:after="0"/>
      <w:ind w:left="960"/>
    </w:pPr>
    <w:rPr>
      <w:sz w:val="20"/>
      <w:szCs w:val="20"/>
    </w:rPr>
  </w:style>
  <w:style w:type="paragraph" w:styleId="TOC6">
    <w:name w:val="toc 6"/>
    <w:basedOn w:val="Normal"/>
    <w:next w:val="Normal"/>
    <w:autoRedefine/>
    <w:uiPriority w:val="39"/>
    <w:semiHidden/>
    <w:unhideWhenUsed/>
    <w:rsid w:val="009F614B"/>
    <w:pPr>
      <w:spacing w:after="0"/>
      <w:ind w:left="1200"/>
    </w:pPr>
    <w:rPr>
      <w:sz w:val="20"/>
      <w:szCs w:val="20"/>
    </w:rPr>
  </w:style>
  <w:style w:type="paragraph" w:styleId="TOC7">
    <w:name w:val="toc 7"/>
    <w:basedOn w:val="Normal"/>
    <w:next w:val="Normal"/>
    <w:autoRedefine/>
    <w:uiPriority w:val="39"/>
    <w:semiHidden/>
    <w:unhideWhenUsed/>
    <w:rsid w:val="009F614B"/>
    <w:pPr>
      <w:spacing w:after="0"/>
      <w:ind w:left="1440"/>
    </w:pPr>
    <w:rPr>
      <w:sz w:val="20"/>
      <w:szCs w:val="20"/>
    </w:rPr>
  </w:style>
  <w:style w:type="paragraph" w:styleId="TOC8">
    <w:name w:val="toc 8"/>
    <w:basedOn w:val="Normal"/>
    <w:next w:val="Normal"/>
    <w:autoRedefine/>
    <w:uiPriority w:val="39"/>
    <w:semiHidden/>
    <w:unhideWhenUsed/>
    <w:rsid w:val="009F614B"/>
    <w:pPr>
      <w:spacing w:after="0"/>
      <w:ind w:left="1680"/>
    </w:pPr>
    <w:rPr>
      <w:sz w:val="20"/>
      <w:szCs w:val="20"/>
    </w:rPr>
  </w:style>
  <w:style w:type="paragraph" w:styleId="TOC9">
    <w:name w:val="toc 9"/>
    <w:basedOn w:val="Normal"/>
    <w:next w:val="Normal"/>
    <w:autoRedefine/>
    <w:uiPriority w:val="39"/>
    <w:semiHidden/>
    <w:unhideWhenUsed/>
    <w:rsid w:val="009F614B"/>
    <w:pPr>
      <w:spacing w:after="0"/>
      <w:ind w:left="1920"/>
    </w:pPr>
    <w:rPr>
      <w:sz w:val="20"/>
      <w:szCs w:val="20"/>
    </w:rPr>
  </w:style>
  <w:style w:type="paragraph" w:styleId="Footer">
    <w:name w:val="footer"/>
    <w:basedOn w:val="Normal"/>
    <w:link w:val="FooterChar"/>
    <w:uiPriority w:val="99"/>
    <w:unhideWhenUsed/>
    <w:rsid w:val="009F614B"/>
    <w:pPr>
      <w:tabs>
        <w:tab w:val="center" w:pos="4320"/>
        <w:tab w:val="right" w:pos="8640"/>
      </w:tabs>
      <w:spacing w:after="0"/>
    </w:pPr>
  </w:style>
  <w:style w:type="character" w:customStyle="1" w:styleId="FooterChar">
    <w:name w:val="Footer Char"/>
    <w:basedOn w:val="DefaultParagraphFont"/>
    <w:link w:val="Footer"/>
    <w:uiPriority w:val="99"/>
    <w:rsid w:val="009F614B"/>
    <w:rPr>
      <w:lang w:val="nb-NO"/>
    </w:rPr>
  </w:style>
  <w:style w:type="character" w:styleId="PageNumber">
    <w:name w:val="page number"/>
    <w:basedOn w:val="DefaultParagraphFont"/>
    <w:uiPriority w:val="99"/>
    <w:semiHidden/>
    <w:unhideWhenUsed/>
    <w:rsid w:val="009F614B"/>
  </w:style>
  <w:style w:type="character" w:customStyle="1" w:styleId="Heading2Char">
    <w:name w:val="Heading 2 Char"/>
    <w:basedOn w:val="DefaultParagraphFont"/>
    <w:link w:val="Heading2"/>
    <w:uiPriority w:val="9"/>
    <w:rsid w:val="00D35AB8"/>
    <w:rPr>
      <w:rFonts w:asciiTheme="majorHAnsi" w:eastAsiaTheme="majorEastAsia" w:hAnsiTheme="majorHAnsi" w:cstheme="majorBidi"/>
      <w:b/>
      <w:bCs/>
      <w:color w:val="4F81BD" w:themeColor="accent1"/>
      <w:sz w:val="26"/>
      <w:szCs w:val="26"/>
      <w:lang w:val="nb-NO"/>
    </w:rPr>
  </w:style>
  <w:style w:type="paragraph" w:styleId="ListParagraph">
    <w:name w:val="List Paragraph"/>
    <w:basedOn w:val="Normal"/>
    <w:uiPriority w:val="34"/>
    <w:qFormat/>
    <w:rsid w:val="009F402F"/>
    <w:pPr>
      <w:ind w:left="720"/>
      <w:contextualSpacing/>
    </w:pPr>
  </w:style>
  <w:style w:type="paragraph" w:customStyle="1" w:styleId="EndNoteBibliographyTitle">
    <w:name w:val="EndNote Bibliography Title"/>
    <w:basedOn w:val="Normal"/>
    <w:rsid w:val="005069B2"/>
    <w:pPr>
      <w:spacing w:after="0"/>
      <w:jc w:val="center"/>
    </w:pPr>
    <w:rPr>
      <w:rFonts w:ascii="Cambria" w:hAnsi="Cambria"/>
    </w:rPr>
  </w:style>
  <w:style w:type="paragraph" w:customStyle="1" w:styleId="EndNoteBibliography">
    <w:name w:val="EndNote Bibliography"/>
    <w:basedOn w:val="Normal"/>
    <w:rsid w:val="005069B2"/>
    <w:rPr>
      <w:rFonts w:ascii="Cambria" w:hAnsi="Cambria"/>
    </w:rPr>
  </w:style>
  <w:style w:type="character" w:styleId="CommentReference">
    <w:name w:val="annotation reference"/>
    <w:basedOn w:val="DefaultParagraphFont"/>
    <w:uiPriority w:val="99"/>
    <w:semiHidden/>
    <w:unhideWhenUsed/>
    <w:rsid w:val="00AB1FA8"/>
    <w:rPr>
      <w:sz w:val="18"/>
      <w:szCs w:val="18"/>
    </w:rPr>
  </w:style>
  <w:style w:type="paragraph" w:styleId="CommentText">
    <w:name w:val="annotation text"/>
    <w:basedOn w:val="Normal"/>
    <w:link w:val="CommentTextChar"/>
    <w:uiPriority w:val="99"/>
    <w:unhideWhenUsed/>
    <w:rsid w:val="00AB1FA8"/>
  </w:style>
  <w:style w:type="character" w:customStyle="1" w:styleId="CommentTextChar">
    <w:name w:val="Comment Text Char"/>
    <w:basedOn w:val="DefaultParagraphFont"/>
    <w:link w:val="CommentText"/>
    <w:uiPriority w:val="99"/>
    <w:rsid w:val="00AB1FA8"/>
    <w:rPr>
      <w:lang w:val="nb-NO"/>
    </w:rPr>
  </w:style>
  <w:style w:type="paragraph" w:styleId="CommentSubject">
    <w:name w:val="annotation subject"/>
    <w:basedOn w:val="CommentText"/>
    <w:next w:val="CommentText"/>
    <w:link w:val="CommentSubjectChar"/>
    <w:uiPriority w:val="99"/>
    <w:semiHidden/>
    <w:unhideWhenUsed/>
    <w:rsid w:val="00AB1FA8"/>
    <w:rPr>
      <w:b/>
      <w:bCs/>
      <w:sz w:val="20"/>
      <w:szCs w:val="20"/>
    </w:rPr>
  </w:style>
  <w:style w:type="character" w:customStyle="1" w:styleId="CommentSubjectChar">
    <w:name w:val="Comment Subject Char"/>
    <w:basedOn w:val="CommentTextChar"/>
    <w:link w:val="CommentSubject"/>
    <w:uiPriority w:val="99"/>
    <w:semiHidden/>
    <w:rsid w:val="00AB1FA8"/>
    <w:rPr>
      <w:b/>
      <w:bCs/>
      <w:sz w:val="20"/>
      <w:szCs w:val="20"/>
      <w:lang w:val="nb-NO"/>
    </w:rPr>
  </w:style>
  <w:style w:type="character" w:styleId="Hyperlink">
    <w:name w:val="Hyperlink"/>
    <w:basedOn w:val="DefaultParagraphFont"/>
    <w:uiPriority w:val="99"/>
    <w:semiHidden/>
    <w:unhideWhenUsed/>
    <w:rsid w:val="004C74F0"/>
    <w:rPr>
      <w:color w:val="0000FF" w:themeColor="hyperlink"/>
      <w:u w:val="single"/>
    </w:rPr>
  </w:style>
  <w:style w:type="paragraph" w:styleId="Revision">
    <w:name w:val="Revision"/>
    <w:hidden/>
    <w:rsid w:val="002902B3"/>
    <w:pPr>
      <w:spacing w:after="0"/>
    </w:pPr>
    <w:rPr>
      <w:lang w:val="nb-NO"/>
    </w:rPr>
  </w:style>
  <w:style w:type="character" w:styleId="PlaceholderText">
    <w:name w:val="Placeholder Text"/>
    <w:basedOn w:val="DefaultParagraphFont"/>
    <w:rsid w:val="00C90B2E"/>
    <w:rPr>
      <w:color w:val="808080"/>
    </w:rPr>
  </w:style>
  <w:style w:type="paragraph" w:styleId="Caption">
    <w:name w:val="caption"/>
    <w:basedOn w:val="Normal"/>
    <w:next w:val="Normal"/>
    <w:rsid w:val="00876627"/>
    <w:rPr>
      <w:b/>
      <w:bCs/>
      <w:color w:val="4F81BD" w:themeColor="accent1"/>
      <w:sz w:val="18"/>
      <w:szCs w:val="18"/>
    </w:rPr>
  </w:style>
  <w:style w:type="character" w:styleId="Emphasis">
    <w:name w:val="Emphasis"/>
    <w:basedOn w:val="DefaultParagraphFont"/>
    <w:uiPriority w:val="20"/>
    <w:qFormat/>
    <w:rsid w:val="005F5DF2"/>
    <w:rPr>
      <w:i/>
      <w:iCs/>
    </w:rPr>
  </w:style>
  <w:style w:type="table" w:styleId="TableGrid">
    <w:name w:val="Table Grid"/>
    <w:basedOn w:val="TableNormal"/>
    <w:rsid w:val="00BB390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17F82"/>
    <w:pPr>
      <w:spacing w:before="100" w:beforeAutospacing="1" w:after="100" w:afterAutospacing="1"/>
    </w:pPr>
    <w:rPr>
      <w:rFonts w:ascii="Times" w:hAnsi="Times" w:cs="Times New Roman"/>
      <w:sz w:val="20"/>
      <w:szCs w:val="20"/>
      <w:lang w:eastAsia="en-US"/>
    </w:rPr>
  </w:style>
  <w:style w:type="paragraph" w:styleId="Header">
    <w:name w:val="header"/>
    <w:basedOn w:val="Normal"/>
    <w:link w:val="HeaderChar"/>
    <w:rsid w:val="00947911"/>
    <w:pPr>
      <w:tabs>
        <w:tab w:val="center" w:pos="4320"/>
        <w:tab w:val="right" w:pos="8640"/>
      </w:tabs>
      <w:spacing w:after="0"/>
    </w:pPr>
  </w:style>
  <w:style w:type="character" w:customStyle="1" w:styleId="HeaderChar">
    <w:name w:val="Header Char"/>
    <w:basedOn w:val="DefaultParagraphFont"/>
    <w:link w:val="Header"/>
    <w:rsid w:val="00947911"/>
    <w:rPr>
      <w:lang w:val="nb-N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0" w:defSemiHidden="0" w:defUnhideWhenUsed="0" w:defQFormat="0" w:count="276">
    <w:lsdException w:name="heading 2" w:uiPriority="9" w:qFormat="1"/>
    <w:lsdException w:name="toc 1" w:uiPriority="39"/>
    <w:lsdException w:name="toc 2" w:uiPriority="39"/>
    <w:lsdException w:name="annotation text" w:uiPriority="99"/>
    <w:lsdException w:name="annotation reference" w:uiPriority="99"/>
    <w:lsdException w:name="Emphasis" w:uiPriority="20" w:qFormat="1"/>
    <w:lsdException w:name="Normal (Web)" w:uiPriority="99"/>
    <w:lsdException w:name="List Paragraph" w:uiPriority="34" w:qFormat="1"/>
    <w:lsdException w:name="TOC Heading" w:uiPriority="39" w:qFormat="1"/>
  </w:latentStyles>
  <w:style w:type="paragraph" w:default="1" w:styleId="Normal">
    <w:name w:val="Normal"/>
    <w:qFormat/>
    <w:rsid w:val="009A6313"/>
    <w:rPr>
      <w:lang w:val="nb-NO"/>
    </w:rPr>
  </w:style>
  <w:style w:type="paragraph" w:styleId="Heading1">
    <w:name w:val="heading 1"/>
    <w:basedOn w:val="Normal"/>
    <w:next w:val="Normal"/>
    <w:link w:val="Heading1Char"/>
    <w:uiPriority w:val="9"/>
    <w:qFormat/>
    <w:rsid w:val="009F614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35A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Spacing"/>
    <w:next w:val="NoSpacing"/>
    <w:qFormat/>
    <w:rsid w:val="00495FDB"/>
    <w:rPr>
      <w:rFonts w:ascii="Lucida Console" w:eastAsia="Times New Roman" w:hAnsi="Lucida Console" w:cs="Times New Roman"/>
      <w:sz w:val="20"/>
      <w:szCs w:val="22"/>
    </w:rPr>
  </w:style>
  <w:style w:type="paragraph" w:styleId="NoSpacing">
    <w:name w:val="No Spacing"/>
    <w:uiPriority w:val="1"/>
    <w:qFormat/>
    <w:rsid w:val="00495FDB"/>
    <w:pPr>
      <w:spacing w:after="0"/>
    </w:pPr>
    <w:rPr>
      <w:lang w:val="nb-NO"/>
    </w:rPr>
  </w:style>
  <w:style w:type="character" w:customStyle="1" w:styleId="Heading1Char">
    <w:name w:val="Heading 1 Char"/>
    <w:basedOn w:val="DefaultParagraphFont"/>
    <w:link w:val="Heading1"/>
    <w:uiPriority w:val="9"/>
    <w:rsid w:val="009F614B"/>
    <w:rPr>
      <w:rFonts w:asciiTheme="majorHAnsi" w:eastAsiaTheme="majorEastAsia" w:hAnsiTheme="majorHAnsi" w:cstheme="majorBidi"/>
      <w:b/>
      <w:bCs/>
      <w:color w:val="345A8A" w:themeColor="accent1" w:themeShade="B5"/>
      <w:sz w:val="32"/>
      <w:szCs w:val="32"/>
      <w:lang w:val="nb-NO"/>
    </w:rPr>
  </w:style>
  <w:style w:type="paragraph" w:styleId="TOCHeading">
    <w:name w:val="TOC Heading"/>
    <w:basedOn w:val="Heading1"/>
    <w:next w:val="Normal"/>
    <w:uiPriority w:val="39"/>
    <w:unhideWhenUsed/>
    <w:qFormat/>
    <w:rsid w:val="009F614B"/>
    <w:pPr>
      <w:spacing w:line="276" w:lineRule="auto"/>
      <w:outlineLvl w:val="9"/>
    </w:pPr>
    <w:rPr>
      <w:color w:val="365F91" w:themeColor="accent1" w:themeShade="BF"/>
      <w:sz w:val="28"/>
      <w:szCs w:val="28"/>
      <w:lang w:val="en-US" w:eastAsia="en-US"/>
    </w:rPr>
  </w:style>
  <w:style w:type="paragraph" w:styleId="BalloonText">
    <w:name w:val="Balloon Text"/>
    <w:basedOn w:val="Normal"/>
    <w:link w:val="BalloonTextChar"/>
    <w:uiPriority w:val="99"/>
    <w:semiHidden/>
    <w:unhideWhenUsed/>
    <w:rsid w:val="009F614B"/>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F614B"/>
    <w:rPr>
      <w:rFonts w:ascii="Lucida Grande" w:hAnsi="Lucida Grande"/>
      <w:sz w:val="18"/>
      <w:szCs w:val="18"/>
      <w:lang w:val="nb-NO"/>
    </w:rPr>
  </w:style>
  <w:style w:type="paragraph" w:styleId="TOC1">
    <w:name w:val="toc 1"/>
    <w:basedOn w:val="Normal"/>
    <w:next w:val="Normal"/>
    <w:autoRedefine/>
    <w:uiPriority w:val="39"/>
    <w:unhideWhenUsed/>
    <w:rsid w:val="009F614B"/>
    <w:pPr>
      <w:spacing w:before="120" w:after="0"/>
    </w:pPr>
    <w:rPr>
      <w:b/>
    </w:rPr>
  </w:style>
  <w:style w:type="paragraph" w:styleId="TOC2">
    <w:name w:val="toc 2"/>
    <w:basedOn w:val="Normal"/>
    <w:next w:val="Normal"/>
    <w:autoRedefine/>
    <w:uiPriority w:val="39"/>
    <w:unhideWhenUsed/>
    <w:rsid w:val="009F614B"/>
    <w:pPr>
      <w:spacing w:after="0"/>
      <w:ind w:left="240"/>
    </w:pPr>
    <w:rPr>
      <w:b/>
      <w:sz w:val="22"/>
      <w:szCs w:val="22"/>
    </w:rPr>
  </w:style>
  <w:style w:type="paragraph" w:styleId="TOC3">
    <w:name w:val="toc 3"/>
    <w:basedOn w:val="Normal"/>
    <w:next w:val="Normal"/>
    <w:autoRedefine/>
    <w:uiPriority w:val="39"/>
    <w:semiHidden/>
    <w:unhideWhenUsed/>
    <w:rsid w:val="009F614B"/>
    <w:pPr>
      <w:spacing w:after="0"/>
      <w:ind w:left="480"/>
    </w:pPr>
    <w:rPr>
      <w:sz w:val="22"/>
      <w:szCs w:val="22"/>
    </w:rPr>
  </w:style>
  <w:style w:type="paragraph" w:styleId="TOC4">
    <w:name w:val="toc 4"/>
    <w:basedOn w:val="Normal"/>
    <w:next w:val="Normal"/>
    <w:autoRedefine/>
    <w:uiPriority w:val="39"/>
    <w:semiHidden/>
    <w:unhideWhenUsed/>
    <w:rsid w:val="009F614B"/>
    <w:pPr>
      <w:spacing w:after="0"/>
      <w:ind w:left="720"/>
    </w:pPr>
    <w:rPr>
      <w:sz w:val="20"/>
      <w:szCs w:val="20"/>
    </w:rPr>
  </w:style>
  <w:style w:type="paragraph" w:styleId="TOC5">
    <w:name w:val="toc 5"/>
    <w:basedOn w:val="Normal"/>
    <w:next w:val="Normal"/>
    <w:autoRedefine/>
    <w:uiPriority w:val="39"/>
    <w:semiHidden/>
    <w:unhideWhenUsed/>
    <w:rsid w:val="009F614B"/>
    <w:pPr>
      <w:spacing w:after="0"/>
      <w:ind w:left="960"/>
    </w:pPr>
    <w:rPr>
      <w:sz w:val="20"/>
      <w:szCs w:val="20"/>
    </w:rPr>
  </w:style>
  <w:style w:type="paragraph" w:styleId="TOC6">
    <w:name w:val="toc 6"/>
    <w:basedOn w:val="Normal"/>
    <w:next w:val="Normal"/>
    <w:autoRedefine/>
    <w:uiPriority w:val="39"/>
    <w:semiHidden/>
    <w:unhideWhenUsed/>
    <w:rsid w:val="009F614B"/>
    <w:pPr>
      <w:spacing w:after="0"/>
      <w:ind w:left="1200"/>
    </w:pPr>
    <w:rPr>
      <w:sz w:val="20"/>
      <w:szCs w:val="20"/>
    </w:rPr>
  </w:style>
  <w:style w:type="paragraph" w:styleId="TOC7">
    <w:name w:val="toc 7"/>
    <w:basedOn w:val="Normal"/>
    <w:next w:val="Normal"/>
    <w:autoRedefine/>
    <w:uiPriority w:val="39"/>
    <w:semiHidden/>
    <w:unhideWhenUsed/>
    <w:rsid w:val="009F614B"/>
    <w:pPr>
      <w:spacing w:after="0"/>
      <w:ind w:left="1440"/>
    </w:pPr>
    <w:rPr>
      <w:sz w:val="20"/>
      <w:szCs w:val="20"/>
    </w:rPr>
  </w:style>
  <w:style w:type="paragraph" w:styleId="TOC8">
    <w:name w:val="toc 8"/>
    <w:basedOn w:val="Normal"/>
    <w:next w:val="Normal"/>
    <w:autoRedefine/>
    <w:uiPriority w:val="39"/>
    <w:semiHidden/>
    <w:unhideWhenUsed/>
    <w:rsid w:val="009F614B"/>
    <w:pPr>
      <w:spacing w:after="0"/>
      <w:ind w:left="1680"/>
    </w:pPr>
    <w:rPr>
      <w:sz w:val="20"/>
      <w:szCs w:val="20"/>
    </w:rPr>
  </w:style>
  <w:style w:type="paragraph" w:styleId="TOC9">
    <w:name w:val="toc 9"/>
    <w:basedOn w:val="Normal"/>
    <w:next w:val="Normal"/>
    <w:autoRedefine/>
    <w:uiPriority w:val="39"/>
    <w:semiHidden/>
    <w:unhideWhenUsed/>
    <w:rsid w:val="009F614B"/>
    <w:pPr>
      <w:spacing w:after="0"/>
      <w:ind w:left="1920"/>
    </w:pPr>
    <w:rPr>
      <w:sz w:val="20"/>
      <w:szCs w:val="20"/>
    </w:rPr>
  </w:style>
  <w:style w:type="paragraph" w:styleId="Footer">
    <w:name w:val="footer"/>
    <w:basedOn w:val="Normal"/>
    <w:link w:val="FooterChar"/>
    <w:uiPriority w:val="99"/>
    <w:unhideWhenUsed/>
    <w:rsid w:val="009F614B"/>
    <w:pPr>
      <w:tabs>
        <w:tab w:val="center" w:pos="4320"/>
        <w:tab w:val="right" w:pos="8640"/>
      </w:tabs>
      <w:spacing w:after="0"/>
    </w:pPr>
  </w:style>
  <w:style w:type="character" w:customStyle="1" w:styleId="FooterChar">
    <w:name w:val="Footer Char"/>
    <w:basedOn w:val="DefaultParagraphFont"/>
    <w:link w:val="Footer"/>
    <w:uiPriority w:val="99"/>
    <w:rsid w:val="009F614B"/>
    <w:rPr>
      <w:lang w:val="nb-NO"/>
    </w:rPr>
  </w:style>
  <w:style w:type="character" w:styleId="PageNumber">
    <w:name w:val="page number"/>
    <w:basedOn w:val="DefaultParagraphFont"/>
    <w:uiPriority w:val="99"/>
    <w:semiHidden/>
    <w:unhideWhenUsed/>
    <w:rsid w:val="009F614B"/>
  </w:style>
  <w:style w:type="character" w:customStyle="1" w:styleId="Heading2Char">
    <w:name w:val="Heading 2 Char"/>
    <w:basedOn w:val="DefaultParagraphFont"/>
    <w:link w:val="Heading2"/>
    <w:uiPriority w:val="9"/>
    <w:rsid w:val="00D35AB8"/>
    <w:rPr>
      <w:rFonts w:asciiTheme="majorHAnsi" w:eastAsiaTheme="majorEastAsia" w:hAnsiTheme="majorHAnsi" w:cstheme="majorBidi"/>
      <w:b/>
      <w:bCs/>
      <w:color w:val="4F81BD" w:themeColor="accent1"/>
      <w:sz w:val="26"/>
      <w:szCs w:val="26"/>
      <w:lang w:val="nb-NO"/>
    </w:rPr>
  </w:style>
  <w:style w:type="paragraph" w:styleId="ListParagraph">
    <w:name w:val="List Paragraph"/>
    <w:basedOn w:val="Normal"/>
    <w:uiPriority w:val="34"/>
    <w:qFormat/>
    <w:rsid w:val="009F402F"/>
    <w:pPr>
      <w:ind w:left="720"/>
      <w:contextualSpacing/>
    </w:pPr>
  </w:style>
  <w:style w:type="paragraph" w:customStyle="1" w:styleId="EndNoteBibliographyTitle">
    <w:name w:val="EndNote Bibliography Title"/>
    <w:basedOn w:val="Normal"/>
    <w:rsid w:val="005069B2"/>
    <w:pPr>
      <w:spacing w:after="0"/>
      <w:jc w:val="center"/>
    </w:pPr>
    <w:rPr>
      <w:rFonts w:ascii="Cambria" w:hAnsi="Cambria"/>
    </w:rPr>
  </w:style>
  <w:style w:type="paragraph" w:customStyle="1" w:styleId="EndNoteBibliography">
    <w:name w:val="EndNote Bibliography"/>
    <w:basedOn w:val="Normal"/>
    <w:rsid w:val="005069B2"/>
    <w:rPr>
      <w:rFonts w:ascii="Cambria" w:hAnsi="Cambria"/>
    </w:rPr>
  </w:style>
  <w:style w:type="character" w:styleId="CommentReference">
    <w:name w:val="annotation reference"/>
    <w:basedOn w:val="DefaultParagraphFont"/>
    <w:uiPriority w:val="99"/>
    <w:semiHidden/>
    <w:unhideWhenUsed/>
    <w:rsid w:val="00AB1FA8"/>
    <w:rPr>
      <w:sz w:val="18"/>
      <w:szCs w:val="18"/>
    </w:rPr>
  </w:style>
  <w:style w:type="paragraph" w:styleId="CommentText">
    <w:name w:val="annotation text"/>
    <w:basedOn w:val="Normal"/>
    <w:link w:val="CommentTextChar"/>
    <w:uiPriority w:val="99"/>
    <w:unhideWhenUsed/>
    <w:rsid w:val="00AB1FA8"/>
  </w:style>
  <w:style w:type="character" w:customStyle="1" w:styleId="CommentTextChar">
    <w:name w:val="Comment Text Char"/>
    <w:basedOn w:val="DefaultParagraphFont"/>
    <w:link w:val="CommentText"/>
    <w:uiPriority w:val="99"/>
    <w:rsid w:val="00AB1FA8"/>
    <w:rPr>
      <w:lang w:val="nb-NO"/>
    </w:rPr>
  </w:style>
  <w:style w:type="paragraph" w:styleId="CommentSubject">
    <w:name w:val="annotation subject"/>
    <w:basedOn w:val="CommentText"/>
    <w:next w:val="CommentText"/>
    <w:link w:val="CommentSubjectChar"/>
    <w:uiPriority w:val="99"/>
    <w:semiHidden/>
    <w:unhideWhenUsed/>
    <w:rsid w:val="00AB1FA8"/>
    <w:rPr>
      <w:b/>
      <w:bCs/>
      <w:sz w:val="20"/>
      <w:szCs w:val="20"/>
    </w:rPr>
  </w:style>
  <w:style w:type="character" w:customStyle="1" w:styleId="CommentSubjectChar">
    <w:name w:val="Comment Subject Char"/>
    <w:basedOn w:val="CommentTextChar"/>
    <w:link w:val="CommentSubject"/>
    <w:uiPriority w:val="99"/>
    <w:semiHidden/>
    <w:rsid w:val="00AB1FA8"/>
    <w:rPr>
      <w:b/>
      <w:bCs/>
      <w:sz w:val="20"/>
      <w:szCs w:val="20"/>
      <w:lang w:val="nb-NO"/>
    </w:rPr>
  </w:style>
  <w:style w:type="character" w:styleId="Hyperlink">
    <w:name w:val="Hyperlink"/>
    <w:basedOn w:val="DefaultParagraphFont"/>
    <w:uiPriority w:val="99"/>
    <w:semiHidden/>
    <w:unhideWhenUsed/>
    <w:rsid w:val="004C74F0"/>
    <w:rPr>
      <w:color w:val="0000FF" w:themeColor="hyperlink"/>
      <w:u w:val="single"/>
    </w:rPr>
  </w:style>
  <w:style w:type="paragraph" w:styleId="Revision">
    <w:name w:val="Revision"/>
    <w:hidden/>
    <w:rsid w:val="002902B3"/>
    <w:pPr>
      <w:spacing w:after="0"/>
    </w:pPr>
    <w:rPr>
      <w:lang w:val="nb-NO"/>
    </w:rPr>
  </w:style>
  <w:style w:type="character" w:styleId="PlaceholderText">
    <w:name w:val="Placeholder Text"/>
    <w:basedOn w:val="DefaultParagraphFont"/>
    <w:rsid w:val="00C90B2E"/>
    <w:rPr>
      <w:color w:val="808080"/>
    </w:rPr>
  </w:style>
  <w:style w:type="paragraph" w:styleId="Caption">
    <w:name w:val="caption"/>
    <w:basedOn w:val="Normal"/>
    <w:next w:val="Normal"/>
    <w:rsid w:val="00876627"/>
    <w:rPr>
      <w:b/>
      <w:bCs/>
      <w:color w:val="4F81BD" w:themeColor="accent1"/>
      <w:sz w:val="18"/>
      <w:szCs w:val="18"/>
    </w:rPr>
  </w:style>
  <w:style w:type="character" w:styleId="Emphasis">
    <w:name w:val="Emphasis"/>
    <w:basedOn w:val="DefaultParagraphFont"/>
    <w:uiPriority w:val="20"/>
    <w:qFormat/>
    <w:rsid w:val="005F5DF2"/>
    <w:rPr>
      <w:i/>
      <w:iCs/>
    </w:rPr>
  </w:style>
  <w:style w:type="table" w:styleId="TableGrid">
    <w:name w:val="Table Grid"/>
    <w:basedOn w:val="TableNormal"/>
    <w:rsid w:val="00BB390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17F82"/>
    <w:pPr>
      <w:spacing w:before="100" w:beforeAutospacing="1" w:after="100" w:afterAutospacing="1"/>
    </w:pPr>
    <w:rPr>
      <w:rFonts w:ascii="Times" w:hAnsi="Times" w:cs="Times New Roman"/>
      <w:sz w:val="20"/>
      <w:szCs w:val="20"/>
      <w:lang w:eastAsia="en-US"/>
    </w:rPr>
  </w:style>
  <w:style w:type="paragraph" w:styleId="Header">
    <w:name w:val="header"/>
    <w:basedOn w:val="Normal"/>
    <w:link w:val="HeaderChar"/>
    <w:rsid w:val="00947911"/>
    <w:pPr>
      <w:tabs>
        <w:tab w:val="center" w:pos="4320"/>
        <w:tab w:val="right" w:pos="8640"/>
      </w:tabs>
      <w:spacing w:after="0"/>
    </w:pPr>
  </w:style>
  <w:style w:type="character" w:customStyle="1" w:styleId="HeaderChar">
    <w:name w:val="Header Char"/>
    <w:basedOn w:val="DefaultParagraphFont"/>
    <w:link w:val="Header"/>
    <w:rsid w:val="00947911"/>
    <w:rPr>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87078">
      <w:bodyDiv w:val="1"/>
      <w:marLeft w:val="0"/>
      <w:marRight w:val="0"/>
      <w:marTop w:val="0"/>
      <w:marBottom w:val="0"/>
      <w:divBdr>
        <w:top w:val="none" w:sz="0" w:space="0" w:color="auto"/>
        <w:left w:val="none" w:sz="0" w:space="0" w:color="auto"/>
        <w:bottom w:val="none" w:sz="0" w:space="0" w:color="auto"/>
        <w:right w:val="none" w:sz="0" w:space="0" w:color="auto"/>
      </w:divBdr>
      <w:divsChild>
        <w:div w:id="1399672390">
          <w:marLeft w:val="0"/>
          <w:marRight w:val="0"/>
          <w:marTop w:val="0"/>
          <w:marBottom w:val="0"/>
          <w:divBdr>
            <w:top w:val="none" w:sz="0" w:space="0" w:color="auto"/>
            <w:left w:val="none" w:sz="0" w:space="0" w:color="auto"/>
            <w:bottom w:val="none" w:sz="0" w:space="0" w:color="auto"/>
            <w:right w:val="none" w:sz="0" w:space="0" w:color="auto"/>
          </w:divBdr>
        </w:div>
      </w:divsChild>
    </w:div>
    <w:div w:id="151528608">
      <w:bodyDiv w:val="1"/>
      <w:marLeft w:val="0"/>
      <w:marRight w:val="0"/>
      <w:marTop w:val="0"/>
      <w:marBottom w:val="0"/>
      <w:divBdr>
        <w:top w:val="none" w:sz="0" w:space="0" w:color="auto"/>
        <w:left w:val="none" w:sz="0" w:space="0" w:color="auto"/>
        <w:bottom w:val="none" w:sz="0" w:space="0" w:color="auto"/>
        <w:right w:val="none" w:sz="0" w:space="0" w:color="auto"/>
      </w:divBdr>
      <w:divsChild>
        <w:div w:id="1060789381">
          <w:marLeft w:val="0"/>
          <w:marRight w:val="0"/>
          <w:marTop w:val="0"/>
          <w:marBottom w:val="0"/>
          <w:divBdr>
            <w:top w:val="none" w:sz="0" w:space="0" w:color="auto"/>
            <w:left w:val="none" w:sz="0" w:space="0" w:color="auto"/>
            <w:bottom w:val="none" w:sz="0" w:space="0" w:color="auto"/>
            <w:right w:val="none" w:sz="0" w:space="0" w:color="auto"/>
          </w:divBdr>
        </w:div>
      </w:divsChild>
    </w:div>
    <w:div w:id="824668991">
      <w:bodyDiv w:val="1"/>
      <w:marLeft w:val="0"/>
      <w:marRight w:val="0"/>
      <w:marTop w:val="0"/>
      <w:marBottom w:val="0"/>
      <w:divBdr>
        <w:top w:val="none" w:sz="0" w:space="0" w:color="auto"/>
        <w:left w:val="none" w:sz="0" w:space="0" w:color="auto"/>
        <w:bottom w:val="none" w:sz="0" w:space="0" w:color="auto"/>
        <w:right w:val="none" w:sz="0" w:space="0" w:color="auto"/>
      </w:divBdr>
      <w:divsChild>
        <w:div w:id="436142965">
          <w:marLeft w:val="0"/>
          <w:marRight w:val="0"/>
          <w:marTop w:val="0"/>
          <w:marBottom w:val="0"/>
          <w:divBdr>
            <w:top w:val="none" w:sz="0" w:space="0" w:color="auto"/>
            <w:left w:val="none" w:sz="0" w:space="0" w:color="auto"/>
            <w:bottom w:val="none" w:sz="0" w:space="0" w:color="auto"/>
            <w:right w:val="none" w:sz="0" w:space="0" w:color="auto"/>
          </w:divBdr>
        </w:div>
      </w:divsChild>
    </w:div>
    <w:div w:id="831338022">
      <w:bodyDiv w:val="1"/>
      <w:marLeft w:val="0"/>
      <w:marRight w:val="0"/>
      <w:marTop w:val="0"/>
      <w:marBottom w:val="0"/>
      <w:divBdr>
        <w:top w:val="none" w:sz="0" w:space="0" w:color="auto"/>
        <w:left w:val="none" w:sz="0" w:space="0" w:color="auto"/>
        <w:bottom w:val="none" w:sz="0" w:space="0" w:color="auto"/>
        <w:right w:val="none" w:sz="0" w:space="0" w:color="auto"/>
      </w:divBdr>
      <w:divsChild>
        <w:div w:id="1411462492">
          <w:marLeft w:val="0"/>
          <w:marRight w:val="0"/>
          <w:marTop w:val="0"/>
          <w:marBottom w:val="0"/>
          <w:divBdr>
            <w:top w:val="none" w:sz="0" w:space="0" w:color="auto"/>
            <w:left w:val="none" w:sz="0" w:space="0" w:color="auto"/>
            <w:bottom w:val="none" w:sz="0" w:space="0" w:color="auto"/>
            <w:right w:val="none" w:sz="0" w:space="0" w:color="auto"/>
          </w:divBdr>
        </w:div>
        <w:div w:id="565650747">
          <w:marLeft w:val="0"/>
          <w:marRight w:val="0"/>
          <w:marTop w:val="0"/>
          <w:marBottom w:val="0"/>
          <w:divBdr>
            <w:top w:val="none" w:sz="0" w:space="0" w:color="auto"/>
            <w:left w:val="none" w:sz="0" w:space="0" w:color="auto"/>
            <w:bottom w:val="none" w:sz="0" w:space="0" w:color="auto"/>
            <w:right w:val="none" w:sz="0" w:space="0" w:color="auto"/>
          </w:divBdr>
        </w:div>
        <w:div w:id="1700664792">
          <w:marLeft w:val="0"/>
          <w:marRight w:val="0"/>
          <w:marTop w:val="0"/>
          <w:marBottom w:val="0"/>
          <w:divBdr>
            <w:top w:val="none" w:sz="0" w:space="0" w:color="auto"/>
            <w:left w:val="none" w:sz="0" w:space="0" w:color="auto"/>
            <w:bottom w:val="none" w:sz="0" w:space="0" w:color="auto"/>
            <w:right w:val="none" w:sz="0" w:space="0" w:color="auto"/>
          </w:divBdr>
        </w:div>
        <w:div w:id="193662048">
          <w:marLeft w:val="0"/>
          <w:marRight w:val="0"/>
          <w:marTop w:val="0"/>
          <w:marBottom w:val="0"/>
          <w:divBdr>
            <w:top w:val="none" w:sz="0" w:space="0" w:color="auto"/>
            <w:left w:val="none" w:sz="0" w:space="0" w:color="auto"/>
            <w:bottom w:val="none" w:sz="0" w:space="0" w:color="auto"/>
            <w:right w:val="none" w:sz="0" w:space="0" w:color="auto"/>
          </w:divBdr>
        </w:div>
        <w:div w:id="1339383672">
          <w:marLeft w:val="0"/>
          <w:marRight w:val="0"/>
          <w:marTop w:val="0"/>
          <w:marBottom w:val="0"/>
          <w:divBdr>
            <w:top w:val="none" w:sz="0" w:space="0" w:color="auto"/>
            <w:left w:val="none" w:sz="0" w:space="0" w:color="auto"/>
            <w:bottom w:val="none" w:sz="0" w:space="0" w:color="auto"/>
            <w:right w:val="none" w:sz="0" w:space="0" w:color="auto"/>
          </w:divBdr>
        </w:div>
      </w:divsChild>
    </w:div>
    <w:div w:id="839349323">
      <w:bodyDiv w:val="1"/>
      <w:marLeft w:val="0"/>
      <w:marRight w:val="0"/>
      <w:marTop w:val="0"/>
      <w:marBottom w:val="0"/>
      <w:divBdr>
        <w:top w:val="none" w:sz="0" w:space="0" w:color="auto"/>
        <w:left w:val="none" w:sz="0" w:space="0" w:color="auto"/>
        <w:bottom w:val="none" w:sz="0" w:space="0" w:color="auto"/>
        <w:right w:val="none" w:sz="0" w:space="0" w:color="auto"/>
      </w:divBdr>
    </w:div>
    <w:div w:id="1056664836">
      <w:bodyDiv w:val="1"/>
      <w:marLeft w:val="0"/>
      <w:marRight w:val="0"/>
      <w:marTop w:val="0"/>
      <w:marBottom w:val="0"/>
      <w:divBdr>
        <w:top w:val="none" w:sz="0" w:space="0" w:color="auto"/>
        <w:left w:val="none" w:sz="0" w:space="0" w:color="auto"/>
        <w:bottom w:val="none" w:sz="0" w:space="0" w:color="auto"/>
        <w:right w:val="none" w:sz="0" w:space="0" w:color="auto"/>
      </w:divBdr>
    </w:div>
    <w:div w:id="1224369127">
      <w:bodyDiv w:val="1"/>
      <w:marLeft w:val="0"/>
      <w:marRight w:val="0"/>
      <w:marTop w:val="0"/>
      <w:marBottom w:val="0"/>
      <w:divBdr>
        <w:top w:val="none" w:sz="0" w:space="0" w:color="auto"/>
        <w:left w:val="none" w:sz="0" w:space="0" w:color="auto"/>
        <w:bottom w:val="none" w:sz="0" w:space="0" w:color="auto"/>
        <w:right w:val="none" w:sz="0" w:space="0" w:color="auto"/>
      </w:divBdr>
    </w:div>
    <w:div w:id="1234463583">
      <w:bodyDiv w:val="1"/>
      <w:marLeft w:val="0"/>
      <w:marRight w:val="0"/>
      <w:marTop w:val="0"/>
      <w:marBottom w:val="0"/>
      <w:divBdr>
        <w:top w:val="none" w:sz="0" w:space="0" w:color="auto"/>
        <w:left w:val="none" w:sz="0" w:space="0" w:color="auto"/>
        <w:bottom w:val="none" w:sz="0" w:space="0" w:color="auto"/>
        <w:right w:val="none" w:sz="0" w:space="0" w:color="auto"/>
      </w:divBdr>
    </w:div>
    <w:div w:id="1338001749">
      <w:bodyDiv w:val="1"/>
      <w:marLeft w:val="0"/>
      <w:marRight w:val="0"/>
      <w:marTop w:val="0"/>
      <w:marBottom w:val="0"/>
      <w:divBdr>
        <w:top w:val="none" w:sz="0" w:space="0" w:color="auto"/>
        <w:left w:val="none" w:sz="0" w:space="0" w:color="auto"/>
        <w:bottom w:val="none" w:sz="0" w:space="0" w:color="auto"/>
        <w:right w:val="none" w:sz="0" w:space="0" w:color="auto"/>
      </w:divBdr>
      <w:divsChild>
        <w:div w:id="945500249">
          <w:marLeft w:val="0"/>
          <w:marRight w:val="0"/>
          <w:marTop w:val="0"/>
          <w:marBottom w:val="0"/>
          <w:divBdr>
            <w:top w:val="none" w:sz="0" w:space="0" w:color="auto"/>
            <w:left w:val="none" w:sz="0" w:space="0" w:color="auto"/>
            <w:bottom w:val="none" w:sz="0" w:space="0" w:color="auto"/>
            <w:right w:val="none" w:sz="0" w:space="0" w:color="auto"/>
          </w:divBdr>
          <w:divsChild>
            <w:div w:id="457800924">
              <w:marLeft w:val="0"/>
              <w:marRight w:val="0"/>
              <w:marTop w:val="0"/>
              <w:marBottom w:val="0"/>
              <w:divBdr>
                <w:top w:val="none" w:sz="0" w:space="0" w:color="auto"/>
                <w:left w:val="none" w:sz="0" w:space="0" w:color="auto"/>
                <w:bottom w:val="none" w:sz="0" w:space="0" w:color="auto"/>
                <w:right w:val="none" w:sz="0" w:space="0" w:color="auto"/>
              </w:divBdr>
              <w:divsChild>
                <w:div w:id="592474427">
                  <w:marLeft w:val="0"/>
                  <w:marRight w:val="0"/>
                  <w:marTop w:val="0"/>
                  <w:marBottom w:val="0"/>
                  <w:divBdr>
                    <w:top w:val="none" w:sz="0" w:space="0" w:color="auto"/>
                    <w:left w:val="none" w:sz="0" w:space="0" w:color="auto"/>
                    <w:bottom w:val="none" w:sz="0" w:space="0" w:color="auto"/>
                    <w:right w:val="none" w:sz="0" w:space="0" w:color="auto"/>
                  </w:divBdr>
                  <w:divsChild>
                    <w:div w:id="7163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468602">
      <w:bodyDiv w:val="1"/>
      <w:marLeft w:val="0"/>
      <w:marRight w:val="0"/>
      <w:marTop w:val="0"/>
      <w:marBottom w:val="0"/>
      <w:divBdr>
        <w:top w:val="none" w:sz="0" w:space="0" w:color="auto"/>
        <w:left w:val="none" w:sz="0" w:space="0" w:color="auto"/>
        <w:bottom w:val="none" w:sz="0" w:space="0" w:color="auto"/>
        <w:right w:val="none" w:sz="0" w:space="0" w:color="auto"/>
      </w:divBdr>
    </w:div>
    <w:div w:id="1636640769">
      <w:bodyDiv w:val="1"/>
      <w:marLeft w:val="0"/>
      <w:marRight w:val="0"/>
      <w:marTop w:val="0"/>
      <w:marBottom w:val="0"/>
      <w:divBdr>
        <w:top w:val="none" w:sz="0" w:space="0" w:color="auto"/>
        <w:left w:val="none" w:sz="0" w:space="0" w:color="auto"/>
        <w:bottom w:val="none" w:sz="0" w:space="0" w:color="auto"/>
        <w:right w:val="none" w:sz="0" w:space="0" w:color="auto"/>
      </w:divBdr>
      <w:divsChild>
        <w:div w:id="900603071">
          <w:marLeft w:val="0"/>
          <w:marRight w:val="0"/>
          <w:marTop w:val="0"/>
          <w:marBottom w:val="0"/>
          <w:divBdr>
            <w:top w:val="none" w:sz="0" w:space="0" w:color="auto"/>
            <w:left w:val="none" w:sz="0" w:space="0" w:color="auto"/>
            <w:bottom w:val="none" w:sz="0" w:space="0" w:color="auto"/>
            <w:right w:val="none" w:sz="0" w:space="0" w:color="auto"/>
          </w:divBdr>
        </w:div>
      </w:divsChild>
    </w:div>
    <w:div w:id="1916358368">
      <w:bodyDiv w:val="1"/>
      <w:marLeft w:val="0"/>
      <w:marRight w:val="0"/>
      <w:marTop w:val="0"/>
      <w:marBottom w:val="0"/>
      <w:divBdr>
        <w:top w:val="none" w:sz="0" w:space="0" w:color="auto"/>
        <w:left w:val="none" w:sz="0" w:space="0" w:color="auto"/>
        <w:bottom w:val="none" w:sz="0" w:space="0" w:color="auto"/>
        <w:right w:val="none" w:sz="0" w:space="0" w:color="auto"/>
      </w:divBdr>
      <w:divsChild>
        <w:div w:id="686949259">
          <w:marLeft w:val="0"/>
          <w:marRight w:val="0"/>
          <w:marTop w:val="0"/>
          <w:marBottom w:val="0"/>
          <w:divBdr>
            <w:top w:val="none" w:sz="0" w:space="0" w:color="auto"/>
            <w:left w:val="none" w:sz="0" w:space="0" w:color="auto"/>
            <w:bottom w:val="none" w:sz="0" w:space="0" w:color="auto"/>
            <w:right w:val="none" w:sz="0" w:space="0" w:color="auto"/>
          </w:divBdr>
        </w:div>
      </w:divsChild>
    </w:div>
    <w:div w:id="2080008238">
      <w:bodyDiv w:val="1"/>
      <w:marLeft w:val="0"/>
      <w:marRight w:val="0"/>
      <w:marTop w:val="0"/>
      <w:marBottom w:val="0"/>
      <w:divBdr>
        <w:top w:val="none" w:sz="0" w:space="0" w:color="auto"/>
        <w:left w:val="none" w:sz="0" w:space="0" w:color="auto"/>
        <w:bottom w:val="none" w:sz="0" w:space="0" w:color="auto"/>
        <w:right w:val="none" w:sz="0" w:space="0" w:color="auto"/>
      </w:divBdr>
      <w:divsChild>
        <w:div w:id="440490627">
          <w:marLeft w:val="0"/>
          <w:marRight w:val="0"/>
          <w:marTop w:val="0"/>
          <w:marBottom w:val="0"/>
          <w:divBdr>
            <w:top w:val="none" w:sz="0" w:space="0" w:color="auto"/>
            <w:left w:val="none" w:sz="0" w:space="0" w:color="auto"/>
            <w:bottom w:val="none" w:sz="0" w:space="0" w:color="auto"/>
            <w:right w:val="none" w:sz="0" w:space="0" w:color="auto"/>
          </w:divBdr>
        </w:div>
      </w:divsChild>
    </w:div>
    <w:div w:id="2110277609">
      <w:bodyDiv w:val="1"/>
      <w:marLeft w:val="0"/>
      <w:marRight w:val="0"/>
      <w:marTop w:val="0"/>
      <w:marBottom w:val="0"/>
      <w:divBdr>
        <w:top w:val="none" w:sz="0" w:space="0" w:color="auto"/>
        <w:left w:val="none" w:sz="0" w:space="0" w:color="auto"/>
        <w:bottom w:val="none" w:sz="0" w:space="0" w:color="auto"/>
        <w:right w:val="none" w:sz="0" w:space="0" w:color="auto"/>
      </w:divBdr>
      <w:divsChild>
        <w:div w:id="753019012">
          <w:marLeft w:val="0"/>
          <w:marRight w:val="0"/>
          <w:marTop w:val="0"/>
          <w:marBottom w:val="0"/>
          <w:divBdr>
            <w:top w:val="none" w:sz="0" w:space="0" w:color="auto"/>
            <w:left w:val="none" w:sz="0" w:space="0" w:color="auto"/>
            <w:bottom w:val="none" w:sz="0" w:space="0" w:color="auto"/>
            <w:right w:val="none" w:sz="0" w:space="0" w:color="auto"/>
          </w:divBdr>
        </w:div>
        <w:div w:id="1444885900">
          <w:marLeft w:val="0"/>
          <w:marRight w:val="0"/>
          <w:marTop w:val="0"/>
          <w:marBottom w:val="0"/>
          <w:divBdr>
            <w:top w:val="none" w:sz="0" w:space="0" w:color="auto"/>
            <w:left w:val="none" w:sz="0" w:space="0" w:color="auto"/>
            <w:bottom w:val="none" w:sz="0" w:space="0" w:color="auto"/>
            <w:right w:val="none" w:sz="0" w:space="0" w:color="auto"/>
          </w:divBdr>
        </w:div>
        <w:div w:id="1409034474">
          <w:marLeft w:val="0"/>
          <w:marRight w:val="0"/>
          <w:marTop w:val="0"/>
          <w:marBottom w:val="0"/>
          <w:divBdr>
            <w:top w:val="none" w:sz="0" w:space="0" w:color="auto"/>
            <w:left w:val="none" w:sz="0" w:space="0" w:color="auto"/>
            <w:bottom w:val="none" w:sz="0" w:space="0" w:color="auto"/>
            <w:right w:val="none" w:sz="0" w:space="0" w:color="auto"/>
          </w:divBdr>
        </w:div>
        <w:div w:id="982392503">
          <w:marLeft w:val="0"/>
          <w:marRight w:val="0"/>
          <w:marTop w:val="0"/>
          <w:marBottom w:val="0"/>
          <w:divBdr>
            <w:top w:val="none" w:sz="0" w:space="0" w:color="auto"/>
            <w:left w:val="none" w:sz="0" w:space="0" w:color="auto"/>
            <w:bottom w:val="none" w:sz="0" w:space="0" w:color="auto"/>
            <w:right w:val="none" w:sz="0" w:space="0" w:color="auto"/>
          </w:divBdr>
        </w:div>
        <w:div w:id="152517079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tiff"/><Relationship Id="rId28" Type="http://schemas.openxmlformats.org/officeDocument/2006/relationships/image" Target="media/image20.tiff"/><Relationship Id="rId29" Type="http://schemas.openxmlformats.org/officeDocument/2006/relationships/image" Target="media/image2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footer" Target="footer1.xm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4F3D6-C147-9F42-BF5F-8AFE63923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31718</Words>
  <Characters>180799</Characters>
  <Application>Microsoft Macintosh Word</Application>
  <DocSecurity>0</DocSecurity>
  <Lines>1506</Lines>
  <Paragraphs>424</Paragraphs>
  <ScaleCrop>false</ScaleCrop>
  <Company>University of Bergen (UiB)</Company>
  <LinksUpToDate>false</LinksUpToDate>
  <CharactersWithSpaces>212093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Edvin Fuglebakk</dc:creator>
  <cp:keywords/>
  <dc:description/>
  <cp:lastModifiedBy>Edvin Fuglebakk</cp:lastModifiedBy>
  <cp:revision>5</cp:revision>
  <cp:lastPrinted>2014-09-12T14:54:00Z</cp:lastPrinted>
  <dcterms:created xsi:type="dcterms:W3CDTF">2014-09-12T14:54:00Z</dcterms:created>
  <dcterms:modified xsi:type="dcterms:W3CDTF">2014-09-12T16:29:00Z</dcterms:modified>
</cp:coreProperties>
</file>